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8DE754" w14:textId="363F9427" w:rsidR="00D479F2" w:rsidRPr="00066259" w:rsidRDefault="00C05AC5">
      <w:pPr>
        <w:rPr>
          <w:rFonts w:ascii="Arial" w:eastAsia="Times New Roman" w:hAnsi="Arial" w:cs="Arial"/>
          <w:b/>
          <w:bCs/>
          <w:color w:val="666666"/>
          <w:kern w:val="0"/>
          <w:sz w:val="24"/>
          <w:szCs w:val="24"/>
          <w:lang w:eastAsia="en-IN"/>
          <w14:ligatures w14:val="none"/>
        </w:rPr>
      </w:pPr>
      <w:r w:rsidRPr="00066259">
        <w:rPr>
          <w:rFonts w:ascii="Arial" w:eastAsia="Times New Roman" w:hAnsi="Arial" w:cs="Arial"/>
          <w:b/>
          <w:bCs/>
          <w:color w:val="666666"/>
          <w:kern w:val="0"/>
          <w:sz w:val="24"/>
          <w:szCs w:val="24"/>
          <w:lang w:eastAsia="en-IN"/>
          <w14:ligatures w14:val="none"/>
        </w:rPr>
        <w:t xml:space="preserve">REMOTE INFRASTRUCTURE </w:t>
      </w:r>
      <w:proofErr w:type="gramStart"/>
      <w:r w:rsidRPr="00066259">
        <w:rPr>
          <w:rFonts w:ascii="Arial" w:eastAsia="Times New Roman" w:hAnsi="Arial" w:cs="Arial"/>
          <w:b/>
          <w:bCs/>
          <w:color w:val="666666"/>
          <w:kern w:val="0"/>
          <w:sz w:val="24"/>
          <w:szCs w:val="24"/>
          <w:lang w:eastAsia="en-IN"/>
          <w14:ligatures w14:val="none"/>
        </w:rPr>
        <w:t>MANAGEMENT  (</w:t>
      </w:r>
      <w:proofErr w:type="gramEnd"/>
      <w:r w:rsidRPr="00066259">
        <w:rPr>
          <w:rFonts w:ascii="Arial" w:eastAsia="Times New Roman" w:hAnsi="Arial" w:cs="Arial"/>
          <w:b/>
          <w:bCs/>
          <w:color w:val="666666"/>
          <w:kern w:val="0"/>
          <w:sz w:val="24"/>
          <w:szCs w:val="24"/>
          <w:lang w:eastAsia="en-IN"/>
          <w14:ligatures w14:val="none"/>
        </w:rPr>
        <w:t>DCE 204)</w:t>
      </w:r>
    </w:p>
    <w:p w14:paraId="2851007B" w14:textId="59BEC777" w:rsidR="00C05AC5" w:rsidRPr="00066259" w:rsidRDefault="00C05AC5">
      <w:pPr>
        <w:rPr>
          <w:rFonts w:ascii="Arial" w:eastAsia="Times New Roman" w:hAnsi="Arial" w:cs="Arial"/>
          <w:b/>
          <w:bCs/>
          <w:color w:val="666666"/>
          <w:kern w:val="0"/>
          <w:sz w:val="24"/>
          <w:szCs w:val="24"/>
          <w:lang w:eastAsia="en-IN"/>
          <w14:ligatures w14:val="none"/>
        </w:rPr>
      </w:pPr>
      <w:r w:rsidRPr="00066259">
        <w:rPr>
          <w:rFonts w:ascii="Arial" w:eastAsia="Times New Roman" w:hAnsi="Arial" w:cs="Arial"/>
          <w:b/>
          <w:bCs/>
          <w:color w:val="666666"/>
          <w:kern w:val="0"/>
          <w:sz w:val="24"/>
          <w:szCs w:val="24"/>
          <w:lang w:eastAsia="en-IN"/>
          <w14:ligatures w14:val="none"/>
        </w:rPr>
        <w:t>DEFINITION</w:t>
      </w:r>
    </w:p>
    <w:p w14:paraId="7F4073AC" w14:textId="77777777" w:rsidR="00C05AC5" w:rsidRPr="00A66BDD" w:rsidRDefault="00C05AC5"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Monitoring and managing all elements of enterprise infrastructure and resolving any issues from remote locations.</w:t>
      </w:r>
    </w:p>
    <w:p w14:paraId="66A28BA9" w14:textId="77777777" w:rsidR="00C05AC5" w:rsidRPr="00A66BDD" w:rsidRDefault="00C05AC5"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Enabling continuous availability - onsite repairs and maintenance are required only in cases of hardware failure.</w:t>
      </w:r>
    </w:p>
    <w:p w14:paraId="4A7C13CE" w14:textId="4F9407B8" w:rsidR="00C05AC5" w:rsidRPr="00A66BDD" w:rsidRDefault="00C05AC5"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Data centre, </w:t>
      </w:r>
      <w:proofErr w:type="spellStart"/>
      <w:proofErr w:type="gramStart"/>
      <w:r w:rsidRPr="00A66BDD">
        <w:rPr>
          <w:rFonts w:ascii="Arial" w:eastAsia="Times New Roman" w:hAnsi="Arial" w:cs="Arial"/>
          <w:color w:val="666666"/>
          <w:kern w:val="0"/>
          <w:sz w:val="24"/>
          <w:szCs w:val="24"/>
          <w:lang w:eastAsia="en-IN"/>
          <w14:ligatures w14:val="none"/>
        </w:rPr>
        <w:t>networks,email</w:t>
      </w:r>
      <w:proofErr w:type="spellEnd"/>
      <w:proofErr w:type="gramEnd"/>
      <w:r w:rsidRPr="00A66BDD">
        <w:rPr>
          <w:rFonts w:ascii="Arial" w:eastAsia="Times New Roman" w:hAnsi="Arial" w:cs="Arial"/>
          <w:color w:val="666666"/>
          <w:kern w:val="0"/>
          <w:sz w:val="24"/>
          <w:szCs w:val="24"/>
          <w:lang w:eastAsia="en-IN"/>
          <w14:ligatures w14:val="none"/>
        </w:rPr>
        <w:t xml:space="preserve">, </w:t>
      </w:r>
      <w:proofErr w:type="spellStart"/>
      <w:r w:rsidRPr="00A66BDD">
        <w:rPr>
          <w:rFonts w:ascii="Arial" w:eastAsia="Times New Roman" w:hAnsi="Arial" w:cs="Arial"/>
          <w:color w:val="666666"/>
          <w:kern w:val="0"/>
          <w:sz w:val="24"/>
          <w:szCs w:val="24"/>
          <w:lang w:eastAsia="en-IN"/>
          <w14:ligatures w14:val="none"/>
        </w:rPr>
        <w:t>devices,storage</w:t>
      </w:r>
      <w:proofErr w:type="spellEnd"/>
      <w:r w:rsidRPr="00A66BDD">
        <w:rPr>
          <w:rFonts w:ascii="Arial" w:eastAsia="Times New Roman" w:hAnsi="Arial" w:cs="Arial"/>
          <w:color w:val="666666"/>
          <w:kern w:val="0"/>
          <w:sz w:val="24"/>
          <w:szCs w:val="24"/>
          <w:lang w:eastAsia="en-IN"/>
          <w14:ligatures w14:val="none"/>
        </w:rPr>
        <w:t xml:space="preserve">, </w:t>
      </w:r>
      <w:proofErr w:type="spellStart"/>
      <w:r w:rsidRPr="00A66BDD">
        <w:rPr>
          <w:rFonts w:ascii="Arial" w:eastAsia="Times New Roman" w:hAnsi="Arial" w:cs="Arial"/>
          <w:color w:val="666666"/>
          <w:kern w:val="0"/>
          <w:sz w:val="24"/>
          <w:szCs w:val="24"/>
          <w:lang w:eastAsia="en-IN"/>
          <w14:ligatures w14:val="none"/>
        </w:rPr>
        <w:t>ERP,OS,security,servers</w:t>
      </w:r>
      <w:proofErr w:type="spellEnd"/>
      <w:r w:rsidRPr="00A66BDD">
        <w:rPr>
          <w:rFonts w:ascii="Arial" w:eastAsia="Times New Roman" w:hAnsi="Arial" w:cs="Arial"/>
          <w:color w:val="666666"/>
          <w:kern w:val="0"/>
          <w:sz w:val="24"/>
          <w:szCs w:val="24"/>
          <w:lang w:eastAsia="en-IN"/>
          <w14:ligatures w14:val="none"/>
        </w:rPr>
        <w:t xml:space="preserve">, </w:t>
      </w:r>
      <w:proofErr w:type="spellStart"/>
      <w:r w:rsidRPr="00A66BDD">
        <w:rPr>
          <w:rFonts w:ascii="Arial" w:eastAsia="Times New Roman" w:hAnsi="Arial" w:cs="Arial"/>
          <w:color w:val="666666"/>
          <w:kern w:val="0"/>
          <w:sz w:val="24"/>
          <w:szCs w:val="24"/>
          <w:lang w:eastAsia="en-IN"/>
          <w14:ligatures w14:val="none"/>
        </w:rPr>
        <w:t>support,database,applications,services</w:t>
      </w:r>
      <w:proofErr w:type="spellEnd"/>
      <w:r w:rsidRPr="00A66BDD">
        <w:rPr>
          <w:rFonts w:ascii="Arial" w:eastAsia="Times New Roman" w:hAnsi="Arial" w:cs="Arial"/>
          <w:color w:val="666666"/>
          <w:kern w:val="0"/>
          <w:sz w:val="24"/>
          <w:szCs w:val="24"/>
          <w:lang w:eastAsia="en-IN"/>
          <w14:ligatures w14:val="none"/>
        </w:rPr>
        <w:t>.- with ability to perform remedial actions to enable continuous availability. On-site repair is done only when H/W fails.</w:t>
      </w:r>
    </w:p>
    <w:p w14:paraId="77D53423" w14:textId="649E6351" w:rsidR="00C05AC5" w:rsidRPr="00A66BDD" w:rsidRDefault="00C05AC5"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A </w:t>
      </w:r>
      <w:proofErr w:type="gramStart"/>
      <w:r w:rsidRPr="00A66BDD">
        <w:rPr>
          <w:rFonts w:ascii="Arial" w:eastAsia="Times New Roman" w:hAnsi="Arial" w:cs="Arial"/>
          <w:color w:val="666666"/>
          <w:kern w:val="0"/>
          <w:sz w:val="24"/>
          <w:szCs w:val="24"/>
          <w:lang w:eastAsia="en-IN"/>
          <w14:ligatures w14:val="none"/>
        </w:rPr>
        <w:t>well planned</w:t>
      </w:r>
      <w:proofErr w:type="gramEnd"/>
      <w:r w:rsidRPr="00A66BDD">
        <w:rPr>
          <w:rFonts w:ascii="Arial" w:eastAsia="Times New Roman" w:hAnsi="Arial" w:cs="Arial"/>
          <w:color w:val="666666"/>
          <w:kern w:val="0"/>
          <w:sz w:val="24"/>
          <w:szCs w:val="24"/>
          <w:lang w:eastAsia="en-IN"/>
          <w14:ligatures w14:val="none"/>
        </w:rPr>
        <w:t xml:space="preserve"> RIM strategy can lead to cost saving of 25%-50% in an organization’s spend in IT infrastructure.</w:t>
      </w:r>
    </w:p>
    <w:p w14:paraId="77EBE6B0" w14:textId="31EA4663" w:rsidR="00C05AC5" w:rsidRPr="00A66BDD" w:rsidRDefault="00C05AC5"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RIM used across </w:t>
      </w:r>
      <w:proofErr w:type="spellStart"/>
      <w:proofErr w:type="gramStart"/>
      <w:r w:rsidRPr="00A66BDD">
        <w:rPr>
          <w:rFonts w:ascii="Arial" w:eastAsia="Times New Roman" w:hAnsi="Arial" w:cs="Arial"/>
          <w:color w:val="666666"/>
          <w:kern w:val="0"/>
          <w:sz w:val="24"/>
          <w:szCs w:val="24"/>
          <w:lang w:eastAsia="en-IN"/>
          <w14:ligatures w14:val="none"/>
        </w:rPr>
        <w:t>banking,financial</w:t>
      </w:r>
      <w:proofErr w:type="spellEnd"/>
      <w:proofErr w:type="gramEnd"/>
      <w:r w:rsidRPr="00A66BDD">
        <w:rPr>
          <w:rFonts w:ascii="Arial" w:eastAsia="Times New Roman" w:hAnsi="Arial" w:cs="Arial"/>
          <w:color w:val="666666"/>
          <w:kern w:val="0"/>
          <w:sz w:val="24"/>
          <w:szCs w:val="24"/>
          <w:lang w:eastAsia="en-IN"/>
          <w14:ligatures w14:val="none"/>
        </w:rPr>
        <w:t xml:space="preserve"> services, healthcare, telecommunication, ecommerce, </w:t>
      </w:r>
      <w:proofErr w:type="spellStart"/>
      <w:r w:rsidRPr="00A66BDD">
        <w:rPr>
          <w:rFonts w:ascii="Arial" w:eastAsia="Times New Roman" w:hAnsi="Arial" w:cs="Arial"/>
          <w:color w:val="666666"/>
          <w:kern w:val="0"/>
          <w:sz w:val="24"/>
          <w:szCs w:val="24"/>
          <w:lang w:eastAsia="en-IN"/>
          <w14:ligatures w14:val="none"/>
        </w:rPr>
        <w:t>transportation,etc</w:t>
      </w:r>
      <w:proofErr w:type="spellEnd"/>
      <w:r w:rsidRPr="00A66BDD">
        <w:rPr>
          <w:rFonts w:ascii="Arial" w:eastAsia="Times New Roman" w:hAnsi="Arial" w:cs="Arial"/>
          <w:color w:val="666666"/>
          <w:kern w:val="0"/>
          <w:sz w:val="24"/>
          <w:szCs w:val="24"/>
          <w:lang w:eastAsia="en-IN"/>
          <w14:ligatures w14:val="none"/>
        </w:rPr>
        <w:t>.</w:t>
      </w:r>
    </w:p>
    <w:p w14:paraId="6C6F4C12" w14:textId="3F8F76C6" w:rsidR="00C05AC5" w:rsidRPr="00066259" w:rsidRDefault="00C05AC5" w:rsidP="00C05AC5">
      <w:pPr>
        <w:rPr>
          <w:rFonts w:ascii="Arial" w:eastAsia="Times New Roman" w:hAnsi="Arial" w:cs="Arial"/>
          <w:b/>
          <w:bCs/>
          <w:color w:val="666666"/>
          <w:kern w:val="0"/>
          <w:sz w:val="24"/>
          <w:szCs w:val="24"/>
          <w:lang w:eastAsia="en-IN"/>
          <w14:ligatures w14:val="none"/>
        </w:rPr>
      </w:pPr>
      <w:r w:rsidRPr="00066259">
        <w:rPr>
          <w:rFonts w:ascii="Arial" w:eastAsia="Times New Roman" w:hAnsi="Arial" w:cs="Arial"/>
          <w:b/>
          <w:bCs/>
          <w:color w:val="666666"/>
          <w:kern w:val="0"/>
          <w:sz w:val="24"/>
          <w:szCs w:val="24"/>
          <w:lang w:eastAsia="en-IN"/>
          <w14:ligatures w14:val="none"/>
        </w:rPr>
        <w:t>BENEFIT</w:t>
      </w:r>
    </w:p>
    <w:p w14:paraId="253ECCB0" w14:textId="32D8E370" w:rsidR="00C05AC5" w:rsidRPr="00A66BDD" w:rsidRDefault="00C05AC5"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Centralized IT infrastructure management offers greater coordination and ease of maintenance and helps make IT an enabler of innovation. Benefits include cost savings, improved availability, reduced risk, and increased productivity, flexibility, and efficiency.</w:t>
      </w:r>
    </w:p>
    <w:p w14:paraId="1CC16D81" w14:textId="4D257C19" w:rsidR="00C05AC5" w:rsidRPr="00A66BDD" w:rsidRDefault="00C05AC5"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proactive real time monitoring 24/7</w:t>
      </w:r>
    </w:p>
    <w:p w14:paraId="2B76AFC0" w14:textId="442BC776" w:rsidR="00C05AC5" w:rsidRPr="00A66BDD" w:rsidRDefault="00C05AC5"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significant cost saving</w:t>
      </w:r>
    </w:p>
    <w:p w14:paraId="4C697311" w14:textId="663CDEFF" w:rsidR="00C05AC5" w:rsidRPr="00A66BDD" w:rsidRDefault="00C05AC5"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minimise </w:t>
      </w:r>
      <w:proofErr w:type="gramStart"/>
      <w:r w:rsidRPr="00A66BDD">
        <w:rPr>
          <w:rFonts w:ascii="Arial" w:eastAsia="Times New Roman" w:hAnsi="Arial" w:cs="Arial"/>
          <w:color w:val="666666"/>
          <w:kern w:val="0"/>
          <w:sz w:val="24"/>
          <w:szCs w:val="24"/>
          <w:lang w:eastAsia="en-IN"/>
          <w14:ligatures w14:val="none"/>
        </w:rPr>
        <w:t>downtime</w:t>
      </w:r>
      <w:r w:rsidR="001068E4" w:rsidRPr="00A66BDD">
        <w:rPr>
          <w:rFonts w:ascii="Arial" w:eastAsia="Times New Roman" w:hAnsi="Arial" w:cs="Arial"/>
          <w:color w:val="666666"/>
          <w:kern w:val="0"/>
          <w:sz w:val="24"/>
          <w:szCs w:val="24"/>
          <w:lang w:eastAsia="en-IN"/>
          <w14:ligatures w14:val="none"/>
        </w:rPr>
        <w:t xml:space="preserve"> ,</w:t>
      </w:r>
      <w:proofErr w:type="gramEnd"/>
      <w:r w:rsidR="001068E4" w:rsidRPr="00A66BDD">
        <w:rPr>
          <w:rFonts w:ascii="Arial" w:eastAsia="Times New Roman" w:hAnsi="Arial" w:cs="Arial"/>
          <w:color w:val="666666"/>
          <w:kern w:val="0"/>
          <w:sz w:val="24"/>
          <w:szCs w:val="24"/>
          <w:lang w:eastAsia="en-IN"/>
          <w14:ligatures w14:val="none"/>
        </w:rPr>
        <w:t xml:space="preserve"> enhanced productivity</w:t>
      </w:r>
    </w:p>
    <w:p w14:paraId="7238251A" w14:textId="6F13A6AB" w:rsidR="00C05AC5" w:rsidRPr="00A66BDD" w:rsidRDefault="00C05AC5"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risk reduction, higher level of service</w:t>
      </w:r>
    </w:p>
    <w:p w14:paraId="42D77AC3" w14:textId="505A17CC" w:rsidR="00C05AC5" w:rsidRPr="00A66BDD" w:rsidRDefault="00C05AC5"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greater </w:t>
      </w:r>
      <w:proofErr w:type="gramStart"/>
      <w:r w:rsidRPr="00A66BDD">
        <w:rPr>
          <w:rFonts w:ascii="Arial" w:eastAsia="Times New Roman" w:hAnsi="Arial" w:cs="Arial"/>
          <w:color w:val="666666"/>
          <w:kern w:val="0"/>
          <w:sz w:val="24"/>
          <w:szCs w:val="24"/>
          <w:lang w:eastAsia="en-IN"/>
          <w14:ligatures w14:val="none"/>
        </w:rPr>
        <w:t>ROI ,</w:t>
      </w:r>
      <w:proofErr w:type="gramEnd"/>
      <w:r w:rsidRPr="00A66BDD">
        <w:rPr>
          <w:rFonts w:ascii="Arial" w:eastAsia="Times New Roman" w:hAnsi="Arial" w:cs="Arial"/>
          <w:color w:val="666666"/>
          <w:kern w:val="0"/>
          <w:sz w:val="24"/>
          <w:szCs w:val="24"/>
          <w:lang w:eastAsia="en-IN"/>
          <w14:ligatures w14:val="none"/>
        </w:rPr>
        <w:t xml:space="preserve"> </w:t>
      </w:r>
      <w:r w:rsidR="001068E4" w:rsidRPr="00A66BDD">
        <w:rPr>
          <w:rFonts w:ascii="Arial" w:eastAsia="Times New Roman" w:hAnsi="Arial" w:cs="Arial"/>
          <w:color w:val="666666"/>
          <w:kern w:val="0"/>
          <w:sz w:val="24"/>
          <w:szCs w:val="24"/>
          <w:lang w:eastAsia="en-IN"/>
          <w14:ligatures w14:val="none"/>
        </w:rPr>
        <w:t>consolidated provisioning and management.</w:t>
      </w:r>
    </w:p>
    <w:p w14:paraId="30285796" w14:textId="2C85B12D" w:rsidR="001068E4" w:rsidRPr="00676FD3" w:rsidRDefault="001068E4" w:rsidP="001068E4">
      <w:pPr>
        <w:rPr>
          <w:rFonts w:ascii="Arial" w:eastAsia="Times New Roman" w:hAnsi="Arial" w:cs="Arial"/>
          <w:b/>
          <w:bCs/>
          <w:color w:val="666666"/>
          <w:kern w:val="0"/>
          <w:sz w:val="24"/>
          <w:szCs w:val="24"/>
          <w:lang w:eastAsia="en-IN"/>
          <w14:ligatures w14:val="none"/>
        </w:rPr>
      </w:pPr>
      <w:r w:rsidRPr="00676FD3">
        <w:rPr>
          <w:rFonts w:ascii="Arial" w:eastAsia="Times New Roman" w:hAnsi="Arial" w:cs="Arial"/>
          <w:b/>
          <w:bCs/>
          <w:color w:val="666666"/>
          <w:kern w:val="0"/>
          <w:sz w:val="24"/>
          <w:szCs w:val="24"/>
          <w:lang w:eastAsia="en-IN"/>
          <w14:ligatures w14:val="none"/>
        </w:rPr>
        <w:t>SERVICES</w:t>
      </w:r>
    </w:p>
    <w:p w14:paraId="0DF79BB0" w14:textId="776C3DAE" w:rsidR="001068E4" w:rsidRPr="00A66BDD" w:rsidRDefault="001068E4" w:rsidP="001068E4">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desktop management, Database Management, network management ,IT Asset management,  </w:t>
      </w:r>
      <w:hyperlink r:id="rId5" w:history="1">
        <w:r w:rsidRPr="00A66BDD">
          <w:rPr>
            <w:rFonts w:eastAsia="Times New Roman"/>
            <w:color w:val="666666"/>
            <w:kern w:val="0"/>
            <w:sz w:val="24"/>
            <w:szCs w:val="24"/>
            <w:lang w:eastAsia="en-IN"/>
            <w14:ligatures w14:val="none"/>
          </w:rPr>
          <w:t>migration services server support and management storage management application management remote staff augmentation</w:t>
        </w:r>
      </w:hyperlink>
      <w:r w:rsidRPr="00A66BDD">
        <w:rPr>
          <w:rFonts w:ascii="Arial" w:eastAsia="Times New Roman" w:hAnsi="Arial" w:cs="Arial"/>
          <w:color w:val="666666"/>
          <w:kern w:val="0"/>
          <w:sz w:val="24"/>
          <w:szCs w:val="24"/>
          <w:lang w:eastAsia="en-IN"/>
          <w14:ligatures w14:val="none"/>
        </w:rPr>
        <w:t xml:space="preserve"> (it is the practice of hiring skilled software developers and it professionals from a third party,  </w:t>
      </w:r>
      <w:hyperlink r:id="rId6" w:history="1">
        <w:r w:rsidRPr="00A66BDD">
          <w:rPr>
            <w:rFonts w:eastAsia="Times New Roman"/>
            <w:color w:val="666666"/>
            <w:kern w:val="0"/>
            <w:sz w:val="24"/>
            <w:szCs w:val="24"/>
            <w:lang w:eastAsia="en-IN"/>
            <w14:ligatures w14:val="none"/>
          </w:rPr>
          <w:t>depending on the project need for business goals it can be short term or contract</w:t>
        </w:r>
      </w:hyperlink>
      <w:r w:rsidRPr="00A66BDD">
        <w:rPr>
          <w:rFonts w:ascii="Arial" w:eastAsia="Times New Roman" w:hAnsi="Arial" w:cs="Arial"/>
          <w:color w:val="666666"/>
          <w:kern w:val="0"/>
          <w:sz w:val="24"/>
          <w:szCs w:val="24"/>
          <w:lang w:eastAsia="en-IN"/>
          <w14:ligatures w14:val="none"/>
        </w:rPr>
        <w:t>ual).</w:t>
      </w:r>
    </w:p>
    <w:p w14:paraId="073A2D80" w14:textId="77777777" w:rsidR="001068E4" w:rsidRPr="00A66BDD" w:rsidRDefault="001068E4"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Remote IT infrastructure management utilizes a range of tools that enable IT teams to monitor, manage, and troubleshoot systems remotely. These tools fall into several categories:</w:t>
      </w:r>
    </w:p>
    <w:p w14:paraId="5DF04863" w14:textId="77777777" w:rsidR="001068E4" w:rsidRPr="00A66BDD" w:rsidRDefault="001068E4"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b/>
          <w:bCs/>
          <w:color w:val="666666"/>
          <w:kern w:val="0"/>
          <w:sz w:val="24"/>
          <w:szCs w:val="24"/>
          <w:lang w:eastAsia="en-IN"/>
          <w14:ligatures w14:val="none"/>
        </w:rPr>
        <w:t>Remote Monitoring and Management (RMM):</w:t>
      </w:r>
      <w:r w:rsidRPr="00A66BDD">
        <w:rPr>
          <w:rFonts w:ascii="Arial" w:eastAsia="Times New Roman" w:hAnsi="Arial" w:cs="Arial"/>
          <w:color w:val="666666"/>
          <w:kern w:val="0"/>
          <w:sz w:val="24"/>
          <w:szCs w:val="24"/>
          <w:lang w:eastAsia="en-IN"/>
          <w14:ligatures w14:val="none"/>
        </w:rPr>
        <w:t xml:space="preserve"> Software that provides real-time monitoring of networks and systems, automates routine tasks, and manages patches and updates. Examples include SolarWinds, ConnectWise Automate, and Kaseya VSA.</w:t>
      </w:r>
    </w:p>
    <w:p w14:paraId="6615E357" w14:textId="77777777" w:rsidR="001068E4" w:rsidRPr="00A66BDD" w:rsidRDefault="001068E4"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b/>
          <w:bCs/>
          <w:color w:val="666666"/>
          <w:kern w:val="0"/>
          <w:sz w:val="24"/>
          <w:szCs w:val="24"/>
          <w:lang w:eastAsia="en-IN"/>
          <w14:ligatures w14:val="none"/>
        </w:rPr>
        <w:lastRenderedPageBreak/>
        <w:t>Remote Access Tools:</w:t>
      </w:r>
      <w:r w:rsidRPr="00A66BDD">
        <w:rPr>
          <w:rFonts w:ascii="Arial" w:eastAsia="Times New Roman" w:hAnsi="Arial" w:cs="Arial"/>
          <w:color w:val="666666"/>
          <w:kern w:val="0"/>
          <w:sz w:val="24"/>
          <w:szCs w:val="24"/>
          <w:lang w:eastAsia="en-IN"/>
          <w14:ligatures w14:val="none"/>
        </w:rPr>
        <w:t xml:space="preserve"> Allow IT staff to connect to and control a system from a remote location. Popular tools include TeamViewer, Remote Desktop Protocol (RDP), and </w:t>
      </w:r>
      <w:proofErr w:type="spellStart"/>
      <w:r w:rsidRPr="00A66BDD">
        <w:rPr>
          <w:rFonts w:ascii="Arial" w:eastAsia="Times New Roman" w:hAnsi="Arial" w:cs="Arial"/>
          <w:color w:val="666666"/>
          <w:kern w:val="0"/>
          <w:sz w:val="24"/>
          <w:szCs w:val="24"/>
          <w:lang w:eastAsia="en-IN"/>
          <w14:ligatures w14:val="none"/>
        </w:rPr>
        <w:t>AnyDesk</w:t>
      </w:r>
      <w:proofErr w:type="spellEnd"/>
      <w:r w:rsidRPr="00A66BDD">
        <w:rPr>
          <w:rFonts w:ascii="Arial" w:eastAsia="Times New Roman" w:hAnsi="Arial" w:cs="Arial"/>
          <w:color w:val="666666"/>
          <w:kern w:val="0"/>
          <w:sz w:val="24"/>
          <w:szCs w:val="24"/>
          <w:lang w:eastAsia="en-IN"/>
          <w14:ligatures w14:val="none"/>
        </w:rPr>
        <w:t>.</w:t>
      </w:r>
    </w:p>
    <w:p w14:paraId="70BF7797" w14:textId="77777777" w:rsidR="001068E4" w:rsidRPr="00A66BDD" w:rsidRDefault="001068E4"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b/>
          <w:bCs/>
          <w:color w:val="666666"/>
          <w:kern w:val="0"/>
          <w:sz w:val="24"/>
          <w:szCs w:val="24"/>
          <w:lang w:eastAsia="en-IN"/>
          <w14:ligatures w14:val="none"/>
        </w:rPr>
        <w:t>Configuration Management Tools:</w:t>
      </w:r>
      <w:r w:rsidRPr="00A66BDD">
        <w:rPr>
          <w:rFonts w:ascii="Arial" w:eastAsia="Times New Roman" w:hAnsi="Arial" w:cs="Arial"/>
          <w:color w:val="666666"/>
          <w:kern w:val="0"/>
          <w:sz w:val="24"/>
          <w:szCs w:val="24"/>
          <w:lang w:eastAsia="en-IN"/>
          <w14:ligatures w14:val="none"/>
        </w:rPr>
        <w:t xml:space="preserve"> Automate configuration and management of hardware and software. Puppet, Chef, and Ansible are widely used for their robust automation capabilities.</w:t>
      </w:r>
    </w:p>
    <w:p w14:paraId="7C5BC6C6" w14:textId="77777777" w:rsidR="001068E4" w:rsidRPr="00A66BDD" w:rsidRDefault="001068E4"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b/>
          <w:bCs/>
          <w:color w:val="666666"/>
          <w:kern w:val="0"/>
          <w:sz w:val="24"/>
          <w:szCs w:val="24"/>
          <w:lang w:eastAsia="en-IN"/>
          <w14:ligatures w14:val="none"/>
        </w:rPr>
        <w:t>Network Management Tools:</w:t>
      </w:r>
      <w:r w:rsidRPr="00A66BDD">
        <w:rPr>
          <w:rFonts w:ascii="Arial" w:eastAsia="Times New Roman" w:hAnsi="Arial" w:cs="Arial"/>
          <w:color w:val="666666"/>
          <w:kern w:val="0"/>
          <w:sz w:val="24"/>
          <w:szCs w:val="24"/>
          <w:lang w:eastAsia="en-IN"/>
          <w14:ligatures w14:val="none"/>
        </w:rPr>
        <w:t xml:space="preserve"> Monitor network traffic, manage routers and switches, and troubleshoot network issues. Cisco Network Assistant and NetFlow are examples of tools used for network management.</w:t>
      </w:r>
    </w:p>
    <w:p w14:paraId="67E5A1EC" w14:textId="77777777" w:rsidR="001068E4" w:rsidRPr="00A66BDD" w:rsidRDefault="001068E4"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b/>
          <w:bCs/>
          <w:color w:val="666666"/>
          <w:kern w:val="0"/>
          <w:sz w:val="24"/>
          <w:szCs w:val="24"/>
          <w:lang w:eastAsia="en-IN"/>
          <w14:ligatures w14:val="none"/>
        </w:rPr>
        <w:t>Security Management Tools:</w:t>
      </w:r>
      <w:r w:rsidRPr="00A66BDD">
        <w:rPr>
          <w:rFonts w:ascii="Arial" w:eastAsia="Times New Roman" w:hAnsi="Arial" w:cs="Arial"/>
          <w:color w:val="666666"/>
          <w:kern w:val="0"/>
          <w:sz w:val="24"/>
          <w:szCs w:val="24"/>
          <w:lang w:eastAsia="en-IN"/>
          <w14:ligatures w14:val="none"/>
        </w:rPr>
        <w:t xml:space="preserve"> Essential for ensuring data integrity and security in remote management settings. They include firewalls, intrusion detection systems (IDS), and antivirus software.</w:t>
      </w:r>
    </w:p>
    <w:p w14:paraId="74060D2F" w14:textId="34DC1B5E" w:rsidR="001068E4" w:rsidRPr="00676FD3" w:rsidRDefault="001068E4" w:rsidP="001068E4">
      <w:pPr>
        <w:rPr>
          <w:rFonts w:ascii="Arial" w:eastAsia="Times New Roman" w:hAnsi="Arial" w:cs="Arial"/>
          <w:b/>
          <w:bCs/>
          <w:color w:val="666666"/>
          <w:kern w:val="0"/>
          <w:sz w:val="24"/>
          <w:szCs w:val="24"/>
          <w:lang w:eastAsia="en-IN"/>
          <w14:ligatures w14:val="none"/>
        </w:rPr>
      </w:pPr>
      <w:r w:rsidRPr="00676FD3">
        <w:rPr>
          <w:rFonts w:ascii="Arial" w:eastAsia="Times New Roman" w:hAnsi="Arial" w:cs="Arial"/>
          <w:b/>
          <w:bCs/>
          <w:color w:val="666666"/>
          <w:kern w:val="0"/>
          <w:sz w:val="24"/>
          <w:szCs w:val="24"/>
          <w:lang w:eastAsia="en-IN"/>
          <w14:ligatures w14:val="none"/>
        </w:rPr>
        <w:t>NAGIOS</w:t>
      </w:r>
    </w:p>
    <w:p w14:paraId="18866979" w14:textId="1266F4C5" w:rsidR="001068E4" w:rsidRPr="00A66BDD" w:rsidRDefault="001068E4" w:rsidP="001068E4">
      <w:pPr>
        <w:rPr>
          <w:rFonts w:ascii="Arial" w:eastAsia="Times New Roman" w:hAnsi="Arial" w:cs="Arial"/>
          <w:color w:val="666666"/>
          <w:kern w:val="0"/>
          <w:sz w:val="24"/>
          <w:szCs w:val="24"/>
          <w:lang w:eastAsia="en-IN"/>
          <w14:ligatures w14:val="none"/>
        </w:rPr>
      </w:pPr>
      <w:proofErr w:type="spellStart"/>
      <w:r w:rsidRPr="00A66BDD">
        <w:rPr>
          <w:rFonts w:ascii="Arial" w:eastAsia="Times New Roman" w:hAnsi="Arial" w:cs="Arial"/>
          <w:color w:val="666666"/>
          <w:kern w:val="0"/>
          <w:sz w:val="24"/>
          <w:szCs w:val="24"/>
          <w:lang w:eastAsia="en-IN"/>
          <w14:ligatures w14:val="none"/>
        </w:rPr>
        <w:t>nagios</w:t>
      </w:r>
      <w:proofErr w:type="spellEnd"/>
      <w:r w:rsidRPr="00A66BDD">
        <w:rPr>
          <w:rFonts w:ascii="Arial" w:eastAsia="Times New Roman" w:hAnsi="Arial" w:cs="Arial"/>
          <w:color w:val="666666"/>
          <w:kern w:val="0"/>
          <w:sz w:val="24"/>
          <w:szCs w:val="24"/>
          <w:lang w:eastAsia="en-IN"/>
          <w14:ligatures w14:val="none"/>
        </w:rPr>
        <w:t xml:space="preserve"> is an open source </w:t>
      </w:r>
      <w:proofErr w:type="gramStart"/>
      <w:r w:rsidRPr="00A66BDD">
        <w:rPr>
          <w:rFonts w:ascii="Arial" w:eastAsia="Times New Roman" w:hAnsi="Arial" w:cs="Arial"/>
          <w:color w:val="666666"/>
          <w:kern w:val="0"/>
          <w:sz w:val="24"/>
          <w:szCs w:val="24"/>
          <w:lang w:eastAsia="en-IN"/>
          <w14:ligatures w14:val="none"/>
        </w:rPr>
        <w:t>it</w:t>
      </w:r>
      <w:proofErr w:type="gramEnd"/>
      <w:r w:rsidRPr="00A66BDD">
        <w:rPr>
          <w:rFonts w:ascii="Arial" w:eastAsia="Times New Roman" w:hAnsi="Arial" w:cs="Arial"/>
          <w:color w:val="666666"/>
          <w:kern w:val="0"/>
          <w:sz w:val="24"/>
          <w:szCs w:val="24"/>
          <w:lang w:eastAsia="en-IN"/>
          <w14:ligatures w14:val="none"/>
        </w:rPr>
        <w:t xml:space="preserve"> system monitoring tool. It was designed to run on the Linux operating system and can monitor devices running Linux, Windows and Unix OSes. Nagios software runs periodic checks on critical parameters of application, network and server resources. For example, Nagios can monitor </w:t>
      </w:r>
      <w:hyperlink r:id="rId7" w:history="1">
        <w:r w:rsidRPr="00A66BDD">
          <w:rPr>
            <w:rFonts w:eastAsia="Times New Roman"/>
            <w:color w:val="666666"/>
            <w:kern w:val="0"/>
            <w:sz w:val="24"/>
            <w:szCs w:val="24"/>
            <w:lang w:eastAsia="en-IN"/>
            <w14:ligatures w14:val="none"/>
          </w:rPr>
          <w:t>memory</w:t>
        </w:r>
      </w:hyperlink>
      <w:r w:rsidRPr="00A66BDD">
        <w:rPr>
          <w:rFonts w:ascii="Arial" w:eastAsia="Times New Roman" w:hAnsi="Arial" w:cs="Arial"/>
          <w:color w:val="666666"/>
          <w:kern w:val="0"/>
          <w:sz w:val="24"/>
          <w:szCs w:val="24"/>
          <w:lang w:eastAsia="en-IN"/>
          <w14:ligatures w14:val="none"/>
        </w:rPr>
        <w:t> use, disk use and microprocessor load, as well as the number of currently running </w:t>
      </w:r>
      <w:hyperlink r:id="rId8" w:history="1">
        <w:r w:rsidRPr="00A66BDD">
          <w:rPr>
            <w:rFonts w:eastAsia="Times New Roman"/>
            <w:color w:val="666666"/>
            <w:kern w:val="0"/>
            <w:sz w:val="24"/>
            <w:szCs w:val="24"/>
            <w:lang w:eastAsia="en-IN"/>
            <w14:ligatures w14:val="none"/>
          </w:rPr>
          <w:t>processes</w:t>
        </w:r>
      </w:hyperlink>
      <w:r w:rsidRPr="00A66BDD">
        <w:rPr>
          <w:rFonts w:ascii="Arial" w:eastAsia="Times New Roman" w:hAnsi="Arial" w:cs="Arial"/>
          <w:color w:val="666666"/>
          <w:kern w:val="0"/>
          <w:sz w:val="24"/>
          <w:szCs w:val="24"/>
          <w:lang w:eastAsia="en-IN"/>
          <w14:ligatures w14:val="none"/>
        </w:rPr>
        <w:t> and log files. Nagios also can monitor services such as Simple Mail Transfer Protocol (</w:t>
      </w:r>
      <w:hyperlink r:id="rId9" w:history="1">
        <w:r w:rsidRPr="00A66BDD">
          <w:rPr>
            <w:rFonts w:eastAsia="Times New Roman"/>
            <w:color w:val="666666"/>
            <w:kern w:val="0"/>
            <w:sz w:val="24"/>
            <w:szCs w:val="24"/>
            <w:lang w:eastAsia="en-IN"/>
            <w14:ligatures w14:val="none"/>
          </w:rPr>
          <w:t>SMTP</w:t>
        </w:r>
      </w:hyperlink>
      <w:r w:rsidRPr="00A66BDD">
        <w:rPr>
          <w:rFonts w:ascii="Arial" w:eastAsia="Times New Roman" w:hAnsi="Arial" w:cs="Arial"/>
          <w:color w:val="666666"/>
          <w:kern w:val="0"/>
          <w:sz w:val="24"/>
          <w:szCs w:val="24"/>
          <w:lang w:eastAsia="en-IN"/>
          <w14:ligatures w14:val="none"/>
        </w:rPr>
        <w:t>), </w:t>
      </w:r>
      <w:hyperlink r:id="rId10" w:history="1">
        <w:r w:rsidRPr="00A66BDD">
          <w:rPr>
            <w:rFonts w:eastAsia="Times New Roman"/>
            <w:color w:val="666666"/>
            <w:kern w:val="0"/>
            <w:sz w:val="24"/>
            <w:szCs w:val="24"/>
            <w:lang w:eastAsia="en-IN"/>
            <w14:ligatures w14:val="none"/>
          </w:rPr>
          <w:t>Post Office Protocol 3</w:t>
        </w:r>
      </w:hyperlink>
      <w:r w:rsidRPr="00A66BDD">
        <w:rPr>
          <w:rFonts w:ascii="Arial" w:eastAsia="Times New Roman" w:hAnsi="Arial" w:cs="Arial"/>
          <w:color w:val="666666"/>
          <w:kern w:val="0"/>
          <w:sz w:val="24"/>
          <w:szCs w:val="24"/>
          <w:lang w:eastAsia="en-IN"/>
          <w14:ligatures w14:val="none"/>
        </w:rPr>
        <w:t>, Hypertext Transfer Protocol (</w:t>
      </w:r>
      <w:hyperlink r:id="rId11" w:history="1">
        <w:r w:rsidRPr="00A66BDD">
          <w:rPr>
            <w:rFonts w:eastAsia="Times New Roman"/>
            <w:color w:val="666666"/>
            <w:kern w:val="0"/>
            <w:sz w:val="24"/>
            <w:szCs w:val="24"/>
            <w:lang w:eastAsia="en-IN"/>
            <w14:ligatures w14:val="none"/>
          </w:rPr>
          <w:t>HTTP</w:t>
        </w:r>
      </w:hyperlink>
      <w:r w:rsidRPr="00A66BDD">
        <w:rPr>
          <w:rFonts w:ascii="Arial" w:eastAsia="Times New Roman" w:hAnsi="Arial" w:cs="Arial"/>
          <w:color w:val="666666"/>
          <w:kern w:val="0"/>
          <w:sz w:val="24"/>
          <w:szCs w:val="24"/>
          <w:lang w:eastAsia="en-IN"/>
          <w14:ligatures w14:val="none"/>
        </w:rPr>
        <w:t>) and other common network protocols. Nagios initiates active checks, while passive checks come from external applications connected to the monitoring tool.</w:t>
      </w:r>
    </w:p>
    <w:p w14:paraId="3BB399E5" w14:textId="776AA9B4" w:rsidR="005D5744" w:rsidRPr="00676FD3" w:rsidRDefault="005D5744" w:rsidP="001068E4">
      <w:pPr>
        <w:rPr>
          <w:rFonts w:ascii="Arial" w:eastAsia="Times New Roman" w:hAnsi="Arial" w:cs="Arial"/>
          <w:b/>
          <w:bCs/>
          <w:color w:val="666666"/>
          <w:kern w:val="0"/>
          <w:sz w:val="24"/>
          <w:szCs w:val="24"/>
          <w:lang w:eastAsia="en-IN"/>
          <w14:ligatures w14:val="none"/>
        </w:rPr>
      </w:pPr>
      <w:r w:rsidRPr="00676FD3">
        <w:rPr>
          <w:rFonts w:ascii="Arial" w:eastAsia="Times New Roman" w:hAnsi="Arial" w:cs="Arial"/>
          <w:b/>
          <w:bCs/>
          <w:color w:val="666666"/>
          <w:kern w:val="0"/>
          <w:sz w:val="24"/>
          <w:szCs w:val="24"/>
          <w:lang w:eastAsia="en-IN"/>
          <w14:ligatures w14:val="none"/>
        </w:rPr>
        <w:t>HOW NAGIOS WORK</w:t>
      </w:r>
    </w:p>
    <w:p w14:paraId="1C790B14" w14:textId="77777777" w:rsidR="005D5744" w:rsidRPr="00A66BDD" w:rsidRDefault="005D5744"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Nagios' dashboard provides an overview of the critical parameters monitored on assets.</w:t>
      </w:r>
    </w:p>
    <w:p w14:paraId="6AAAAF57" w14:textId="77777777" w:rsidR="005D5744" w:rsidRPr="00A66BDD" w:rsidRDefault="005D5744"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Based on the parameters and thresholds defined, Nagios can send out alerts if critical levels are reached. These notifications can be sent through email and text messages. An authorization system enables administrators to restrict access.</w:t>
      </w:r>
    </w:p>
    <w:p w14:paraId="31159BD6" w14:textId="0ABA6470" w:rsidR="005D5744" w:rsidRPr="00A66BDD" w:rsidRDefault="005D5744"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Nagios runs both agent-based and Agentless configurations. Independent agents are installed on any hardware or software system to collect data that is then reported back to the management server. Agentless monitoring uses existing protocols to emulate an agent. Both approaches can monitor file system use, OS metrics, service and process states. Examples of Nagios agents include Nagios Remote Data Processor (NRDP), Nagios Cross Platform Agent.</w:t>
      </w:r>
    </w:p>
    <w:p w14:paraId="3CF521B8" w14:textId="43CE24D2" w:rsidR="00A75229" w:rsidRPr="00676FD3" w:rsidRDefault="00A75229" w:rsidP="00A66BDD">
      <w:pPr>
        <w:rPr>
          <w:rFonts w:ascii="Arial" w:eastAsia="Times New Roman" w:hAnsi="Arial" w:cs="Arial"/>
          <w:b/>
          <w:bCs/>
          <w:color w:val="666666"/>
          <w:kern w:val="0"/>
          <w:sz w:val="24"/>
          <w:szCs w:val="24"/>
          <w:lang w:eastAsia="en-IN"/>
          <w14:ligatures w14:val="none"/>
        </w:rPr>
      </w:pPr>
      <w:r w:rsidRPr="00676FD3">
        <w:rPr>
          <w:rFonts w:ascii="Arial" w:eastAsia="Times New Roman" w:hAnsi="Arial" w:cs="Arial"/>
          <w:b/>
          <w:bCs/>
          <w:color w:val="666666"/>
          <w:kern w:val="0"/>
          <w:sz w:val="24"/>
          <w:szCs w:val="24"/>
          <w:lang w:eastAsia="en-IN"/>
          <w14:ligatures w14:val="none"/>
        </w:rPr>
        <w:t>FEATURES</w:t>
      </w:r>
    </w:p>
    <w:p w14:paraId="0381CAFD" w14:textId="77777777" w:rsidR="00A75229" w:rsidRPr="00A66BDD" w:rsidRDefault="00A7522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Monitoring of network services (SMTP, POP3, HTTP, NNTP, PING, etc.)</w:t>
      </w:r>
    </w:p>
    <w:p w14:paraId="2554F0DA" w14:textId="77777777" w:rsidR="00A75229" w:rsidRPr="00A66BDD" w:rsidRDefault="00A7522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Monitoring of host resources (processor load, disk usage, etc.)</w:t>
      </w:r>
    </w:p>
    <w:p w14:paraId="46A8A3BA" w14:textId="77777777" w:rsidR="00A75229" w:rsidRPr="00A66BDD" w:rsidRDefault="00A7522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Simple plugin design that allows users to easily develop their own service checks</w:t>
      </w:r>
    </w:p>
    <w:p w14:paraId="4E9DE9D1" w14:textId="77777777" w:rsidR="00A75229" w:rsidRPr="00A66BDD" w:rsidRDefault="00A7522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Parallelized service checks</w:t>
      </w:r>
    </w:p>
    <w:p w14:paraId="1B1FC933" w14:textId="77777777" w:rsidR="00A75229" w:rsidRPr="00A66BDD" w:rsidRDefault="00A7522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lastRenderedPageBreak/>
        <w:t>Ability to define network host hierarchy using "parent" hosts, allowing detection of and distinction between hosts that are down and those that are unreachable</w:t>
      </w:r>
    </w:p>
    <w:p w14:paraId="2D766DF0" w14:textId="77777777" w:rsidR="00A75229" w:rsidRPr="00A66BDD" w:rsidRDefault="00A7522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Contact notifications when service or host problems occur and get resolved (via email, pager, or user-defined method)</w:t>
      </w:r>
    </w:p>
    <w:p w14:paraId="336463CF" w14:textId="77777777" w:rsidR="00A75229" w:rsidRPr="00A66BDD" w:rsidRDefault="00A7522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Ability to define event handlers to be run during service or host events for proactive problem resolution</w:t>
      </w:r>
    </w:p>
    <w:p w14:paraId="2D55CAF3" w14:textId="77777777" w:rsidR="00A75229" w:rsidRPr="00A66BDD" w:rsidRDefault="00A7522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Automatic log file rotation</w:t>
      </w:r>
    </w:p>
    <w:p w14:paraId="4F57A272" w14:textId="77777777" w:rsidR="00A75229" w:rsidRPr="00A66BDD" w:rsidRDefault="00A7522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Support for implementing redundant monitoring hosts</w:t>
      </w:r>
    </w:p>
    <w:p w14:paraId="6FFFC4E8" w14:textId="77777777" w:rsidR="00A75229" w:rsidRPr="00A66BDD" w:rsidRDefault="00A7522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Optional web interface for viewing current network status, notification and problem history, log file, etc.</w:t>
      </w:r>
    </w:p>
    <w:p w14:paraId="73BAEDAB" w14:textId="77777777" w:rsidR="00A75229" w:rsidRPr="00676FD3" w:rsidRDefault="00A75229" w:rsidP="00A66BDD">
      <w:pPr>
        <w:rPr>
          <w:rFonts w:ascii="Arial" w:eastAsia="Times New Roman" w:hAnsi="Arial" w:cs="Arial"/>
          <w:b/>
          <w:bCs/>
          <w:color w:val="666666"/>
          <w:kern w:val="0"/>
          <w:sz w:val="24"/>
          <w:szCs w:val="24"/>
          <w:lang w:eastAsia="en-IN"/>
          <w14:ligatures w14:val="none"/>
        </w:rPr>
      </w:pPr>
    </w:p>
    <w:p w14:paraId="6FB84525" w14:textId="77777777" w:rsidR="00823095" w:rsidRPr="00676FD3" w:rsidRDefault="00823095" w:rsidP="00A66BDD">
      <w:pPr>
        <w:rPr>
          <w:rFonts w:ascii="Arial" w:eastAsia="Times New Roman" w:hAnsi="Arial" w:cs="Arial"/>
          <w:b/>
          <w:bCs/>
          <w:color w:val="666666"/>
          <w:kern w:val="0"/>
          <w:sz w:val="24"/>
          <w:szCs w:val="24"/>
          <w:lang w:eastAsia="en-IN"/>
          <w14:ligatures w14:val="none"/>
        </w:rPr>
      </w:pPr>
      <w:r w:rsidRPr="00676FD3">
        <w:rPr>
          <w:rFonts w:ascii="Arial" w:eastAsia="Times New Roman" w:hAnsi="Arial" w:cs="Arial"/>
          <w:b/>
          <w:bCs/>
          <w:color w:val="666666"/>
          <w:kern w:val="0"/>
          <w:sz w:val="24"/>
          <w:szCs w:val="24"/>
          <w:lang w:eastAsia="en-IN"/>
          <w14:ligatures w14:val="none"/>
        </w:rPr>
        <w:t>Nagios Core</w:t>
      </w:r>
    </w:p>
    <w:p w14:paraId="0B418857" w14:textId="77777777" w:rsidR="00823095" w:rsidRPr="00A66BDD" w:rsidRDefault="00823095"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The service that was originally known as Nagios is now referred to as Nagios Core. Core is freely available as an </w:t>
      </w:r>
      <w:proofErr w:type="gramStart"/>
      <w:r w:rsidRPr="00A66BDD">
        <w:rPr>
          <w:rFonts w:ascii="Arial" w:eastAsia="Times New Roman" w:hAnsi="Arial" w:cs="Arial"/>
          <w:color w:val="666666"/>
          <w:kern w:val="0"/>
          <w:sz w:val="24"/>
          <w:szCs w:val="24"/>
          <w:lang w:eastAsia="en-IN"/>
          <w14:ligatures w14:val="none"/>
        </w:rPr>
        <w:t>open source</w:t>
      </w:r>
      <w:proofErr w:type="gramEnd"/>
      <w:r w:rsidRPr="00A66BDD">
        <w:rPr>
          <w:rFonts w:ascii="Arial" w:eastAsia="Times New Roman" w:hAnsi="Arial" w:cs="Arial"/>
          <w:color w:val="666666"/>
          <w:kern w:val="0"/>
          <w:sz w:val="24"/>
          <w:szCs w:val="24"/>
          <w:lang w:eastAsia="en-IN"/>
          <w14:ligatures w14:val="none"/>
        </w:rPr>
        <w:t xml:space="preserve"> monitoring software for IT systems, networks and infrastructure. Core contains a wide array of infrastructure monitoring through allowing plugins to extend its monitoring capabilities. It is the base for paid Nagios monitoring systems.</w:t>
      </w:r>
    </w:p>
    <w:p w14:paraId="6C183AA8" w14:textId="77777777" w:rsidR="00823095" w:rsidRPr="00A66BDD" w:rsidRDefault="00823095"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Nagios Core has an optional web interface, which displays network status, notifications and log files. Core can notify its user when there are server or host issues. Additionally, Core can monitor network services such as SMTP, HTTP and </w:t>
      </w:r>
      <w:hyperlink r:id="rId12" w:history="1">
        <w:r w:rsidRPr="00A66BDD">
          <w:rPr>
            <w:rFonts w:ascii="Arial" w:eastAsia="Times New Roman" w:hAnsi="Arial" w:cs="Arial"/>
            <w:color w:val="666666"/>
            <w:kern w:val="0"/>
            <w:sz w:val="24"/>
            <w:szCs w:val="24"/>
            <w:lang w:eastAsia="en-IN"/>
            <w14:ligatures w14:val="none"/>
          </w:rPr>
          <w:t>Ping</w:t>
        </w:r>
      </w:hyperlink>
      <w:r w:rsidRPr="00A66BDD">
        <w:rPr>
          <w:rFonts w:ascii="Arial" w:eastAsia="Times New Roman" w:hAnsi="Arial" w:cs="Arial"/>
          <w:color w:val="666666"/>
          <w:kern w:val="0"/>
          <w:sz w:val="24"/>
          <w:szCs w:val="24"/>
          <w:lang w:eastAsia="en-IN"/>
          <w14:ligatures w14:val="none"/>
        </w:rPr>
        <w:t>.</w:t>
      </w:r>
    </w:p>
    <w:p w14:paraId="788F430D" w14:textId="77777777" w:rsidR="00823095" w:rsidRPr="00676FD3" w:rsidRDefault="00823095" w:rsidP="00A66BDD">
      <w:pPr>
        <w:rPr>
          <w:rFonts w:ascii="Arial" w:eastAsia="Times New Roman" w:hAnsi="Arial" w:cs="Arial"/>
          <w:b/>
          <w:bCs/>
          <w:color w:val="666666"/>
          <w:kern w:val="0"/>
          <w:sz w:val="24"/>
          <w:szCs w:val="24"/>
          <w:lang w:eastAsia="en-IN"/>
          <w14:ligatures w14:val="none"/>
        </w:rPr>
      </w:pPr>
      <w:r w:rsidRPr="00676FD3">
        <w:rPr>
          <w:rFonts w:ascii="Arial" w:eastAsia="Times New Roman" w:hAnsi="Arial" w:cs="Arial"/>
          <w:b/>
          <w:bCs/>
          <w:color w:val="666666"/>
          <w:kern w:val="0"/>
          <w:sz w:val="24"/>
          <w:szCs w:val="24"/>
          <w:lang w:eastAsia="en-IN"/>
          <w14:ligatures w14:val="none"/>
        </w:rPr>
        <w:t>Nagios XI</w:t>
      </w:r>
    </w:p>
    <w:p w14:paraId="2B0C4C06" w14:textId="77777777" w:rsidR="00823095" w:rsidRPr="00A66BDD" w:rsidRDefault="00823095"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Nagios XI is an extended interface of Nagios Core, intended as the enterprise-level version of the monitoring tool. XI acts as monitoring software, configuration manager and toolkit. While Nagios Core is free, XI must be purchased from Nagios Enterprises. Atop the same features as Core, XI adds preconfigured virtual machines (</w:t>
      </w:r>
      <w:hyperlink r:id="rId13" w:history="1">
        <w:r w:rsidRPr="00A66BDD">
          <w:rPr>
            <w:rFonts w:ascii="Arial" w:eastAsia="Times New Roman" w:hAnsi="Arial" w:cs="Arial"/>
            <w:color w:val="666666"/>
            <w:kern w:val="0"/>
            <w:sz w:val="24"/>
            <w:szCs w:val="24"/>
            <w:lang w:eastAsia="en-IN"/>
            <w14:ligatures w14:val="none"/>
          </w:rPr>
          <w:t>VMs</w:t>
        </w:r>
      </w:hyperlink>
      <w:r w:rsidRPr="00A66BDD">
        <w:rPr>
          <w:rFonts w:ascii="Arial" w:eastAsia="Times New Roman" w:hAnsi="Arial" w:cs="Arial"/>
          <w:color w:val="666666"/>
          <w:kern w:val="0"/>
          <w:sz w:val="24"/>
          <w:szCs w:val="24"/>
          <w:lang w:eastAsia="en-IN"/>
          <w14:ligatures w14:val="none"/>
        </w:rPr>
        <w:t>), a web configuration </w:t>
      </w:r>
      <w:hyperlink r:id="rId14" w:history="1">
        <w:r w:rsidRPr="00A66BDD">
          <w:rPr>
            <w:rFonts w:ascii="Arial" w:eastAsia="Times New Roman" w:hAnsi="Arial" w:cs="Arial"/>
            <w:color w:val="666666"/>
            <w:kern w:val="0"/>
            <w:sz w:val="24"/>
            <w:szCs w:val="24"/>
            <w:lang w:eastAsia="en-IN"/>
            <w14:ligatures w14:val="none"/>
          </w:rPr>
          <w:t>user interface</w:t>
        </w:r>
      </w:hyperlink>
      <w:r w:rsidRPr="00A66BDD">
        <w:rPr>
          <w:rFonts w:ascii="Arial" w:eastAsia="Times New Roman" w:hAnsi="Arial" w:cs="Arial"/>
          <w:color w:val="666666"/>
          <w:kern w:val="0"/>
          <w:sz w:val="24"/>
          <w:szCs w:val="24"/>
          <w:lang w:eastAsia="en-IN"/>
          <w14:ligatures w14:val="none"/>
        </w:rPr>
        <w:t>, performance graphing, a mobile application, dashboards, scheduled reporting and technical support through email.</w:t>
      </w:r>
    </w:p>
    <w:p w14:paraId="26398B3F" w14:textId="77777777" w:rsidR="00065265" w:rsidRPr="00A66BDD" w:rsidRDefault="00065265"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Web-Based Configuration provides advanced configuration features</w:t>
      </w:r>
    </w:p>
    <w:p w14:paraId="089FC097" w14:textId="77777777" w:rsidR="00065265" w:rsidRPr="00A66BDD" w:rsidRDefault="00065265"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Monitoring Wizards make it easy to monitor new devices, applications, and services</w:t>
      </w:r>
    </w:p>
    <w:p w14:paraId="73AC0604" w14:textId="77777777" w:rsidR="00065265" w:rsidRPr="00A66BDD" w:rsidRDefault="00065265"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Customizable Dashboards allow for per-user customization</w:t>
      </w:r>
    </w:p>
    <w:p w14:paraId="296FCB41" w14:textId="77777777" w:rsidR="00065265" w:rsidRPr="00A66BDD" w:rsidRDefault="00065265"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Integrated Performance Graphs provide trending and capacity planning information</w:t>
      </w:r>
    </w:p>
    <w:p w14:paraId="40D54392" w14:textId="77777777" w:rsidR="00065265" w:rsidRPr="00A66BDD" w:rsidRDefault="00065265"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Advanced Reports provide data insight and exporting capabilities</w:t>
      </w:r>
    </w:p>
    <w:p w14:paraId="508E1267" w14:textId="77777777" w:rsidR="00065265" w:rsidRPr="00A66BDD" w:rsidRDefault="00065265"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Data Visualizations enable powerful analysis of patterns and problems</w:t>
      </w:r>
    </w:p>
    <w:p w14:paraId="7564D580" w14:textId="77777777" w:rsidR="00065265" w:rsidRPr="00A66BDD" w:rsidRDefault="00065265"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Nagios Core Import functionality makes it easy to migrate from Nagios Core</w:t>
      </w:r>
    </w:p>
    <w:p w14:paraId="6DF46624" w14:textId="77777777" w:rsidR="00065265" w:rsidRPr="00A66BDD" w:rsidRDefault="00065265" w:rsidP="00A66BDD">
      <w:pPr>
        <w:rPr>
          <w:rFonts w:ascii="Arial" w:eastAsia="Times New Roman" w:hAnsi="Arial" w:cs="Arial"/>
          <w:color w:val="666666"/>
          <w:kern w:val="0"/>
          <w:sz w:val="24"/>
          <w:szCs w:val="24"/>
          <w:lang w:eastAsia="en-IN"/>
          <w14:ligatures w14:val="none"/>
        </w:rPr>
      </w:pPr>
    </w:p>
    <w:p w14:paraId="7A54E1CE" w14:textId="44A64EDA" w:rsidR="005D5744" w:rsidRPr="00A66BDD" w:rsidRDefault="00823095"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lastRenderedPageBreak/>
        <w:t>Nagios XI monitors IT infrastructure components such as applications, OSes, networks and system metrics. Plugins are supported for these infrastructure components to expand on XI's monitoring capabilities.</w:t>
      </w:r>
    </w:p>
    <w:p w14:paraId="1C57C45C" w14:textId="77777777" w:rsidR="00823095" w:rsidRPr="00676FD3" w:rsidRDefault="00823095" w:rsidP="00A66BDD">
      <w:pPr>
        <w:rPr>
          <w:rFonts w:ascii="Arial" w:eastAsia="Times New Roman" w:hAnsi="Arial" w:cs="Arial"/>
          <w:b/>
          <w:bCs/>
          <w:color w:val="666666"/>
          <w:kern w:val="0"/>
          <w:sz w:val="24"/>
          <w:szCs w:val="24"/>
          <w:lang w:eastAsia="en-IN"/>
          <w14:ligatures w14:val="none"/>
        </w:rPr>
      </w:pPr>
      <w:r w:rsidRPr="00676FD3">
        <w:rPr>
          <w:rFonts w:ascii="Arial" w:eastAsia="Times New Roman" w:hAnsi="Arial" w:cs="Arial"/>
          <w:b/>
          <w:bCs/>
          <w:color w:val="666666"/>
          <w:kern w:val="0"/>
          <w:sz w:val="24"/>
          <w:szCs w:val="24"/>
          <w:lang w:eastAsia="en-IN"/>
          <w14:ligatures w14:val="none"/>
        </w:rPr>
        <w:t>Nagios commercial extensions</w:t>
      </w:r>
    </w:p>
    <w:p w14:paraId="6E14B098" w14:textId="77777777" w:rsidR="00823095" w:rsidRPr="00A66BDD" w:rsidRDefault="00823095"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Nagios Log Server is a log monitoring and management tool that enables an organization to view, sort and configure logs from its IT infrastructure, including Windows event logs. Log Server can </w:t>
      </w:r>
      <w:proofErr w:type="spellStart"/>
      <w:r w:rsidRPr="00A66BDD">
        <w:rPr>
          <w:rFonts w:ascii="Arial" w:eastAsia="Times New Roman" w:hAnsi="Arial" w:cs="Arial"/>
          <w:color w:val="666666"/>
          <w:kern w:val="0"/>
          <w:sz w:val="24"/>
          <w:szCs w:val="24"/>
          <w:lang w:eastAsia="en-IN"/>
          <w14:ligatures w14:val="none"/>
        </w:rPr>
        <w:t>analyze</w:t>
      </w:r>
      <w:proofErr w:type="spellEnd"/>
      <w:r w:rsidRPr="00A66BDD">
        <w:rPr>
          <w:rFonts w:ascii="Arial" w:eastAsia="Times New Roman" w:hAnsi="Arial" w:cs="Arial"/>
          <w:color w:val="666666"/>
          <w:kern w:val="0"/>
          <w:sz w:val="24"/>
          <w:szCs w:val="24"/>
          <w:lang w:eastAsia="en-IN"/>
          <w14:ligatures w14:val="none"/>
        </w:rPr>
        <w:t>, collect and store logged data based on custom and preassigned specifications. Administrators can set alerts to notify Log Server users when there is a potential threat or malfunction on a monitored asset. For example, an alert goes out to the Microsoft Exchange administrator when there are three failed login attempts to Exchange Server, meaning there could be an unwarranted person trying to guess the password to the system.</w:t>
      </w:r>
    </w:p>
    <w:p w14:paraId="2AC7B9BF" w14:textId="77777777" w:rsidR="00823095" w:rsidRPr="00A66BDD" w:rsidRDefault="00823095"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Nagios Network Analyzer tracks network traffic and bandwidth use. Network Analyzer can resolve network outages, abnormalities and security threats. Features include automated security alerts, customizable application monitoring, integration with Nagios IX and a bandwidth use calculator.</w:t>
      </w:r>
    </w:p>
    <w:p w14:paraId="4B2D980C" w14:textId="77777777" w:rsidR="00823095" w:rsidRPr="00A66BDD" w:rsidRDefault="00823095"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Nagios Fusion is an aggregation service for Nagios Core and Nagios XI servers that shows multiple systems in one view. Fusion condenses network management by centralizing features and data from Nagios XI and Core in one location, creating a granular view of a network infrastructure. With Fusion, administrators can specify which XI and Core servers are displayed and manage which users are allowed to view those servers. Additionally, Fusion users can log into any managed server and use </w:t>
      </w:r>
      <w:hyperlink r:id="rId15" w:history="1">
        <w:r w:rsidRPr="00A66BDD">
          <w:rPr>
            <w:rFonts w:eastAsia="Times New Roman"/>
            <w:color w:val="666666"/>
            <w:kern w:val="0"/>
            <w:sz w:val="24"/>
            <w:szCs w:val="24"/>
            <w:lang w:eastAsia="en-IN"/>
            <w14:ligatures w14:val="none"/>
          </w:rPr>
          <w:t>cached</w:t>
        </w:r>
      </w:hyperlink>
      <w:r w:rsidRPr="00A66BDD">
        <w:rPr>
          <w:rFonts w:ascii="Arial" w:eastAsia="Times New Roman" w:hAnsi="Arial" w:cs="Arial"/>
          <w:color w:val="666666"/>
          <w:kern w:val="0"/>
          <w:sz w:val="24"/>
          <w:szCs w:val="24"/>
          <w:lang w:eastAsia="en-IN"/>
          <w14:ligatures w14:val="none"/>
        </w:rPr>
        <w:t> or live data to configure charts and other graphics to appear on dashboards.</w:t>
      </w:r>
    </w:p>
    <w:p w14:paraId="51DF1B01" w14:textId="3256D8A7" w:rsidR="002410F9" w:rsidRPr="00A66BDD" w:rsidRDefault="002410F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noProof/>
          <w:color w:val="666666"/>
          <w:kern w:val="0"/>
          <w:sz w:val="24"/>
          <w:szCs w:val="24"/>
          <w:lang w:eastAsia="en-IN"/>
          <w14:ligatures w14:val="none"/>
        </w:rPr>
        <w:drawing>
          <wp:inline distT="0" distB="0" distL="0" distR="0" wp14:anchorId="48C256EF" wp14:editId="2EA93428">
            <wp:extent cx="5731510" cy="3030855"/>
            <wp:effectExtent l="0" t="0" r="2540" b="0"/>
            <wp:docPr id="1604080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80966" name=""/>
                    <pic:cNvPicPr/>
                  </pic:nvPicPr>
                  <pic:blipFill>
                    <a:blip r:embed="rId16"/>
                    <a:stretch>
                      <a:fillRect/>
                    </a:stretch>
                  </pic:blipFill>
                  <pic:spPr>
                    <a:xfrm>
                      <a:off x="0" y="0"/>
                      <a:ext cx="5731510" cy="3030855"/>
                    </a:xfrm>
                    <a:prstGeom prst="rect">
                      <a:avLst/>
                    </a:prstGeom>
                  </pic:spPr>
                </pic:pic>
              </a:graphicData>
            </a:graphic>
          </wp:inline>
        </w:drawing>
      </w:r>
    </w:p>
    <w:p w14:paraId="0A17F189" w14:textId="2C303CC3" w:rsidR="00823095" w:rsidRPr="00676FD3" w:rsidRDefault="00823095" w:rsidP="00A66BDD">
      <w:pPr>
        <w:rPr>
          <w:rFonts w:ascii="Arial" w:eastAsia="Times New Roman" w:hAnsi="Arial" w:cs="Arial"/>
          <w:b/>
          <w:bCs/>
          <w:color w:val="666666"/>
          <w:kern w:val="0"/>
          <w:sz w:val="24"/>
          <w:szCs w:val="24"/>
          <w:lang w:eastAsia="en-IN"/>
          <w14:ligatures w14:val="none"/>
        </w:rPr>
      </w:pPr>
      <w:r w:rsidRPr="00676FD3">
        <w:rPr>
          <w:rFonts w:ascii="Arial" w:eastAsia="Times New Roman" w:hAnsi="Arial" w:cs="Arial"/>
          <w:b/>
          <w:bCs/>
          <w:color w:val="666666"/>
          <w:kern w:val="0"/>
          <w:sz w:val="24"/>
          <w:szCs w:val="24"/>
          <w:lang w:eastAsia="en-IN"/>
          <w14:ligatures w14:val="none"/>
        </w:rPr>
        <w:t>HOW TO INSTALL NAGIOS</w:t>
      </w:r>
    </w:p>
    <w:p w14:paraId="0AF1ACD8" w14:textId="77777777" w:rsidR="00823095" w:rsidRPr="00A66BDD" w:rsidRDefault="00823095"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Installation on </w:t>
      </w:r>
      <w:proofErr w:type="spellStart"/>
      <w:r w:rsidRPr="00A66BDD">
        <w:rPr>
          <w:rFonts w:ascii="Arial" w:eastAsia="Times New Roman" w:hAnsi="Arial" w:cs="Arial"/>
          <w:color w:val="666666"/>
          <w:kern w:val="0"/>
          <w:sz w:val="24"/>
          <w:szCs w:val="24"/>
          <w:lang w:eastAsia="en-IN"/>
          <w14:ligatures w14:val="none"/>
        </w:rPr>
        <w:t>Vmware</w:t>
      </w:r>
      <w:proofErr w:type="spellEnd"/>
    </w:p>
    <w:p w14:paraId="74808D6B" w14:textId="77777777" w:rsidR="00823095" w:rsidRPr="00676FD3" w:rsidRDefault="00823095" w:rsidP="00A66BDD">
      <w:pPr>
        <w:rPr>
          <w:rFonts w:ascii="Arial" w:eastAsia="Times New Roman" w:hAnsi="Arial" w:cs="Arial"/>
          <w:b/>
          <w:bCs/>
          <w:color w:val="666666"/>
          <w:kern w:val="0"/>
          <w:sz w:val="24"/>
          <w:szCs w:val="24"/>
          <w:lang w:eastAsia="en-IN"/>
          <w14:ligatures w14:val="none"/>
        </w:rPr>
      </w:pPr>
      <w:r w:rsidRPr="00676FD3">
        <w:rPr>
          <w:rFonts w:ascii="Arial" w:eastAsia="Times New Roman" w:hAnsi="Arial" w:cs="Arial"/>
          <w:b/>
          <w:bCs/>
          <w:color w:val="666666"/>
          <w:kern w:val="0"/>
          <w:sz w:val="24"/>
          <w:szCs w:val="24"/>
          <w:lang w:eastAsia="en-IN"/>
          <w14:ligatures w14:val="none"/>
        </w:rPr>
        <w:lastRenderedPageBreak/>
        <w:t>Installation on Hyper V</w:t>
      </w:r>
    </w:p>
    <w:p w14:paraId="69290E35" w14:textId="77777777" w:rsidR="00D00BEA" w:rsidRPr="00A66BDD" w:rsidRDefault="00D00BE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Short for Secure Shell and Secure Sockets Layer, respectively, SSH and SSL share many similarities. For example, they both help create a secure connection on the web. However, there are a handful of differences between the two that are important to understand so you can ensure that you’re using these features properly.</w:t>
      </w:r>
    </w:p>
    <w:p w14:paraId="6712E849" w14:textId="77777777" w:rsidR="00D00BEA" w:rsidRPr="00A66BDD" w:rsidRDefault="00D00BE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In this post, we’ll introduce you to both SSH and SSL, explaining what each one is and what they’re used for. Then we’ll take a deeper dive to discuss some of the key differences between the two. Let’s get started!</w:t>
      </w:r>
    </w:p>
    <w:p w14:paraId="5B661AF9" w14:textId="77777777" w:rsidR="00D00BEA" w:rsidRPr="00676FD3" w:rsidRDefault="00D00BEA" w:rsidP="00A66BDD">
      <w:pPr>
        <w:rPr>
          <w:rFonts w:ascii="Arial" w:eastAsia="Times New Roman" w:hAnsi="Arial" w:cs="Arial"/>
          <w:b/>
          <w:bCs/>
          <w:color w:val="666666"/>
          <w:kern w:val="0"/>
          <w:sz w:val="24"/>
          <w:szCs w:val="24"/>
          <w:lang w:eastAsia="en-IN"/>
          <w14:ligatures w14:val="none"/>
        </w:rPr>
      </w:pPr>
      <w:r w:rsidRPr="00676FD3">
        <w:rPr>
          <w:rFonts w:ascii="Arial" w:eastAsia="Times New Roman" w:hAnsi="Arial" w:cs="Arial"/>
          <w:b/>
          <w:bCs/>
          <w:color w:val="666666"/>
          <w:kern w:val="0"/>
          <w:sz w:val="24"/>
          <w:szCs w:val="24"/>
          <w:lang w:eastAsia="en-IN"/>
          <w14:ligatures w14:val="none"/>
        </w:rPr>
        <w:t>An introduction to SSL</w:t>
      </w:r>
    </w:p>
    <w:p w14:paraId="7725B638" w14:textId="77777777" w:rsidR="00D00BEA" w:rsidRPr="00A66BDD" w:rsidRDefault="00D00BE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As we mentioned earlier, SSL is short for “Secure Sockets Layer”. It is a security protocol that helps safeguard the protection between web browsers and servers by encrypting the data that is transmitted between the two.</w:t>
      </w:r>
    </w:p>
    <w:p w14:paraId="7CCC7488" w14:textId="77777777" w:rsidR="00D00BEA" w:rsidRPr="00A66BDD" w:rsidRDefault="00D00BE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As a WordPress user, you may be at least somewhat familiar with the term from having to install an </w:t>
      </w:r>
      <w:hyperlink r:id="rId17" w:tgtFrame="_blank" w:history="1">
        <w:r w:rsidRPr="00A66BDD">
          <w:rPr>
            <w:rFonts w:eastAsia="Times New Roman"/>
            <w:color w:val="666666"/>
            <w:kern w:val="0"/>
            <w:sz w:val="24"/>
            <w:szCs w:val="24"/>
            <w:lang w:eastAsia="en-IN"/>
            <w14:ligatures w14:val="none"/>
          </w:rPr>
          <w:t>SSL certificate on your site</w:t>
        </w:r>
      </w:hyperlink>
      <w:r w:rsidRPr="00A66BDD">
        <w:rPr>
          <w:rFonts w:ascii="Arial" w:eastAsia="Times New Roman" w:hAnsi="Arial" w:cs="Arial"/>
          <w:color w:val="666666"/>
          <w:kern w:val="0"/>
          <w:sz w:val="24"/>
          <w:szCs w:val="24"/>
          <w:lang w:eastAsia="en-IN"/>
          <w14:ligatures w14:val="none"/>
        </w:rPr>
        <w:t>. SSL is needed in order to </w:t>
      </w:r>
      <w:hyperlink r:id="rId18" w:tgtFrame="_blank" w:history="1">
        <w:r w:rsidRPr="00A66BDD">
          <w:rPr>
            <w:rFonts w:eastAsia="Times New Roman"/>
            <w:color w:val="666666"/>
            <w:kern w:val="0"/>
            <w:sz w:val="24"/>
            <w:szCs w:val="24"/>
            <w:lang w:eastAsia="en-IN"/>
            <w14:ligatures w14:val="none"/>
          </w:rPr>
          <w:t>enable HTTPS browsing</w:t>
        </w:r>
      </w:hyperlink>
      <w:r w:rsidRPr="00A66BDD">
        <w:rPr>
          <w:rFonts w:ascii="Arial" w:eastAsia="Times New Roman" w:hAnsi="Arial" w:cs="Arial"/>
          <w:color w:val="666666"/>
          <w:kern w:val="0"/>
          <w:sz w:val="24"/>
          <w:szCs w:val="24"/>
          <w:lang w:eastAsia="en-IN"/>
          <w14:ligatures w14:val="none"/>
        </w:rPr>
        <w:t>:</w:t>
      </w:r>
    </w:p>
    <w:p w14:paraId="4A9F7EB7" w14:textId="5E7FF270" w:rsidR="00D00BEA" w:rsidRPr="00A66BDD" w:rsidRDefault="00D00BE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noProof/>
          <w:color w:val="666666"/>
          <w:kern w:val="0"/>
          <w:sz w:val="24"/>
          <w:szCs w:val="24"/>
          <w:lang w:eastAsia="en-IN"/>
          <w14:ligatures w14:val="none"/>
        </w:rPr>
        <w:drawing>
          <wp:inline distT="0" distB="0" distL="0" distR="0" wp14:anchorId="626DCD48" wp14:editId="474934EB">
            <wp:extent cx="5731510" cy="1532255"/>
            <wp:effectExtent l="0" t="0" r="2540" b="0"/>
            <wp:docPr id="2575467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532255"/>
                    </a:xfrm>
                    <a:prstGeom prst="rect">
                      <a:avLst/>
                    </a:prstGeom>
                    <a:noFill/>
                    <a:ln>
                      <a:noFill/>
                    </a:ln>
                  </pic:spPr>
                </pic:pic>
              </a:graphicData>
            </a:graphic>
          </wp:inline>
        </w:drawing>
      </w:r>
    </w:p>
    <w:p w14:paraId="63CD0F51" w14:textId="77777777" w:rsidR="00D00BEA" w:rsidRPr="00A66BDD" w:rsidRDefault="00D00BE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It’s important to note that, although many people still refer to it as SSL, this term is technically the outdated version of </w:t>
      </w:r>
      <w:hyperlink r:id="rId20" w:tgtFrame="_blank" w:history="1">
        <w:r w:rsidRPr="00A66BDD">
          <w:rPr>
            <w:rFonts w:eastAsia="Times New Roman"/>
            <w:color w:val="666666"/>
            <w:kern w:val="0"/>
            <w:sz w:val="24"/>
            <w:szCs w:val="24"/>
            <w:lang w:eastAsia="en-IN"/>
            <w14:ligatures w14:val="none"/>
          </w:rPr>
          <w:t>Transport Layer Security (TLS)</w:t>
        </w:r>
      </w:hyperlink>
      <w:r w:rsidRPr="00A66BDD">
        <w:rPr>
          <w:rFonts w:ascii="Arial" w:eastAsia="Times New Roman" w:hAnsi="Arial" w:cs="Arial"/>
          <w:color w:val="666666"/>
          <w:kern w:val="0"/>
          <w:sz w:val="24"/>
          <w:szCs w:val="24"/>
          <w:lang w:eastAsia="en-IN"/>
          <w14:ligatures w14:val="none"/>
        </w:rPr>
        <w:t> protocol. In a nutshell, SSL 2.0 and SSL 3.0 are now obsolete and have been upgraded to TLS 1.2 and 1.3. While there are some differences, they basically function the same way and serve the same purpose. Thus, for this article we’ll refer to it as SSL.</w:t>
      </w:r>
    </w:p>
    <w:p w14:paraId="4CD1724A" w14:textId="77777777" w:rsidR="00D00BEA" w:rsidRPr="00A66BDD" w:rsidRDefault="00D00BE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SSL helps encrypt your data while it’s in transit, to prevent malicious actors from intercepting it and executing </w:t>
      </w:r>
      <w:hyperlink r:id="rId21" w:tgtFrame="_blank" w:history="1">
        <w:r w:rsidRPr="00A66BDD">
          <w:rPr>
            <w:rFonts w:eastAsia="Times New Roman"/>
            <w:color w:val="666666"/>
            <w:kern w:val="0"/>
            <w:sz w:val="24"/>
            <w:szCs w:val="24"/>
            <w:lang w:eastAsia="en-IN"/>
            <w14:ligatures w14:val="none"/>
          </w:rPr>
          <w:t>Man-in-the-Middle (</w:t>
        </w:r>
        <w:proofErr w:type="spellStart"/>
        <w:r w:rsidRPr="00A66BDD">
          <w:rPr>
            <w:rFonts w:eastAsia="Times New Roman"/>
            <w:color w:val="666666"/>
            <w:kern w:val="0"/>
            <w:sz w:val="24"/>
            <w:szCs w:val="24"/>
            <w:lang w:eastAsia="en-IN"/>
            <w14:ligatures w14:val="none"/>
          </w:rPr>
          <w:t>MiTM</w:t>
        </w:r>
        <w:proofErr w:type="spellEnd"/>
        <w:r w:rsidRPr="00A66BDD">
          <w:rPr>
            <w:rFonts w:eastAsia="Times New Roman"/>
            <w:color w:val="666666"/>
            <w:kern w:val="0"/>
            <w:sz w:val="24"/>
            <w:szCs w:val="24"/>
            <w:lang w:eastAsia="en-IN"/>
            <w14:ligatures w14:val="none"/>
          </w:rPr>
          <w:t>) attacks</w:t>
        </w:r>
      </w:hyperlink>
      <w:r w:rsidRPr="00A66BDD">
        <w:rPr>
          <w:rFonts w:ascii="Arial" w:eastAsia="Times New Roman" w:hAnsi="Arial" w:cs="Arial"/>
          <w:color w:val="666666"/>
          <w:kern w:val="0"/>
          <w:sz w:val="24"/>
          <w:szCs w:val="24"/>
          <w:lang w:eastAsia="en-IN"/>
          <w14:ligatures w14:val="none"/>
        </w:rPr>
        <w:t>. The SSL protocol is applied to servers via SSL certificates.</w:t>
      </w:r>
    </w:p>
    <w:p w14:paraId="1A1A4EE3" w14:textId="77777777" w:rsidR="00D00BEA" w:rsidRPr="00A66BDD" w:rsidRDefault="00D00BE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SSL serves two main purposes: data encryption and authentication. Data encryption protects sensitive information such as credit card information, passwords, and social security numbers. Meanwhile, authentication is used to verify the server and browser identification.</w:t>
      </w:r>
    </w:p>
    <w:p w14:paraId="7E51114F" w14:textId="77777777" w:rsidR="00D00BEA" w:rsidRPr="00676FD3" w:rsidRDefault="00D00BEA" w:rsidP="00A66BDD">
      <w:pPr>
        <w:rPr>
          <w:rFonts w:ascii="Arial" w:eastAsia="Times New Roman" w:hAnsi="Arial" w:cs="Arial"/>
          <w:b/>
          <w:bCs/>
          <w:color w:val="666666"/>
          <w:kern w:val="0"/>
          <w:sz w:val="24"/>
          <w:szCs w:val="24"/>
          <w:lang w:eastAsia="en-IN"/>
          <w14:ligatures w14:val="none"/>
        </w:rPr>
      </w:pPr>
      <w:r w:rsidRPr="00676FD3">
        <w:rPr>
          <w:rFonts w:ascii="Arial" w:eastAsia="Times New Roman" w:hAnsi="Arial" w:cs="Arial"/>
          <w:b/>
          <w:bCs/>
          <w:color w:val="666666"/>
          <w:kern w:val="0"/>
          <w:sz w:val="24"/>
          <w:szCs w:val="24"/>
          <w:lang w:eastAsia="en-IN"/>
          <w14:ligatures w14:val="none"/>
        </w:rPr>
        <w:t>An introduction to SSH</w:t>
      </w:r>
    </w:p>
    <w:p w14:paraId="07120268" w14:textId="77777777" w:rsidR="00D00BEA" w:rsidRPr="00A66BDD" w:rsidRDefault="00D00BE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SSH stands for Secure Shell. It is a cryptographic protocol that enables a secure connection to a server. Its purpose is to help protect your site files and data from being compromised when managing them via a remote connection. Basically, it helps to safeguard your server.</w:t>
      </w:r>
    </w:p>
    <w:p w14:paraId="58F30940" w14:textId="77777777" w:rsidR="00D00BEA" w:rsidRPr="00A66BDD" w:rsidRDefault="00D00BE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lastRenderedPageBreak/>
        <w:t>Chances are that when you’re accessing your website’s server, it’s done via SSH. This is instead of, for example, accessing the original server located at your hosting provider company. SSH helps ensure that when you’re performing tasks such as adding new files for plugins and themes on your WordPress site, hackers won’t be able intercept the data.</w:t>
      </w:r>
    </w:p>
    <w:p w14:paraId="7EB6C24D" w14:textId="77777777" w:rsidR="00D00BEA" w:rsidRPr="00A66BDD" w:rsidRDefault="00D00BE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However, you may not necessarily require SSH access. For example, one of the reasons many users opt for </w:t>
      </w:r>
      <w:hyperlink r:id="rId22" w:tgtFrame="_blank" w:history="1">
        <w:r w:rsidRPr="00A66BDD">
          <w:rPr>
            <w:rFonts w:eastAsia="Times New Roman"/>
            <w:color w:val="666666"/>
            <w:kern w:val="0"/>
            <w:sz w:val="24"/>
            <w:szCs w:val="24"/>
            <w:lang w:eastAsia="en-IN"/>
            <w14:ligatures w14:val="none"/>
          </w:rPr>
          <w:t>managed WordPress hosting</w:t>
        </w:r>
      </w:hyperlink>
      <w:r w:rsidRPr="00A66BDD">
        <w:rPr>
          <w:rFonts w:ascii="Arial" w:eastAsia="Times New Roman" w:hAnsi="Arial" w:cs="Arial"/>
          <w:color w:val="666666"/>
          <w:kern w:val="0"/>
          <w:sz w:val="24"/>
          <w:szCs w:val="24"/>
          <w:lang w:eastAsia="en-IN"/>
          <w14:ligatures w14:val="none"/>
        </w:rPr>
        <w:t> is so that they don’t have to handle the technical tasks themselves. However, if you’re more hands-on, you may wish to obtain this level of control. If that’s the case, it’s important to choose a host that offers SSH access, as not all do:</w:t>
      </w:r>
    </w:p>
    <w:p w14:paraId="4448ECF2" w14:textId="7380CD40" w:rsidR="00D00BEA" w:rsidRPr="00A66BDD" w:rsidRDefault="00D00BE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noProof/>
          <w:color w:val="666666"/>
          <w:kern w:val="0"/>
          <w:sz w:val="24"/>
          <w:szCs w:val="24"/>
          <w:lang w:eastAsia="en-IN"/>
          <w14:ligatures w14:val="none"/>
        </w:rPr>
        <w:drawing>
          <wp:inline distT="0" distB="0" distL="0" distR="0" wp14:anchorId="2969301B" wp14:editId="77AAEE31">
            <wp:extent cx="5731510" cy="3698875"/>
            <wp:effectExtent l="0" t="0" r="2540" b="0"/>
            <wp:docPr id="906058784" name="Picture 11" descr="An example of a hosting package that includes SSH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 example of a hosting package that includes SSH acces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698875"/>
                    </a:xfrm>
                    <a:prstGeom prst="rect">
                      <a:avLst/>
                    </a:prstGeom>
                    <a:noFill/>
                    <a:ln>
                      <a:noFill/>
                    </a:ln>
                  </pic:spPr>
                </pic:pic>
              </a:graphicData>
            </a:graphic>
          </wp:inline>
        </w:drawing>
      </w:r>
    </w:p>
    <w:p w14:paraId="3CB6EC30" w14:textId="77777777" w:rsidR="00D00BEA" w:rsidRPr="00A66BDD" w:rsidRDefault="00D00BE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The process of creating an encrypted connection is done via what’s known as SSH </w:t>
      </w:r>
      <w:proofErr w:type="spellStart"/>
      <w:r w:rsidRPr="00A66BDD">
        <w:rPr>
          <w:rFonts w:ascii="Arial" w:eastAsia="Times New Roman" w:hAnsi="Arial" w:cs="Arial"/>
          <w:color w:val="666666"/>
          <w:kern w:val="0"/>
          <w:sz w:val="24"/>
          <w:szCs w:val="24"/>
          <w:lang w:eastAsia="en-IN"/>
          <w14:ligatures w14:val="none"/>
        </w:rPr>
        <w:t>tunneling</w:t>
      </w:r>
      <w:proofErr w:type="spellEnd"/>
      <w:r w:rsidRPr="00A66BDD">
        <w:rPr>
          <w:rFonts w:ascii="Arial" w:eastAsia="Times New Roman" w:hAnsi="Arial" w:cs="Arial"/>
          <w:color w:val="666666"/>
          <w:kern w:val="0"/>
          <w:sz w:val="24"/>
          <w:szCs w:val="24"/>
          <w:lang w:eastAsia="en-IN"/>
          <w14:ligatures w14:val="none"/>
        </w:rPr>
        <w:t>. To create the tunnel, authentication is needed using a set of cryptographic public and private keys, or a username and password.</w:t>
      </w:r>
    </w:p>
    <w:p w14:paraId="508FB2F8" w14:textId="77777777" w:rsidR="00D00BEA" w:rsidRPr="00BE268A" w:rsidRDefault="00D00BEA" w:rsidP="00A66BDD">
      <w:pPr>
        <w:rPr>
          <w:rFonts w:ascii="Arial" w:eastAsia="Times New Roman" w:hAnsi="Arial" w:cs="Arial"/>
          <w:b/>
          <w:bCs/>
          <w:color w:val="666666"/>
          <w:kern w:val="0"/>
          <w:sz w:val="24"/>
          <w:szCs w:val="24"/>
          <w:lang w:eastAsia="en-IN"/>
          <w14:ligatures w14:val="none"/>
        </w:rPr>
      </w:pPr>
      <w:r w:rsidRPr="00BE268A">
        <w:rPr>
          <w:rFonts w:ascii="Arial" w:eastAsia="Times New Roman" w:hAnsi="Arial" w:cs="Arial"/>
          <w:b/>
          <w:bCs/>
          <w:color w:val="666666"/>
          <w:kern w:val="0"/>
          <w:sz w:val="24"/>
          <w:szCs w:val="24"/>
          <w:lang w:eastAsia="en-IN"/>
          <w14:ligatures w14:val="none"/>
        </w:rPr>
        <w:t>SSH vs SSL: Understanding the key differences</w:t>
      </w:r>
    </w:p>
    <w:p w14:paraId="33D1C383" w14:textId="77777777" w:rsidR="00D00BEA" w:rsidRPr="00A66BDD" w:rsidRDefault="00D00BE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Now that we understand a little bit more about each of these encryption protocols, let’s take a look at how they differ. Below are three key differences between SSH vs SSL:</w:t>
      </w:r>
    </w:p>
    <w:p w14:paraId="11465641" w14:textId="77777777" w:rsidR="00D00BEA" w:rsidRPr="00A66BDD" w:rsidRDefault="00D00BE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They use different ports. SSH works on port 22. SSL works on post 443.</w:t>
      </w:r>
    </w:p>
    <w:p w14:paraId="5267B109" w14:textId="77777777" w:rsidR="00D00BEA" w:rsidRPr="00A66BDD" w:rsidRDefault="00D00BE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Different forms of authentication are used. SSH has a username and password authentication system, whereas SSL doesn’t. SSL uses digital certificates and public key infrastructure, and authentication only happens on the server-side. Meanwhile, SSH uses a three-step process: server verification, session key generation, and client authentication.</w:t>
      </w:r>
    </w:p>
    <w:p w14:paraId="6EFF93AA" w14:textId="77777777" w:rsidR="00D00BEA" w:rsidRPr="00A66BDD" w:rsidRDefault="00D00BE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lastRenderedPageBreak/>
        <w:t xml:space="preserve">They are used for different types of </w:t>
      </w:r>
      <w:proofErr w:type="gramStart"/>
      <w:r w:rsidRPr="00A66BDD">
        <w:rPr>
          <w:rFonts w:ascii="Arial" w:eastAsia="Times New Roman" w:hAnsi="Arial" w:cs="Arial"/>
          <w:color w:val="666666"/>
          <w:kern w:val="0"/>
          <w:sz w:val="24"/>
          <w:szCs w:val="24"/>
          <w:lang w:eastAsia="en-IN"/>
          <w14:ligatures w14:val="none"/>
        </w:rPr>
        <w:t>encryption</w:t>
      </w:r>
      <w:proofErr w:type="gramEnd"/>
      <w:r w:rsidRPr="00A66BDD">
        <w:rPr>
          <w:rFonts w:ascii="Arial" w:eastAsia="Times New Roman" w:hAnsi="Arial" w:cs="Arial"/>
          <w:color w:val="666666"/>
          <w:kern w:val="0"/>
          <w:sz w:val="24"/>
          <w:szCs w:val="24"/>
          <w:lang w:eastAsia="en-IN"/>
          <w14:ligatures w14:val="none"/>
        </w:rPr>
        <w:t>. SSH is used to encrypt communication happening between two computers or systems online. It enables users to run commands remotely. On the other hand, SSL is used to encrypt communication between browsers and servers – or, in other words, between websites and visitors.</w:t>
      </w:r>
    </w:p>
    <w:p w14:paraId="5DD0C217" w14:textId="77777777" w:rsidR="00D00BEA" w:rsidRPr="00A66BDD" w:rsidRDefault="00D00BE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Of course, there are additional differences that distinguish the two. However, the aforementioned three are the most important ones to be aware of.</w:t>
      </w:r>
    </w:p>
    <w:p w14:paraId="2CB2C466" w14:textId="77777777" w:rsidR="00D00BEA" w:rsidRPr="00BE268A" w:rsidRDefault="00D00BEA" w:rsidP="00A66BDD">
      <w:pPr>
        <w:rPr>
          <w:rFonts w:ascii="Arial" w:eastAsia="Times New Roman" w:hAnsi="Arial" w:cs="Arial"/>
          <w:b/>
          <w:bCs/>
          <w:color w:val="666666"/>
          <w:kern w:val="0"/>
          <w:sz w:val="24"/>
          <w:szCs w:val="24"/>
          <w:lang w:eastAsia="en-IN"/>
          <w14:ligatures w14:val="none"/>
        </w:rPr>
      </w:pPr>
      <w:r w:rsidRPr="00BE268A">
        <w:rPr>
          <w:rFonts w:ascii="Arial" w:eastAsia="Times New Roman" w:hAnsi="Arial" w:cs="Arial"/>
          <w:b/>
          <w:bCs/>
          <w:color w:val="666666"/>
          <w:kern w:val="0"/>
          <w:sz w:val="24"/>
          <w:szCs w:val="24"/>
          <w:lang w:eastAsia="en-IN"/>
          <w14:ligatures w14:val="none"/>
        </w:rPr>
        <w:t>How to get SSH and SSL for your WordPress site</w:t>
      </w:r>
    </w:p>
    <w:p w14:paraId="612540F0" w14:textId="77777777" w:rsidR="00D00BEA" w:rsidRPr="00A66BDD" w:rsidRDefault="00D00BE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By now, you likely understand the main points regarding SSH vs SSL. However, you may not be sure how to actually obtain the two for your WordPress site.</w:t>
      </w:r>
    </w:p>
    <w:p w14:paraId="6D3926C1" w14:textId="77777777" w:rsidR="00D00BEA" w:rsidRPr="00A66BDD" w:rsidRDefault="00D00BE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Let’s start with SSH. As we mentioned earlier, the easiest way to acquire SSH access is to choose a hosting provider that offers that level of control with its package.</w:t>
      </w:r>
    </w:p>
    <w:p w14:paraId="4490A5B6" w14:textId="77777777" w:rsidR="00D00BEA" w:rsidRPr="00A66BDD" w:rsidRDefault="00D00BE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 process for using SSH varies by host. For example, sometimes you have to request for it to be enabled. Other times, it may be offered as a one-click feature. If you’re a more experienced user or a developer, you may also be able to use it with a system such as </w:t>
      </w:r>
      <w:proofErr w:type="spellStart"/>
      <w:r w:rsidRPr="00A66BDD">
        <w:rPr>
          <w:rFonts w:ascii="Arial" w:eastAsia="Times New Roman" w:hAnsi="Arial" w:cs="Arial"/>
          <w:color w:val="666666"/>
          <w:kern w:val="0"/>
          <w:sz w:val="24"/>
          <w:szCs w:val="24"/>
          <w:lang w:eastAsia="en-IN"/>
          <w14:ligatures w14:val="none"/>
        </w:rPr>
        <w:fldChar w:fldCharType="begin"/>
      </w:r>
      <w:r w:rsidRPr="00A66BDD">
        <w:rPr>
          <w:rFonts w:ascii="Arial" w:eastAsia="Times New Roman" w:hAnsi="Arial" w:cs="Arial"/>
          <w:color w:val="666666"/>
          <w:kern w:val="0"/>
          <w:sz w:val="24"/>
          <w:szCs w:val="24"/>
          <w:lang w:eastAsia="en-IN"/>
          <w14:ligatures w14:val="none"/>
        </w:rPr>
        <w:instrText>HYPERLINK "https://www.putty.org/" \t "_blank"</w:instrText>
      </w:r>
      <w:r w:rsidRPr="00A66BDD">
        <w:rPr>
          <w:rFonts w:ascii="Arial" w:eastAsia="Times New Roman" w:hAnsi="Arial" w:cs="Arial"/>
          <w:color w:val="666666"/>
          <w:kern w:val="0"/>
          <w:sz w:val="24"/>
          <w:szCs w:val="24"/>
          <w:lang w:eastAsia="en-IN"/>
          <w14:ligatures w14:val="none"/>
        </w:rPr>
      </w:r>
      <w:r w:rsidRPr="00A66BDD">
        <w:rPr>
          <w:rFonts w:ascii="Arial" w:eastAsia="Times New Roman" w:hAnsi="Arial" w:cs="Arial"/>
          <w:color w:val="666666"/>
          <w:kern w:val="0"/>
          <w:sz w:val="24"/>
          <w:szCs w:val="24"/>
          <w:lang w:eastAsia="en-IN"/>
          <w14:ligatures w14:val="none"/>
        </w:rPr>
        <w:fldChar w:fldCharType="separate"/>
      </w:r>
      <w:r w:rsidRPr="00A66BDD">
        <w:rPr>
          <w:rFonts w:eastAsia="Times New Roman"/>
          <w:color w:val="666666"/>
          <w:kern w:val="0"/>
          <w:sz w:val="24"/>
          <w:szCs w:val="24"/>
          <w:lang w:eastAsia="en-IN"/>
          <w14:ligatures w14:val="none"/>
        </w:rPr>
        <w:t>puTTY</w:t>
      </w:r>
      <w:proofErr w:type="spellEnd"/>
      <w:r w:rsidRPr="00A66BDD">
        <w:rPr>
          <w:rFonts w:ascii="Arial" w:eastAsia="Times New Roman" w:hAnsi="Arial" w:cs="Arial"/>
          <w:color w:val="666666"/>
          <w:kern w:val="0"/>
          <w:sz w:val="24"/>
          <w:szCs w:val="24"/>
          <w:lang w:eastAsia="en-IN"/>
          <w14:ligatures w14:val="none"/>
        </w:rPr>
        <w:fldChar w:fldCharType="end"/>
      </w:r>
      <w:r w:rsidRPr="00A66BDD">
        <w:rPr>
          <w:rFonts w:ascii="Arial" w:eastAsia="Times New Roman" w:hAnsi="Arial" w:cs="Arial"/>
          <w:color w:val="666666"/>
          <w:kern w:val="0"/>
          <w:sz w:val="24"/>
          <w:szCs w:val="24"/>
          <w:lang w:eastAsia="en-IN"/>
          <w14:ligatures w14:val="none"/>
        </w:rPr>
        <w:t>.</w:t>
      </w:r>
    </w:p>
    <w:p w14:paraId="7C320AA9" w14:textId="77777777" w:rsidR="00D00BEA" w:rsidRPr="00A66BDD" w:rsidRDefault="00D00BE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We recommend checking with your web host for further guidance. They’ll likely have specific instructions or documentation you can refer to.</w:t>
      </w:r>
    </w:p>
    <w:p w14:paraId="26CFE38A" w14:textId="77777777" w:rsidR="00D00BEA" w:rsidRPr="00A66BDD" w:rsidRDefault="00D00BE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Meanwhile, if you’re looking for an SSL certificate for your website, you have a couple of options. One is to obtain the certificate for free using a website such as </w:t>
      </w:r>
      <w:hyperlink r:id="rId24" w:tgtFrame="_blank" w:history="1">
        <w:r w:rsidRPr="00A66BDD">
          <w:rPr>
            <w:rFonts w:eastAsia="Times New Roman"/>
            <w:color w:val="666666"/>
            <w:kern w:val="0"/>
            <w:sz w:val="24"/>
            <w:szCs w:val="24"/>
            <w:lang w:eastAsia="en-IN"/>
            <w14:ligatures w14:val="none"/>
          </w:rPr>
          <w:t>Let’s Encrypt</w:t>
        </w:r>
      </w:hyperlink>
      <w:r w:rsidRPr="00A66BDD">
        <w:rPr>
          <w:rFonts w:ascii="Arial" w:eastAsia="Times New Roman" w:hAnsi="Arial" w:cs="Arial"/>
          <w:color w:val="666666"/>
          <w:kern w:val="0"/>
          <w:sz w:val="24"/>
          <w:szCs w:val="24"/>
          <w:lang w:eastAsia="en-IN"/>
          <w14:ligatures w14:val="none"/>
        </w:rPr>
        <w:t>:</w:t>
      </w:r>
    </w:p>
    <w:p w14:paraId="1058FF93" w14:textId="6DD3DA29" w:rsidR="00D00BEA" w:rsidRPr="00A66BDD" w:rsidRDefault="00D00BE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noProof/>
          <w:color w:val="666666"/>
          <w:kern w:val="0"/>
          <w:sz w:val="24"/>
          <w:szCs w:val="24"/>
          <w:lang w:eastAsia="en-IN"/>
          <w14:ligatures w14:val="none"/>
        </w:rPr>
        <w:drawing>
          <wp:inline distT="0" distB="0" distL="0" distR="0" wp14:anchorId="43673355" wp14:editId="0B76F64F">
            <wp:extent cx="5731510" cy="2180590"/>
            <wp:effectExtent l="0" t="0" r="2540" b="0"/>
            <wp:docPr id="1105538374" name="Picture 10" descr="The Let's Encryp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Let's Encrypt websi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180590"/>
                    </a:xfrm>
                    <a:prstGeom prst="rect">
                      <a:avLst/>
                    </a:prstGeom>
                    <a:noFill/>
                    <a:ln>
                      <a:noFill/>
                    </a:ln>
                  </pic:spPr>
                </pic:pic>
              </a:graphicData>
            </a:graphic>
          </wp:inline>
        </w:drawing>
      </w:r>
    </w:p>
    <w:p w14:paraId="41516718" w14:textId="77777777" w:rsidR="00D00BEA" w:rsidRPr="00A66BDD" w:rsidRDefault="00D00BE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Here, you’ll be able to sign up for an SSL certificate and then install it on your website. You can also configure your WordPress site with SSL using a plugin such as </w:t>
      </w:r>
      <w:hyperlink r:id="rId26" w:tgtFrame="_blank" w:history="1">
        <w:r w:rsidRPr="00A66BDD">
          <w:rPr>
            <w:rFonts w:eastAsia="Times New Roman"/>
            <w:color w:val="666666"/>
            <w:kern w:val="0"/>
            <w:sz w:val="24"/>
            <w:szCs w:val="24"/>
            <w:lang w:eastAsia="en-IN"/>
            <w14:ligatures w14:val="none"/>
          </w:rPr>
          <w:t>Really Simple SSL</w:t>
        </w:r>
      </w:hyperlink>
      <w:r w:rsidRPr="00A66BDD">
        <w:rPr>
          <w:rFonts w:ascii="Arial" w:eastAsia="Times New Roman" w:hAnsi="Arial" w:cs="Arial"/>
          <w:color w:val="666666"/>
          <w:kern w:val="0"/>
          <w:sz w:val="24"/>
          <w:szCs w:val="24"/>
          <w:lang w:eastAsia="en-IN"/>
          <w14:ligatures w14:val="none"/>
        </w:rPr>
        <w:t>.</w:t>
      </w:r>
    </w:p>
    <w:p w14:paraId="6AECE280" w14:textId="77777777" w:rsidR="00D00BEA" w:rsidRPr="00A66BDD" w:rsidRDefault="00D00BE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However, a quicker and simpler approach is to just ask your hosting provider if they offer it. Most hosts will include a free SSL certificate with their hosting packages. They might also provide a one-click feature for you to enable it with your WordPress installation.</w:t>
      </w:r>
    </w:p>
    <w:p w14:paraId="1CBA4017" w14:textId="77777777" w:rsidR="00D00BEA" w:rsidRPr="00BE268A" w:rsidRDefault="00D00BEA" w:rsidP="00A66BDD">
      <w:pPr>
        <w:rPr>
          <w:rFonts w:ascii="Arial" w:eastAsia="Times New Roman" w:hAnsi="Arial" w:cs="Arial"/>
          <w:b/>
          <w:bCs/>
          <w:color w:val="666666"/>
          <w:kern w:val="0"/>
          <w:sz w:val="24"/>
          <w:szCs w:val="24"/>
          <w:lang w:eastAsia="en-IN"/>
          <w14:ligatures w14:val="none"/>
        </w:rPr>
      </w:pPr>
      <w:r w:rsidRPr="00BE268A">
        <w:rPr>
          <w:rFonts w:ascii="Arial" w:eastAsia="Times New Roman" w:hAnsi="Arial" w:cs="Arial"/>
          <w:b/>
          <w:bCs/>
          <w:color w:val="666666"/>
          <w:kern w:val="0"/>
          <w:sz w:val="24"/>
          <w:szCs w:val="24"/>
          <w:lang w:eastAsia="en-IN"/>
          <w14:ligatures w14:val="none"/>
        </w:rPr>
        <w:lastRenderedPageBreak/>
        <w:t>Conclusion</w:t>
      </w:r>
    </w:p>
    <w:p w14:paraId="303961F0" w14:textId="77777777" w:rsidR="00D00BEA" w:rsidRPr="00A66BDD" w:rsidRDefault="00D00BE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When you’re managing a WordPress site, it’s essential to ensure that you’re using secure methods to safeguard your data. This includes using encryption and authentication protocols so that your communication is protected from malicious actors. Both SSH and SSL help you do this, but differentiating between the two can be challenging.</w:t>
      </w:r>
    </w:p>
    <w:p w14:paraId="246EF4C7" w14:textId="77777777" w:rsidR="00D00BEA" w:rsidRPr="00A66BDD" w:rsidRDefault="00D00BE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As we discussed in this article, there are three key differences between SSH vs SSL:</w:t>
      </w:r>
    </w:p>
    <w:p w14:paraId="4FB13FCC" w14:textId="77777777" w:rsidR="00D00BEA" w:rsidRPr="00A66BDD" w:rsidRDefault="00D00BE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SSL works on port 443, while SSH works on port 22.</w:t>
      </w:r>
    </w:p>
    <w:p w14:paraId="5DE95637" w14:textId="77777777" w:rsidR="00D00BEA" w:rsidRPr="00A66BDD" w:rsidRDefault="00D00BE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SSH uses a username/password authentication system, while SSL uses a digital certificate.</w:t>
      </w:r>
    </w:p>
    <w:p w14:paraId="5B9D6567" w14:textId="77777777" w:rsidR="00D00BEA" w:rsidRPr="00A66BDD" w:rsidRDefault="00D00BE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SSH encrypts remote communication between computers, while SSL establishes a secure connection between servers and browsers.</w:t>
      </w:r>
    </w:p>
    <w:p w14:paraId="4882D92B" w14:textId="2E9BFE03" w:rsidR="00065265" w:rsidRPr="00A66BDD" w:rsidRDefault="00065265"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noProof/>
          <w:color w:val="666666"/>
          <w:kern w:val="0"/>
          <w:sz w:val="24"/>
          <w:szCs w:val="24"/>
          <w:lang w:eastAsia="en-IN"/>
          <w14:ligatures w14:val="none"/>
        </w:rPr>
        <w:drawing>
          <wp:inline distT="0" distB="0" distL="0" distR="0" wp14:anchorId="316C76D5" wp14:editId="3E3A4056">
            <wp:extent cx="3181350" cy="1644650"/>
            <wp:effectExtent l="0" t="0" r="0" b="0"/>
            <wp:docPr id="898401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01084" name=""/>
                    <pic:cNvPicPr/>
                  </pic:nvPicPr>
                  <pic:blipFill>
                    <a:blip r:embed="rId27"/>
                    <a:stretch>
                      <a:fillRect/>
                    </a:stretch>
                  </pic:blipFill>
                  <pic:spPr>
                    <a:xfrm>
                      <a:off x="0" y="0"/>
                      <a:ext cx="3181629" cy="1644794"/>
                    </a:xfrm>
                    <a:prstGeom prst="rect">
                      <a:avLst/>
                    </a:prstGeom>
                  </pic:spPr>
                </pic:pic>
              </a:graphicData>
            </a:graphic>
          </wp:inline>
        </w:drawing>
      </w:r>
    </w:p>
    <w:p w14:paraId="20D7E7CF" w14:textId="0422D783" w:rsidR="00065265" w:rsidRPr="00771379" w:rsidRDefault="00065265" w:rsidP="00A66BDD">
      <w:pPr>
        <w:rPr>
          <w:rFonts w:ascii="Arial" w:eastAsia="Times New Roman" w:hAnsi="Arial" w:cs="Arial"/>
          <w:b/>
          <w:bCs/>
          <w:color w:val="666666"/>
          <w:kern w:val="0"/>
          <w:sz w:val="24"/>
          <w:szCs w:val="24"/>
          <w:lang w:eastAsia="en-IN"/>
          <w14:ligatures w14:val="none"/>
        </w:rPr>
      </w:pPr>
      <w:r w:rsidRPr="00771379">
        <w:rPr>
          <w:rFonts w:ascii="Arial" w:eastAsia="Times New Roman" w:hAnsi="Arial" w:cs="Arial"/>
          <w:b/>
          <w:bCs/>
          <w:color w:val="666666"/>
          <w:kern w:val="0"/>
          <w:sz w:val="24"/>
          <w:szCs w:val="24"/>
          <w:lang w:eastAsia="en-IN"/>
          <w14:ligatures w14:val="none"/>
        </w:rPr>
        <w:t>NAGIOS PLUGIN</w:t>
      </w:r>
    </w:p>
    <w:p w14:paraId="619C4316" w14:textId="77777777" w:rsidR="001F1929" w:rsidRPr="00A66BDD" w:rsidRDefault="001F192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Plugins are compiled executables or scripts (Perl scripts, shell scripts, Python, PHP, Ruby, etc.) that can be run from a command line to check the status or a host or service. Nagios Core uses the results from plugins to determine the current status of hosts and services on your network.</w:t>
      </w:r>
    </w:p>
    <w:p w14:paraId="42C69BDA" w14:textId="77777777" w:rsidR="001F1929" w:rsidRPr="00A66BDD" w:rsidRDefault="001F192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Nagios Core will execute a plugin whenever there is a need to check the status of a service or host. The plugin does something (notice the very general term) to perform the check and then simply returns the results to Nagios Core. Nagios Core will process the results that it receives from the plugin and take any necessary actions (running </w:t>
      </w:r>
      <w:hyperlink r:id="rId28" w:history="1">
        <w:r w:rsidRPr="00A66BDD">
          <w:rPr>
            <w:rFonts w:ascii="Arial" w:eastAsia="Times New Roman" w:hAnsi="Arial" w:cs="Arial"/>
            <w:color w:val="666666"/>
            <w:kern w:val="0"/>
            <w:sz w:val="24"/>
            <w:szCs w:val="24"/>
            <w:lang w:eastAsia="en-IN"/>
            <w14:ligatures w14:val="none"/>
          </w:rPr>
          <w:t>event handlers</w:t>
        </w:r>
      </w:hyperlink>
      <w:r w:rsidRPr="00A66BDD">
        <w:rPr>
          <w:rFonts w:ascii="Arial" w:eastAsia="Times New Roman" w:hAnsi="Arial" w:cs="Arial"/>
          <w:color w:val="666666"/>
          <w:kern w:val="0"/>
          <w:sz w:val="24"/>
          <w:szCs w:val="24"/>
          <w:lang w:eastAsia="en-IN"/>
          <w14:ligatures w14:val="none"/>
        </w:rPr>
        <w:t>, sending out </w:t>
      </w:r>
      <w:hyperlink r:id="rId29" w:history="1">
        <w:r w:rsidRPr="00A66BDD">
          <w:rPr>
            <w:rFonts w:ascii="Arial" w:eastAsia="Times New Roman" w:hAnsi="Arial" w:cs="Arial"/>
            <w:color w:val="666666"/>
            <w:kern w:val="0"/>
            <w:sz w:val="24"/>
            <w:szCs w:val="24"/>
            <w:lang w:eastAsia="en-IN"/>
            <w14:ligatures w14:val="none"/>
          </w:rPr>
          <w:t>notifications</w:t>
        </w:r>
      </w:hyperlink>
      <w:r w:rsidRPr="00A66BDD">
        <w:rPr>
          <w:rFonts w:ascii="Arial" w:eastAsia="Times New Roman" w:hAnsi="Arial" w:cs="Arial"/>
          <w:color w:val="666666"/>
          <w:kern w:val="0"/>
          <w:sz w:val="24"/>
          <w:szCs w:val="24"/>
          <w:lang w:eastAsia="en-IN"/>
          <w14:ligatures w14:val="none"/>
        </w:rPr>
        <w:t>, etc).</w:t>
      </w:r>
    </w:p>
    <w:p w14:paraId="0F94CAF4" w14:textId="77777777" w:rsidR="001F1929" w:rsidRPr="00771379" w:rsidRDefault="001F1929" w:rsidP="00A66BDD">
      <w:pPr>
        <w:rPr>
          <w:rFonts w:ascii="Arial" w:eastAsia="Times New Roman" w:hAnsi="Arial" w:cs="Arial"/>
          <w:b/>
          <w:bCs/>
          <w:color w:val="666666"/>
          <w:kern w:val="0"/>
          <w:sz w:val="24"/>
          <w:szCs w:val="24"/>
          <w:lang w:eastAsia="en-IN"/>
          <w14:ligatures w14:val="none"/>
        </w:rPr>
      </w:pPr>
      <w:r w:rsidRPr="00771379">
        <w:rPr>
          <w:rFonts w:ascii="Arial" w:eastAsia="Times New Roman" w:hAnsi="Arial" w:cs="Arial"/>
          <w:b/>
          <w:bCs/>
          <w:color w:val="666666"/>
          <w:kern w:val="0"/>
          <w:sz w:val="24"/>
          <w:szCs w:val="24"/>
          <w:lang w:eastAsia="en-IN"/>
          <w14:ligatures w14:val="none"/>
        </w:rPr>
        <w:t xml:space="preserve">Plugins As </w:t>
      </w:r>
      <w:proofErr w:type="gramStart"/>
      <w:r w:rsidRPr="00771379">
        <w:rPr>
          <w:rFonts w:ascii="Arial" w:eastAsia="Times New Roman" w:hAnsi="Arial" w:cs="Arial"/>
          <w:b/>
          <w:bCs/>
          <w:color w:val="666666"/>
          <w:kern w:val="0"/>
          <w:sz w:val="24"/>
          <w:szCs w:val="24"/>
          <w:lang w:eastAsia="en-IN"/>
          <w14:ligatures w14:val="none"/>
        </w:rPr>
        <w:t>An</w:t>
      </w:r>
      <w:proofErr w:type="gramEnd"/>
      <w:r w:rsidRPr="00771379">
        <w:rPr>
          <w:rFonts w:ascii="Arial" w:eastAsia="Times New Roman" w:hAnsi="Arial" w:cs="Arial"/>
          <w:b/>
          <w:bCs/>
          <w:color w:val="666666"/>
          <w:kern w:val="0"/>
          <w:sz w:val="24"/>
          <w:szCs w:val="24"/>
          <w:lang w:eastAsia="en-IN"/>
          <w14:ligatures w14:val="none"/>
        </w:rPr>
        <w:t xml:space="preserve"> Abstraction Layer</w:t>
      </w:r>
    </w:p>
    <w:p w14:paraId="157130AE" w14:textId="77777777" w:rsidR="001F1929" w:rsidRPr="00A66BDD" w:rsidRDefault="001F192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Plugins act as an abstraction layer between the monitoring logic present in the Nagios Core daemon and the actual services and hosts that are being monitored.</w:t>
      </w:r>
    </w:p>
    <w:p w14:paraId="326537BD" w14:textId="77777777" w:rsidR="001F1929" w:rsidRPr="00A66BDD" w:rsidRDefault="001F192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 upside of this type of plugin architecture is that you can monitor just about anything you can think of. If you can automate the process of checking something, you can monitor it with Nagios Core. There are already a lot of plugins that have been created in order to monitor basic resources such as processor load, disk usage, ping rates, etc. If you want to monitor something else, take a look at the documentation on </w:t>
      </w:r>
      <w:hyperlink r:id="rId30" w:history="1">
        <w:r w:rsidRPr="00A66BDD">
          <w:rPr>
            <w:rFonts w:ascii="Arial" w:eastAsia="Times New Roman" w:hAnsi="Arial" w:cs="Arial"/>
            <w:color w:val="666666"/>
            <w:kern w:val="0"/>
            <w:sz w:val="24"/>
            <w:szCs w:val="24"/>
            <w:lang w:eastAsia="en-IN"/>
            <w14:ligatures w14:val="none"/>
          </w:rPr>
          <w:t>writing plugins</w:t>
        </w:r>
      </w:hyperlink>
      <w:r w:rsidRPr="00A66BDD">
        <w:rPr>
          <w:rFonts w:ascii="Arial" w:eastAsia="Times New Roman" w:hAnsi="Arial" w:cs="Arial"/>
          <w:color w:val="666666"/>
          <w:kern w:val="0"/>
          <w:sz w:val="24"/>
          <w:szCs w:val="24"/>
          <w:lang w:eastAsia="en-IN"/>
          <w14:ligatures w14:val="none"/>
        </w:rPr>
        <w:t> and roll your own.</w:t>
      </w:r>
    </w:p>
    <w:p w14:paraId="70180DCC" w14:textId="77777777" w:rsidR="001F1929" w:rsidRPr="00A66BDD" w:rsidRDefault="001F192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lastRenderedPageBreak/>
        <w:t>The downside to this type of plugin architecture is the fact that Nagios Core has absolutely no idea what it is that you're monitoring. You could be monitoring network traffic statistics, data error rates, room temperate, CPU voltage, fan speed, processor load, disk space, or the ability of your super-fantastic toaster to properly brown your bread in the morning. Nagios Core doesn't understand the specifics of what's being monitored - it just tracks changes in the state of those resources. Only the plugins themselves know exactly what they're monitoring and how to perform the actual checks.</w:t>
      </w:r>
    </w:p>
    <w:p w14:paraId="7647907D" w14:textId="4A95B792" w:rsidR="001F1929" w:rsidRPr="00A66BDD" w:rsidRDefault="001F1929" w:rsidP="00A66BDD">
      <w:pPr>
        <w:rPr>
          <w:rFonts w:ascii="Arial" w:eastAsia="Times New Roman" w:hAnsi="Arial" w:cs="Arial"/>
          <w:color w:val="666666"/>
          <w:kern w:val="0"/>
          <w:sz w:val="24"/>
          <w:szCs w:val="24"/>
          <w:lang w:eastAsia="en-IN"/>
          <w14:ligatures w14:val="none"/>
        </w:rPr>
      </w:pPr>
    </w:p>
    <w:p w14:paraId="1DC97559" w14:textId="0DEACDE2" w:rsidR="00065265" w:rsidRPr="00A66BDD" w:rsidRDefault="001F192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noProof/>
          <w:color w:val="666666"/>
          <w:kern w:val="0"/>
          <w:sz w:val="24"/>
          <w:szCs w:val="24"/>
          <w:lang w:eastAsia="en-IN"/>
          <w14:ligatures w14:val="none"/>
        </w:rPr>
        <w:drawing>
          <wp:inline distT="0" distB="0" distL="0" distR="0" wp14:anchorId="03E90B8E" wp14:editId="5F159585">
            <wp:extent cx="2470150" cy="1949450"/>
            <wp:effectExtent l="0" t="0" r="6350" b="0"/>
            <wp:docPr id="6" name="Picture 5">
              <a:extLst xmlns:a="http://schemas.openxmlformats.org/drawingml/2006/main">
                <a:ext uri="{FF2B5EF4-FFF2-40B4-BE49-F238E27FC236}">
                  <a16:creationId xmlns:a16="http://schemas.microsoft.com/office/drawing/2014/main" id="{A71BF24D-DB14-64A0-7C8F-8E53F28206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71BF24D-DB14-64A0-7C8F-8E53F28206B3}"/>
                        </a:ext>
                      </a:extLst>
                    </pic:cNvPr>
                    <pic:cNvPicPr>
                      <a:picLocks noChangeAspect="1"/>
                    </pic:cNvPicPr>
                  </pic:nvPicPr>
                  <pic:blipFill>
                    <a:blip r:embed="rId31"/>
                    <a:stretch>
                      <a:fillRect/>
                    </a:stretch>
                  </pic:blipFill>
                  <pic:spPr>
                    <a:xfrm>
                      <a:off x="0" y="0"/>
                      <a:ext cx="2470366" cy="1949620"/>
                    </a:xfrm>
                    <a:prstGeom prst="rect">
                      <a:avLst/>
                    </a:prstGeom>
                  </pic:spPr>
                </pic:pic>
              </a:graphicData>
            </a:graphic>
          </wp:inline>
        </w:drawing>
      </w:r>
    </w:p>
    <w:p w14:paraId="4280D1A3" w14:textId="77777777" w:rsidR="001F1929" w:rsidRPr="00A66BDD" w:rsidRDefault="001F192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There are plugins currently available to monitor many different kinds of devices and services, including:</w:t>
      </w:r>
    </w:p>
    <w:p w14:paraId="62F73C5E" w14:textId="77777777" w:rsidR="001F1929" w:rsidRPr="00A66BDD" w:rsidRDefault="001F192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HTTP, POP3, IMAP, FTP, SSH, DHCP</w:t>
      </w:r>
    </w:p>
    <w:p w14:paraId="41D3E067" w14:textId="77777777" w:rsidR="001F1929" w:rsidRPr="00A66BDD" w:rsidRDefault="001F192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CPU Load, Disk Usage, Memory Usage, Current Users</w:t>
      </w:r>
    </w:p>
    <w:p w14:paraId="7854ABBA" w14:textId="77777777" w:rsidR="001F1929" w:rsidRPr="00A66BDD" w:rsidRDefault="001F192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Unix/Linux, Windows, and Netware Servers</w:t>
      </w:r>
    </w:p>
    <w:p w14:paraId="1A94D22A" w14:textId="19282E81" w:rsidR="001F1929" w:rsidRPr="00A66BDD" w:rsidRDefault="001F192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Routers and </w:t>
      </w:r>
      <w:proofErr w:type="gramStart"/>
      <w:r w:rsidRPr="00A66BDD">
        <w:rPr>
          <w:rFonts w:ascii="Arial" w:eastAsia="Times New Roman" w:hAnsi="Arial" w:cs="Arial"/>
          <w:color w:val="666666"/>
          <w:kern w:val="0"/>
          <w:sz w:val="24"/>
          <w:szCs w:val="24"/>
          <w:lang w:eastAsia="en-IN"/>
          <w14:ligatures w14:val="none"/>
        </w:rPr>
        <w:t>Switches ,</w:t>
      </w:r>
      <w:proofErr w:type="gramEnd"/>
      <w:r w:rsidRPr="00A66BDD">
        <w:rPr>
          <w:rFonts w:ascii="Arial" w:eastAsia="Times New Roman" w:hAnsi="Arial" w:cs="Arial"/>
          <w:color w:val="666666"/>
          <w:kern w:val="0"/>
          <w:sz w:val="24"/>
          <w:szCs w:val="24"/>
          <w:lang w:eastAsia="en-IN"/>
          <w14:ligatures w14:val="none"/>
        </w:rPr>
        <w:t>etc.</w:t>
      </w:r>
    </w:p>
    <w:p w14:paraId="0DA4661E" w14:textId="77777777" w:rsidR="001F1929" w:rsidRPr="00A66BDD" w:rsidRDefault="001F192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Plugin Overview</w:t>
      </w:r>
    </w:p>
    <w:p w14:paraId="76EE4371" w14:textId="77777777" w:rsidR="001F1929" w:rsidRPr="00A66BDD" w:rsidRDefault="001F192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Scripts and executables must do two things (at a minimum) in order to function as Nagios plugins:</w:t>
      </w:r>
    </w:p>
    <w:p w14:paraId="2D9E4F3F" w14:textId="77777777" w:rsidR="001F1929" w:rsidRPr="00A66BDD" w:rsidRDefault="001F192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Exit with one of several possible return values</w:t>
      </w:r>
    </w:p>
    <w:p w14:paraId="2D52EDD8" w14:textId="77777777" w:rsidR="001F1929" w:rsidRPr="00A66BDD" w:rsidRDefault="001F192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Return at least one line of text output to STDOUT</w:t>
      </w:r>
    </w:p>
    <w:p w14:paraId="41153322" w14:textId="39582D76" w:rsidR="001F1929" w:rsidRPr="00A66BDD" w:rsidRDefault="001F192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Plugin could check the status of a TCP port, run a database query, check disk free space, or do whatever else it needs to check something. The details will depend on what needs to be checked.</w:t>
      </w:r>
    </w:p>
    <w:p w14:paraId="413C5E78" w14:textId="4EA99067" w:rsidR="00A75773" w:rsidRPr="00A66BDD" w:rsidRDefault="00A75773"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b/>
          <w:bCs/>
          <w:color w:val="666666"/>
          <w:kern w:val="0"/>
          <w:sz w:val="24"/>
          <w:szCs w:val="24"/>
          <w:lang w:eastAsia="en-IN"/>
          <w14:ligatures w14:val="none"/>
        </w:rPr>
        <w:t>Plugin Return Code</w:t>
      </w:r>
    </w:p>
    <w:p w14:paraId="4400FD4E" w14:textId="77777777" w:rsidR="00A75773" w:rsidRPr="00A66BDD" w:rsidRDefault="00A75773"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Nagios determines the status of a host or service by evaluating the return code from plugins. The following tables shows a list of valid return codes, along with their corresponding service or host states.</w:t>
      </w:r>
    </w:p>
    <w:p w14:paraId="0BE710A8" w14:textId="5F097EBC" w:rsidR="00A75773" w:rsidRPr="00A66BDD" w:rsidRDefault="00A75773"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noProof/>
          <w:color w:val="666666"/>
          <w:kern w:val="0"/>
          <w:sz w:val="24"/>
          <w:szCs w:val="24"/>
          <w:lang w:eastAsia="en-IN"/>
          <w14:ligatures w14:val="none"/>
        </w:rPr>
        <w:lastRenderedPageBreak/>
        <w:drawing>
          <wp:inline distT="0" distB="0" distL="0" distR="0" wp14:anchorId="0A4FE35E" wp14:editId="6ADBF988">
            <wp:extent cx="3879850" cy="1318260"/>
            <wp:effectExtent l="0" t="0" r="6350" b="0"/>
            <wp:docPr id="9" name="Picture 8">
              <a:extLst xmlns:a="http://schemas.openxmlformats.org/drawingml/2006/main">
                <a:ext uri="{FF2B5EF4-FFF2-40B4-BE49-F238E27FC236}">
                  <a16:creationId xmlns:a16="http://schemas.microsoft.com/office/drawing/2014/main" id="{DB18A1DC-633C-7F0E-B757-B7C7277D71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B18A1DC-633C-7F0E-B757-B7C7277D71D1}"/>
                        </a:ext>
                      </a:extLst>
                    </pic:cNvPr>
                    <pic:cNvPicPr>
                      <a:picLocks noChangeAspect="1"/>
                    </pic:cNvPicPr>
                  </pic:nvPicPr>
                  <pic:blipFill>
                    <a:blip r:embed="rId32"/>
                    <a:stretch>
                      <a:fillRect/>
                    </a:stretch>
                  </pic:blipFill>
                  <pic:spPr>
                    <a:xfrm>
                      <a:off x="0" y="0"/>
                      <a:ext cx="3880188" cy="1318375"/>
                    </a:xfrm>
                    <a:prstGeom prst="rect">
                      <a:avLst/>
                    </a:prstGeom>
                  </pic:spPr>
                </pic:pic>
              </a:graphicData>
            </a:graphic>
          </wp:inline>
        </w:drawing>
      </w:r>
    </w:p>
    <w:p w14:paraId="4E69BBA9" w14:textId="77777777" w:rsidR="00A75773" w:rsidRPr="00771379" w:rsidRDefault="00A75773" w:rsidP="00A66BDD">
      <w:pPr>
        <w:rPr>
          <w:rFonts w:ascii="Arial" w:eastAsia="Times New Roman" w:hAnsi="Arial" w:cs="Arial"/>
          <w:b/>
          <w:bCs/>
          <w:color w:val="666666"/>
          <w:kern w:val="0"/>
          <w:sz w:val="24"/>
          <w:szCs w:val="24"/>
          <w:lang w:eastAsia="en-IN"/>
          <w14:ligatures w14:val="none"/>
        </w:rPr>
      </w:pPr>
      <w:r w:rsidRPr="00771379">
        <w:rPr>
          <w:rFonts w:ascii="Arial" w:eastAsia="Times New Roman" w:hAnsi="Arial" w:cs="Arial"/>
          <w:b/>
          <w:bCs/>
          <w:color w:val="666666"/>
          <w:kern w:val="0"/>
          <w:sz w:val="24"/>
          <w:szCs w:val="24"/>
          <w:lang w:eastAsia="en-IN"/>
          <w14:ligatures w14:val="none"/>
        </w:rPr>
        <w:t>Plugin Output Examples</w:t>
      </w:r>
    </w:p>
    <w:p w14:paraId="495134BC" w14:textId="77777777" w:rsidR="00A75773" w:rsidRPr="00A66BDD" w:rsidRDefault="00A75773"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Let's see some examples of possible plugin output...</w:t>
      </w:r>
    </w:p>
    <w:p w14:paraId="4B60F12E" w14:textId="77777777" w:rsidR="00A75773" w:rsidRPr="00A66BDD" w:rsidRDefault="00A75773" w:rsidP="00A66BDD">
      <w:pPr>
        <w:rPr>
          <w:rFonts w:ascii="Arial" w:eastAsia="Times New Roman" w:hAnsi="Arial" w:cs="Arial"/>
          <w:color w:val="666666"/>
          <w:kern w:val="0"/>
          <w:sz w:val="24"/>
          <w:szCs w:val="24"/>
          <w:lang w:eastAsia="en-IN"/>
          <w14:ligatures w14:val="none"/>
        </w:rPr>
      </w:pPr>
      <w:r w:rsidRPr="00771379">
        <w:rPr>
          <w:rFonts w:ascii="Arial" w:eastAsia="Times New Roman" w:hAnsi="Arial" w:cs="Arial"/>
          <w:b/>
          <w:bCs/>
          <w:color w:val="666666"/>
          <w:kern w:val="0"/>
          <w:sz w:val="24"/>
          <w:szCs w:val="24"/>
          <w:lang w:eastAsia="en-IN"/>
          <w14:ligatures w14:val="none"/>
        </w:rPr>
        <w:t>Case 1:</w:t>
      </w:r>
      <w:r w:rsidRPr="00A66BDD">
        <w:rPr>
          <w:rFonts w:ascii="Arial" w:eastAsia="Times New Roman" w:hAnsi="Arial" w:cs="Arial"/>
          <w:color w:val="666666"/>
          <w:kern w:val="0"/>
          <w:sz w:val="24"/>
          <w:szCs w:val="24"/>
          <w:lang w:eastAsia="en-IN"/>
          <w14:ligatures w14:val="none"/>
        </w:rPr>
        <w:t xml:space="preserve"> One line of output (text only)</w:t>
      </w:r>
      <w:r w:rsidRPr="00A66BDD">
        <w:rPr>
          <w:rFonts w:ascii="Arial" w:eastAsia="Times New Roman" w:hAnsi="Arial" w:cs="Arial"/>
          <w:color w:val="666666"/>
          <w:kern w:val="0"/>
          <w:sz w:val="24"/>
          <w:szCs w:val="24"/>
          <w:lang w:eastAsia="en-IN"/>
          <w14:ligatures w14:val="none"/>
        </w:rPr>
        <w:br/>
        <w:t>Assume we have a plugin that returns one line of output that looks like this:</w:t>
      </w:r>
    </w:p>
    <w:p w14:paraId="6111463A" w14:textId="77777777" w:rsidR="00A75773" w:rsidRPr="00A66BDD" w:rsidRDefault="00A75773"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DISK OK - free space: / 3326 MB (56%);</w:t>
      </w:r>
    </w:p>
    <w:p w14:paraId="6EC01B13" w14:textId="77777777" w:rsidR="00A75773" w:rsidRPr="00A66BDD" w:rsidRDefault="00A75773"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If this plugin was used to perform a service check, the entire line of output will be stored in the </w:t>
      </w:r>
      <w:hyperlink r:id="rId33" w:anchor="serviceoutput" w:history="1">
        <w:r w:rsidRPr="00A66BDD">
          <w:rPr>
            <w:rFonts w:ascii="Arial" w:eastAsia="Times New Roman" w:hAnsi="Arial" w:cs="Arial"/>
            <w:color w:val="666666"/>
            <w:kern w:val="0"/>
            <w:sz w:val="24"/>
            <w:szCs w:val="24"/>
            <w:lang w:eastAsia="en-IN"/>
            <w14:ligatures w14:val="none"/>
          </w:rPr>
          <w:t>$SERVICEOUTPUT$</w:t>
        </w:r>
      </w:hyperlink>
      <w:r w:rsidRPr="00A66BDD">
        <w:rPr>
          <w:rFonts w:ascii="Arial" w:eastAsia="Times New Roman" w:hAnsi="Arial" w:cs="Arial"/>
          <w:color w:val="666666"/>
          <w:kern w:val="0"/>
          <w:sz w:val="24"/>
          <w:szCs w:val="24"/>
          <w:lang w:eastAsia="en-IN"/>
          <w14:ligatures w14:val="none"/>
        </w:rPr>
        <w:t> macro.</w:t>
      </w:r>
    </w:p>
    <w:p w14:paraId="5ADB9958" w14:textId="77777777" w:rsidR="00A75773" w:rsidRPr="00A66BDD" w:rsidRDefault="00A75773" w:rsidP="00A66BDD">
      <w:pPr>
        <w:rPr>
          <w:rFonts w:ascii="Arial" w:eastAsia="Times New Roman" w:hAnsi="Arial" w:cs="Arial"/>
          <w:color w:val="666666"/>
          <w:kern w:val="0"/>
          <w:sz w:val="24"/>
          <w:szCs w:val="24"/>
          <w:lang w:eastAsia="en-IN"/>
          <w14:ligatures w14:val="none"/>
        </w:rPr>
      </w:pPr>
      <w:r w:rsidRPr="00771379">
        <w:rPr>
          <w:rFonts w:ascii="Arial" w:eastAsia="Times New Roman" w:hAnsi="Arial" w:cs="Arial"/>
          <w:b/>
          <w:bCs/>
          <w:color w:val="666666"/>
          <w:kern w:val="0"/>
          <w:sz w:val="24"/>
          <w:szCs w:val="24"/>
          <w:lang w:eastAsia="en-IN"/>
          <w14:ligatures w14:val="none"/>
        </w:rPr>
        <w:t>Case 2:</w:t>
      </w:r>
      <w:r w:rsidRPr="00A66BDD">
        <w:rPr>
          <w:rFonts w:ascii="Arial" w:eastAsia="Times New Roman" w:hAnsi="Arial" w:cs="Arial"/>
          <w:color w:val="666666"/>
          <w:kern w:val="0"/>
          <w:sz w:val="24"/>
          <w:szCs w:val="24"/>
          <w:lang w:eastAsia="en-IN"/>
          <w14:ligatures w14:val="none"/>
        </w:rPr>
        <w:t xml:space="preserve"> One line of output (text and </w:t>
      </w:r>
      <w:proofErr w:type="spellStart"/>
      <w:r w:rsidRPr="00A66BDD">
        <w:rPr>
          <w:rFonts w:ascii="Arial" w:eastAsia="Times New Roman" w:hAnsi="Arial" w:cs="Arial"/>
          <w:color w:val="666666"/>
          <w:kern w:val="0"/>
          <w:sz w:val="24"/>
          <w:szCs w:val="24"/>
          <w:lang w:eastAsia="en-IN"/>
          <w14:ligatures w14:val="none"/>
        </w:rPr>
        <w:t>perfdata</w:t>
      </w:r>
      <w:proofErr w:type="spellEnd"/>
      <w:r w:rsidRPr="00A66BDD">
        <w:rPr>
          <w:rFonts w:ascii="Arial" w:eastAsia="Times New Roman" w:hAnsi="Arial" w:cs="Arial"/>
          <w:color w:val="666666"/>
          <w:kern w:val="0"/>
          <w:sz w:val="24"/>
          <w:szCs w:val="24"/>
          <w:lang w:eastAsia="en-IN"/>
          <w14:ligatures w14:val="none"/>
        </w:rPr>
        <w:t>)</w:t>
      </w:r>
      <w:r w:rsidRPr="00A66BDD">
        <w:rPr>
          <w:rFonts w:ascii="Arial" w:eastAsia="Times New Roman" w:hAnsi="Arial" w:cs="Arial"/>
          <w:color w:val="666666"/>
          <w:kern w:val="0"/>
          <w:sz w:val="24"/>
          <w:szCs w:val="24"/>
          <w:lang w:eastAsia="en-IN"/>
          <w14:ligatures w14:val="none"/>
        </w:rPr>
        <w:br/>
        <w:t>A plugin can return optional performance data for use by external applications. To do this, the performance data must be separated from the text output with a pipe (|) symbol like such:</w:t>
      </w:r>
    </w:p>
    <w:p w14:paraId="35969F1C" w14:textId="77777777" w:rsidR="00A75773" w:rsidRPr="00A66BDD" w:rsidRDefault="00A75773"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DISK OK - free space: / 3326 MB (56%);</w:t>
      </w:r>
    </w:p>
    <w:p w14:paraId="6E62BC5A" w14:textId="77777777" w:rsidR="00A75773" w:rsidRPr="00A66BDD" w:rsidRDefault="00A75773"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 </w:t>
      </w:r>
    </w:p>
    <w:p w14:paraId="5CE0B7F6" w14:textId="77777777" w:rsidR="00A75773" w:rsidRPr="00A66BDD" w:rsidRDefault="00A75773"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/=2643MB;5948;5958;0;5968</w:t>
      </w:r>
    </w:p>
    <w:p w14:paraId="33FE4E88" w14:textId="77777777" w:rsidR="00A75773" w:rsidRPr="00A66BDD" w:rsidRDefault="00A75773"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If this plugin was used to perform a service check, the</w:t>
      </w:r>
    </w:p>
    <w:p w14:paraId="3E177C0A" w14:textId="77777777" w:rsidR="00A75773" w:rsidRPr="00A66BDD" w:rsidRDefault="00A75773"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red </w:t>
      </w:r>
    </w:p>
    <w:p w14:paraId="25FE7429" w14:textId="77777777" w:rsidR="00A75773" w:rsidRPr="00A66BDD" w:rsidRDefault="00A75773"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w:t>
      </w:r>
    </w:p>
    <w:p w14:paraId="2DBB0B48" w14:textId="77777777" w:rsidR="00A75773" w:rsidRPr="00A66BDD" w:rsidRDefault="00A75773"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portion of output (left of the pipe separator) will be stored in the </w:t>
      </w:r>
      <w:hyperlink r:id="rId34" w:anchor="serviceoutput" w:history="1">
        <w:r w:rsidRPr="00A66BDD">
          <w:rPr>
            <w:rFonts w:ascii="Arial" w:eastAsia="Times New Roman" w:hAnsi="Arial" w:cs="Arial"/>
            <w:color w:val="666666"/>
            <w:kern w:val="0"/>
            <w:sz w:val="24"/>
            <w:szCs w:val="24"/>
            <w:lang w:eastAsia="en-IN"/>
            <w14:ligatures w14:val="none"/>
          </w:rPr>
          <w:t>$SERVICEOUTPUT$</w:t>
        </w:r>
      </w:hyperlink>
      <w:r w:rsidRPr="00A66BDD">
        <w:rPr>
          <w:rFonts w:ascii="Arial" w:eastAsia="Times New Roman" w:hAnsi="Arial" w:cs="Arial"/>
          <w:color w:val="666666"/>
          <w:kern w:val="0"/>
          <w:sz w:val="24"/>
          <w:szCs w:val="24"/>
          <w:lang w:eastAsia="en-IN"/>
          <w14:ligatures w14:val="none"/>
        </w:rPr>
        <w:t> macro and the</w:t>
      </w:r>
    </w:p>
    <w:p w14:paraId="7BACA072" w14:textId="77777777" w:rsidR="00A75773" w:rsidRPr="00A66BDD" w:rsidRDefault="00A75773"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w:t>
      </w:r>
    </w:p>
    <w:p w14:paraId="289426B5" w14:textId="77777777" w:rsidR="00A75773" w:rsidRPr="00A66BDD" w:rsidRDefault="00A75773"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orange </w:t>
      </w:r>
    </w:p>
    <w:p w14:paraId="569DB9CE" w14:textId="77777777" w:rsidR="00A75773" w:rsidRPr="00A66BDD" w:rsidRDefault="00A75773"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w:t>
      </w:r>
    </w:p>
    <w:p w14:paraId="7BEDFBAF" w14:textId="77777777" w:rsidR="00A75773" w:rsidRPr="00A66BDD" w:rsidRDefault="00A75773"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portion of output (right of the pipe separator) will be stored in the </w:t>
      </w:r>
      <w:hyperlink r:id="rId35" w:anchor="serviceperfdata" w:history="1">
        <w:r w:rsidRPr="00A66BDD">
          <w:rPr>
            <w:rFonts w:ascii="Arial" w:eastAsia="Times New Roman" w:hAnsi="Arial" w:cs="Arial"/>
            <w:color w:val="666666"/>
            <w:kern w:val="0"/>
            <w:sz w:val="24"/>
            <w:szCs w:val="24"/>
            <w:lang w:eastAsia="en-IN"/>
            <w14:ligatures w14:val="none"/>
          </w:rPr>
          <w:t>$SERVICEPERFDATA$</w:t>
        </w:r>
      </w:hyperlink>
      <w:r w:rsidRPr="00A66BDD">
        <w:rPr>
          <w:rFonts w:ascii="Arial" w:eastAsia="Times New Roman" w:hAnsi="Arial" w:cs="Arial"/>
          <w:color w:val="666666"/>
          <w:kern w:val="0"/>
          <w:sz w:val="24"/>
          <w:szCs w:val="24"/>
          <w:lang w:eastAsia="en-IN"/>
          <w14:ligatures w14:val="none"/>
        </w:rPr>
        <w:t> macro.</w:t>
      </w:r>
    </w:p>
    <w:p w14:paraId="36BDF6F5" w14:textId="77777777" w:rsidR="00A75773" w:rsidRPr="00771379" w:rsidRDefault="00A75773" w:rsidP="00A66BDD">
      <w:pPr>
        <w:rPr>
          <w:rFonts w:ascii="Arial" w:eastAsia="Times New Roman" w:hAnsi="Arial" w:cs="Arial"/>
          <w:b/>
          <w:bCs/>
          <w:color w:val="666666"/>
          <w:kern w:val="0"/>
          <w:sz w:val="24"/>
          <w:szCs w:val="24"/>
          <w:lang w:eastAsia="en-IN"/>
          <w14:ligatures w14:val="none"/>
        </w:rPr>
      </w:pPr>
    </w:p>
    <w:p w14:paraId="73DD5F55" w14:textId="77777777" w:rsidR="00A75773" w:rsidRPr="00A66BDD" w:rsidRDefault="00A75773" w:rsidP="00A66BDD">
      <w:pPr>
        <w:rPr>
          <w:rFonts w:ascii="Arial" w:eastAsia="Times New Roman" w:hAnsi="Arial" w:cs="Arial"/>
          <w:color w:val="666666"/>
          <w:kern w:val="0"/>
          <w:sz w:val="24"/>
          <w:szCs w:val="24"/>
          <w:lang w:eastAsia="en-IN"/>
          <w14:ligatures w14:val="none"/>
        </w:rPr>
      </w:pPr>
      <w:r w:rsidRPr="00771379">
        <w:rPr>
          <w:rFonts w:ascii="Arial" w:eastAsia="Times New Roman" w:hAnsi="Arial" w:cs="Arial"/>
          <w:b/>
          <w:bCs/>
          <w:color w:val="666666"/>
          <w:kern w:val="0"/>
          <w:sz w:val="24"/>
          <w:szCs w:val="24"/>
          <w:lang w:eastAsia="en-IN"/>
          <w14:ligatures w14:val="none"/>
        </w:rPr>
        <w:t>Case 3</w:t>
      </w:r>
      <w:r w:rsidRPr="00A66BDD">
        <w:rPr>
          <w:rFonts w:ascii="Arial" w:eastAsia="Times New Roman" w:hAnsi="Arial" w:cs="Arial"/>
          <w:color w:val="666666"/>
          <w:kern w:val="0"/>
          <w:sz w:val="24"/>
          <w:szCs w:val="24"/>
          <w:lang w:eastAsia="en-IN"/>
          <w14:ligatures w14:val="none"/>
        </w:rPr>
        <w:t xml:space="preserve">: Multiple lines of output (text and </w:t>
      </w:r>
      <w:proofErr w:type="spellStart"/>
      <w:r w:rsidRPr="00A66BDD">
        <w:rPr>
          <w:rFonts w:ascii="Arial" w:eastAsia="Times New Roman" w:hAnsi="Arial" w:cs="Arial"/>
          <w:color w:val="666666"/>
          <w:kern w:val="0"/>
          <w:sz w:val="24"/>
          <w:szCs w:val="24"/>
          <w:lang w:eastAsia="en-IN"/>
          <w14:ligatures w14:val="none"/>
        </w:rPr>
        <w:t>perfdata</w:t>
      </w:r>
      <w:proofErr w:type="spellEnd"/>
      <w:r w:rsidRPr="00A66BDD">
        <w:rPr>
          <w:rFonts w:ascii="Arial" w:eastAsia="Times New Roman" w:hAnsi="Arial" w:cs="Arial"/>
          <w:color w:val="666666"/>
          <w:kern w:val="0"/>
          <w:sz w:val="24"/>
          <w:szCs w:val="24"/>
          <w:lang w:eastAsia="en-IN"/>
          <w14:ligatures w14:val="none"/>
        </w:rPr>
        <w:t>)</w:t>
      </w:r>
      <w:r w:rsidRPr="00A66BDD">
        <w:rPr>
          <w:rFonts w:ascii="Arial" w:eastAsia="Times New Roman" w:hAnsi="Arial" w:cs="Arial"/>
          <w:color w:val="666666"/>
          <w:kern w:val="0"/>
          <w:sz w:val="24"/>
          <w:szCs w:val="24"/>
          <w:lang w:eastAsia="en-IN"/>
          <w14:ligatures w14:val="none"/>
        </w:rPr>
        <w:br/>
        <w:t xml:space="preserve">A plugin optionally return multiple lines of both text output and </w:t>
      </w:r>
      <w:proofErr w:type="spellStart"/>
      <w:r w:rsidRPr="00A66BDD">
        <w:rPr>
          <w:rFonts w:ascii="Arial" w:eastAsia="Times New Roman" w:hAnsi="Arial" w:cs="Arial"/>
          <w:color w:val="666666"/>
          <w:kern w:val="0"/>
          <w:sz w:val="24"/>
          <w:szCs w:val="24"/>
          <w:lang w:eastAsia="en-IN"/>
          <w14:ligatures w14:val="none"/>
        </w:rPr>
        <w:t>perfdata</w:t>
      </w:r>
      <w:proofErr w:type="spellEnd"/>
      <w:r w:rsidRPr="00A66BDD">
        <w:rPr>
          <w:rFonts w:ascii="Arial" w:eastAsia="Times New Roman" w:hAnsi="Arial" w:cs="Arial"/>
          <w:color w:val="666666"/>
          <w:kern w:val="0"/>
          <w:sz w:val="24"/>
          <w:szCs w:val="24"/>
          <w:lang w:eastAsia="en-IN"/>
          <w14:ligatures w14:val="none"/>
        </w:rPr>
        <w:t>, like such:</w:t>
      </w:r>
    </w:p>
    <w:p w14:paraId="0E9F3C57" w14:textId="77777777" w:rsidR="00A75773" w:rsidRPr="00A66BDD" w:rsidRDefault="00A75773"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DISK OK - free space: / 3326 MB (56%); | /=2643MB;5948;5958;0;5968</w:t>
      </w:r>
      <w:r w:rsidRPr="00A66BDD">
        <w:rPr>
          <w:rFonts w:ascii="Arial" w:eastAsia="Times New Roman" w:hAnsi="Arial" w:cs="Arial"/>
          <w:color w:val="666666"/>
          <w:kern w:val="0"/>
          <w:sz w:val="24"/>
          <w:szCs w:val="24"/>
          <w:lang w:eastAsia="en-IN"/>
          <w14:ligatures w14:val="none"/>
        </w:rPr>
        <w:br/>
        <w:t>/ 15272 MB (77%);</w:t>
      </w:r>
      <w:r w:rsidRPr="00A66BDD">
        <w:rPr>
          <w:rFonts w:ascii="Arial" w:eastAsia="Times New Roman" w:hAnsi="Arial" w:cs="Arial"/>
          <w:color w:val="666666"/>
          <w:kern w:val="0"/>
          <w:sz w:val="24"/>
          <w:szCs w:val="24"/>
          <w:lang w:eastAsia="en-IN"/>
          <w14:ligatures w14:val="none"/>
        </w:rPr>
        <w:br/>
      </w:r>
      <w:r w:rsidRPr="00A66BDD">
        <w:rPr>
          <w:rFonts w:ascii="Arial" w:eastAsia="Times New Roman" w:hAnsi="Arial" w:cs="Arial"/>
          <w:color w:val="666666"/>
          <w:kern w:val="0"/>
          <w:sz w:val="24"/>
          <w:szCs w:val="24"/>
          <w:lang w:eastAsia="en-IN"/>
          <w14:ligatures w14:val="none"/>
        </w:rPr>
        <w:lastRenderedPageBreak/>
        <w:t>/boot 68 MB (69%);</w:t>
      </w:r>
      <w:r w:rsidRPr="00A66BDD">
        <w:rPr>
          <w:rFonts w:ascii="Arial" w:eastAsia="Times New Roman" w:hAnsi="Arial" w:cs="Arial"/>
          <w:color w:val="666666"/>
          <w:kern w:val="0"/>
          <w:sz w:val="24"/>
          <w:szCs w:val="24"/>
          <w:lang w:eastAsia="en-IN"/>
          <w14:ligatures w14:val="none"/>
        </w:rPr>
        <w:br/>
        <w:t>/home 69357 MB (27%);</w:t>
      </w:r>
      <w:r w:rsidRPr="00A66BDD">
        <w:rPr>
          <w:rFonts w:ascii="Arial" w:eastAsia="Times New Roman" w:hAnsi="Arial" w:cs="Arial"/>
          <w:color w:val="666666"/>
          <w:kern w:val="0"/>
          <w:sz w:val="24"/>
          <w:szCs w:val="24"/>
          <w:lang w:eastAsia="en-IN"/>
          <w14:ligatures w14:val="none"/>
        </w:rPr>
        <w:br/>
        <w:t>/var/log 819 MB (84%); | /boot=68MB;88;93;0;98</w:t>
      </w:r>
      <w:r w:rsidRPr="00A66BDD">
        <w:rPr>
          <w:rFonts w:ascii="Arial" w:eastAsia="Times New Roman" w:hAnsi="Arial" w:cs="Arial"/>
          <w:color w:val="666666"/>
          <w:kern w:val="0"/>
          <w:sz w:val="24"/>
          <w:szCs w:val="24"/>
          <w:lang w:eastAsia="en-IN"/>
          <w14:ligatures w14:val="none"/>
        </w:rPr>
        <w:br/>
        <w:t>/home=69357MB;253404;253409;0;253414</w:t>
      </w:r>
      <w:r w:rsidRPr="00A66BDD">
        <w:rPr>
          <w:rFonts w:ascii="Arial" w:eastAsia="Times New Roman" w:hAnsi="Arial" w:cs="Arial"/>
          <w:color w:val="666666"/>
          <w:kern w:val="0"/>
          <w:sz w:val="24"/>
          <w:szCs w:val="24"/>
          <w:lang w:eastAsia="en-IN"/>
          <w14:ligatures w14:val="none"/>
        </w:rPr>
        <w:br/>
        <w:t>/var/log=818MB;970;975;0;980</w:t>
      </w:r>
    </w:p>
    <w:p w14:paraId="0DDA7DD8" w14:textId="77777777" w:rsidR="00A75773" w:rsidRPr="00A66BDD" w:rsidRDefault="00A75773"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If this plugin was used to perform a service check, the red portion of first line of output (left of the pipe separator) will be stored in the </w:t>
      </w:r>
      <w:hyperlink r:id="rId36" w:anchor="serviceoutput" w:history="1">
        <w:r w:rsidRPr="00A66BDD">
          <w:rPr>
            <w:rFonts w:ascii="Arial" w:eastAsia="Times New Roman" w:hAnsi="Arial" w:cs="Arial"/>
            <w:color w:val="666666"/>
            <w:kern w:val="0"/>
            <w:sz w:val="24"/>
            <w:szCs w:val="24"/>
            <w:lang w:eastAsia="en-IN"/>
            <w14:ligatures w14:val="none"/>
          </w:rPr>
          <w:t>$SERVICEOUTPUT$</w:t>
        </w:r>
      </w:hyperlink>
      <w:r w:rsidRPr="00A66BDD">
        <w:rPr>
          <w:rFonts w:ascii="Arial" w:eastAsia="Times New Roman" w:hAnsi="Arial" w:cs="Arial"/>
          <w:color w:val="666666"/>
          <w:kern w:val="0"/>
          <w:sz w:val="24"/>
          <w:szCs w:val="24"/>
          <w:lang w:eastAsia="en-IN"/>
          <w14:ligatures w14:val="none"/>
        </w:rPr>
        <w:t> macro. The orange portions of the first and subsequent lines are concatenated (with spaces) are stored in the </w:t>
      </w:r>
      <w:hyperlink r:id="rId37" w:anchor="serviceperfdata" w:history="1">
        <w:r w:rsidRPr="00A66BDD">
          <w:rPr>
            <w:rFonts w:ascii="Arial" w:eastAsia="Times New Roman" w:hAnsi="Arial" w:cs="Arial"/>
            <w:color w:val="666666"/>
            <w:kern w:val="0"/>
            <w:sz w:val="24"/>
            <w:szCs w:val="24"/>
            <w:lang w:eastAsia="en-IN"/>
            <w14:ligatures w14:val="none"/>
          </w:rPr>
          <w:t>$SERVICEPERFDATA$</w:t>
        </w:r>
      </w:hyperlink>
      <w:r w:rsidRPr="00A66BDD">
        <w:rPr>
          <w:rFonts w:ascii="Arial" w:eastAsia="Times New Roman" w:hAnsi="Arial" w:cs="Arial"/>
          <w:color w:val="666666"/>
          <w:kern w:val="0"/>
          <w:sz w:val="24"/>
          <w:szCs w:val="24"/>
          <w:lang w:eastAsia="en-IN"/>
          <w14:ligatures w14:val="none"/>
        </w:rPr>
        <w:t> macro. The blue portions of the 2nd - 5th lines of output will be concatenated (with escaped newlines) and stored in </w:t>
      </w:r>
      <w:hyperlink r:id="rId38" w:anchor="longserviceoutput" w:history="1">
        <w:r w:rsidRPr="00A66BDD">
          <w:rPr>
            <w:rFonts w:ascii="Arial" w:eastAsia="Times New Roman" w:hAnsi="Arial" w:cs="Arial"/>
            <w:color w:val="666666"/>
            <w:kern w:val="0"/>
            <w:sz w:val="24"/>
            <w:szCs w:val="24"/>
            <w:lang w:eastAsia="en-IN"/>
            <w14:ligatures w14:val="none"/>
          </w:rPr>
          <w:t>$LONGSERVICEOUTPUT$</w:t>
        </w:r>
      </w:hyperlink>
      <w:r w:rsidRPr="00A66BDD">
        <w:rPr>
          <w:rFonts w:ascii="Arial" w:eastAsia="Times New Roman" w:hAnsi="Arial" w:cs="Arial"/>
          <w:color w:val="666666"/>
          <w:kern w:val="0"/>
          <w:sz w:val="24"/>
          <w:szCs w:val="24"/>
          <w:lang w:eastAsia="en-IN"/>
          <w14:ligatures w14:val="none"/>
        </w:rPr>
        <w:t> the macro.</w:t>
      </w:r>
    </w:p>
    <w:p w14:paraId="121A8FB4" w14:textId="77777777" w:rsidR="00A75773" w:rsidRPr="00A66BDD" w:rsidRDefault="00A75773"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 final contents of each macro are listed below:</w:t>
      </w:r>
    </w:p>
    <w:tbl>
      <w:tblPr>
        <w:tblW w:w="0" w:type="auto"/>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260"/>
        <w:gridCol w:w="6750"/>
      </w:tblGrid>
      <w:tr w:rsidR="00A75773" w:rsidRPr="00A66BDD" w14:paraId="1FC77A7F" w14:textId="77777777" w:rsidTr="00A75773">
        <w:tc>
          <w:tcPr>
            <w:tcW w:w="22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007A3C4" w14:textId="77777777" w:rsidR="00A75773" w:rsidRPr="00A66BDD" w:rsidRDefault="00A75773"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Macro</w:t>
            </w:r>
          </w:p>
        </w:tc>
        <w:tc>
          <w:tcPr>
            <w:tcW w:w="67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0225298" w14:textId="77777777" w:rsidR="00A75773" w:rsidRPr="00A66BDD" w:rsidRDefault="00A75773"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Value</w:t>
            </w:r>
          </w:p>
        </w:tc>
      </w:tr>
      <w:tr w:rsidR="00A75773" w:rsidRPr="00A66BDD" w14:paraId="597B94A9" w14:textId="77777777" w:rsidTr="00A75773">
        <w:tc>
          <w:tcPr>
            <w:tcW w:w="22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2B3157B" w14:textId="77777777" w:rsidR="00A75773" w:rsidRPr="00A66BDD" w:rsidRDefault="00A75773"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$SERVICEOUTPUT$</w:t>
            </w:r>
          </w:p>
        </w:tc>
        <w:tc>
          <w:tcPr>
            <w:tcW w:w="67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B4BE420" w14:textId="77777777" w:rsidR="00A75773" w:rsidRPr="00A66BDD" w:rsidRDefault="00A75773"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DISK OK - free space: / 3326 MB (56%);</w:t>
            </w:r>
          </w:p>
        </w:tc>
      </w:tr>
      <w:tr w:rsidR="00A75773" w:rsidRPr="00A66BDD" w14:paraId="47532076" w14:textId="77777777" w:rsidTr="00A75773">
        <w:tc>
          <w:tcPr>
            <w:tcW w:w="22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5030D1B" w14:textId="77777777" w:rsidR="00A75773" w:rsidRPr="00A66BDD" w:rsidRDefault="00A75773"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$SERVICEPERFDATA$</w:t>
            </w:r>
          </w:p>
        </w:tc>
        <w:tc>
          <w:tcPr>
            <w:tcW w:w="67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11AAC5D" w14:textId="77777777" w:rsidR="00A75773" w:rsidRPr="00A66BDD" w:rsidRDefault="00A75773"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/=2643MB;5948;5958;0;5968 /boot=68MB;88;93;0;98 /home=69357MB;253404;253409;0;253414 /var/log=818MB;970;975;0;980</w:t>
            </w:r>
          </w:p>
        </w:tc>
      </w:tr>
      <w:tr w:rsidR="00A75773" w:rsidRPr="00A66BDD" w14:paraId="48373327" w14:textId="77777777" w:rsidTr="00A75773">
        <w:tc>
          <w:tcPr>
            <w:tcW w:w="22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B111CF1" w14:textId="77777777" w:rsidR="00A75773" w:rsidRPr="00A66BDD" w:rsidRDefault="00A75773"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$LONGSERVICEOUTPUT$</w:t>
            </w:r>
          </w:p>
        </w:tc>
        <w:tc>
          <w:tcPr>
            <w:tcW w:w="67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A902DBB" w14:textId="77777777" w:rsidR="00A75773" w:rsidRPr="00A66BDD" w:rsidRDefault="00A75773"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15272 MB (77%</w:t>
            </w:r>
            <w:proofErr w:type="gramStart"/>
            <w:r w:rsidRPr="00A66BDD">
              <w:rPr>
                <w:rFonts w:ascii="Arial" w:eastAsia="Times New Roman" w:hAnsi="Arial" w:cs="Arial"/>
                <w:color w:val="666666"/>
                <w:kern w:val="0"/>
                <w:sz w:val="24"/>
                <w:szCs w:val="24"/>
                <w:lang w:eastAsia="en-IN"/>
                <w14:ligatures w14:val="none"/>
              </w:rPr>
              <w:t>);\n/boot</w:t>
            </w:r>
            <w:proofErr w:type="gramEnd"/>
            <w:r w:rsidRPr="00A66BDD">
              <w:rPr>
                <w:rFonts w:ascii="Arial" w:eastAsia="Times New Roman" w:hAnsi="Arial" w:cs="Arial"/>
                <w:color w:val="666666"/>
                <w:kern w:val="0"/>
                <w:sz w:val="24"/>
                <w:szCs w:val="24"/>
                <w:lang w:eastAsia="en-IN"/>
                <w14:ligatures w14:val="none"/>
              </w:rPr>
              <w:t xml:space="preserve"> 68 MB (69%);\n/var/log 819 MB (84%);</w:t>
            </w:r>
          </w:p>
        </w:tc>
      </w:tr>
    </w:tbl>
    <w:p w14:paraId="7C954EAD" w14:textId="77777777" w:rsidR="00A75773" w:rsidRPr="00A66BDD" w:rsidRDefault="00A75773" w:rsidP="00A66BDD">
      <w:pPr>
        <w:rPr>
          <w:rFonts w:ascii="Arial" w:eastAsia="Times New Roman" w:hAnsi="Arial" w:cs="Arial"/>
          <w:color w:val="666666"/>
          <w:kern w:val="0"/>
          <w:sz w:val="24"/>
          <w:szCs w:val="24"/>
          <w:lang w:eastAsia="en-IN"/>
          <w14:ligatures w14:val="none"/>
        </w:rPr>
      </w:pPr>
    </w:p>
    <w:p w14:paraId="4962FD23" w14:textId="303A6009" w:rsidR="00A75773" w:rsidRPr="00771379" w:rsidRDefault="008013A2" w:rsidP="00A66BDD">
      <w:pPr>
        <w:rPr>
          <w:rFonts w:ascii="Arial" w:eastAsia="Times New Roman" w:hAnsi="Arial" w:cs="Arial"/>
          <w:b/>
          <w:bCs/>
          <w:color w:val="666666"/>
          <w:kern w:val="0"/>
          <w:sz w:val="24"/>
          <w:szCs w:val="24"/>
          <w:lang w:eastAsia="en-IN"/>
          <w14:ligatures w14:val="none"/>
        </w:rPr>
      </w:pPr>
      <w:r w:rsidRPr="00771379">
        <w:rPr>
          <w:rFonts w:ascii="Arial" w:eastAsia="Times New Roman" w:hAnsi="Arial" w:cs="Arial"/>
          <w:b/>
          <w:bCs/>
          <w:color w:val="666666"/>
          <w:kern w:val="0"/>
          <w:sz w:val="24"/>
          <w:szCs w:val="24"/>
          <w:lang w:eastAsia="en-IN"/>
          <w14:ligatures w14:val="none"/>
        </w:rPr>
        <w:t>ACTIVE CHECK</w:t>
      </w:r>
      <w:r w:rsidR="00A943F8" w:rsidRPr="00771379">
        <w:rPr>
          <w:rFonts w:ascii="Arial" w:eastAsia="Times New Roman" w:hAnsi="Arial" w:cs="Arial"/>
          <w:b/>
          <w:bCs/>
          <w:color w:val="666666"/>
          <w:kern w:val="0"/>
          <w:sz w:val="24"/>
          <w:szCs w:val="24"/>
          <w:lang w:eastAsia="en-IN"/>
          <w14:ligatures w14:val="none"/>
        </w:rPr>
        <w:t>/MONITORING</w:t>
      </w:r>
    </w:p>
    <w:p w14:paraId="6C4320B4" w14:textId="77777777" w:rsidR="008013A2" w:rsidRPr="00A66BDD" w:rsidRDefault="008013A2"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Nagios is capable of monitoring hosts and services in two ways: actively and passively. Passive checks are described </w:t>
      </w:r>
      <w:hyperlink r:id="rId39" w:history="1">
        <w:r w:rsidRPr="00A66BDD">
          <w:rPr>
            <w:rFonts w:ascii="Arial" w:eastAsia="Times New Roman" w:hAnsi="Arial" w:cs="Arial"/>
            <w:color w:val="666666"/>
            <w:kern w:val="0"/>
            <w:sz w:val="24"/>
            <w:szCs w:val="24"/>
            <w:lang w:eastAsia="en-IN"/>
            <w14:ligatures w14:val="none"/>
          </w:rPr>
          <w:t>elsewhere</w:t>
        </w:r>
      </w:hyperlink>
      <w:r w:rsidRPr="00A66BDD">
        <w:rPr>
          <w:rFonts w:ascii="Arial" w:eastAsia="Times New Roman" w:hAnsi="Arial" w:cs="Arial"/>
          <w:color w:val="666666"/>
          <w:kern w:val="0"/>
          <w:sz w:val="24"/>
          <w:szCs w:val="24"/>
          <w:lang w:eastAsia="en-IN"/>
          <w14:ligatures w14:val="none"/>
        </w:rPr>
        <w:t xml:space="preserve">, so we'll focus on active checks here. Active checks are the most common method for monitoring hosts and services. The main features of actives </w:t>
      </w:r>
      <w:proofErr w:type="gramStart"/>
      <w:r w:rsidRPr="00A66BDD">
        <w:rPr>
          <w:rFonts w:ascii="Arial" w:eastAsia="Times New Roman" w:hAnsi="Arial" w:cs="Arial"/>
          <w:color w:val="666666"/>
          <w:kern w:val="0"/>
          <w:sz w:val="24"/>
          <w:szCs w:val="24"/>
          <w:lang w:eastAsia="en-IN"/>
          <w14:ligatures w14:val="none"/>
        </w:rPr>
        <w:t>checks</w:t>
      </w:r>
      <w:proofErr w:type="gramEnd"/>
      <w:r w:rsidRPr="00A66BDD">
        <w:rPr>
          <w:rFonts w:ascii="Arial" w:eastAsia="Times New Roman" w:hAnsi="Arial" w:cs="Arial"/>
          <w:color w:val="666666"/>
          <w:kern w:val="0"/>
          <w:sz w:val="24"/>
          <w:szCs w:val="24"/>
          <w:lang w:eastAsia="en-IN"/>
          <w14:ligatures w14:val="none"/>
        </w:rPr>
        <w:t xml:space="preserve"> as </w:t>
      </w:r>
      <w:proofErr w:type="spellStart"/>
      <w:r w:rsidRPr="00A66BDD">
        <w:rPr>
          <w:rFonts w:ascii="Arial" w:eastAsia="Times New Roman" w:hAnsi="Arial" w:cs="Arial"/>
          <w:color w:val="666666"/>
          <w:kern w:val="0"/>
          <w:sz w:val="24"/>
          <w:szCs w:val="24"/>
          <w:lang w:eastAsia="en-IN"/>
          <w14:ligatures w14:val="none"/>
        </w:rPr>
        <w:t>as</w:t>
      </w:r>
      <w:proofErr w:type="spellEnd"/>
      <w:r w:rsidRPr="00A66BDD">
        <w:rPr>
          <w:rFonts w:ascii="Arial" w:eastAsia="Times New Roman" w:hAnsi="Arial" w:cs="Arial"/>
          <w:color w:val="666666"/>
          <w:kern w:val="0"/>
          <w:sz w:val="24"/>
          <w:szCs w:val="24"/>
          <w:lang w:eastAsia="en-IN"/>
          <w14:ligatures w14:val="none"/>
        </w:rPr>
        <w:t xml:space="preserve"> follows:</w:t>
      </w:r>
    </w:p>
    <w:p w14:paraId="664A9146" w14:textId="77777777" w:rsidR="008013A2" w:rsidRPr="00A66BDD" w:rsidRDefault="008013A2"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Active checks are initiated by the Nagios process</w:t>
      </w:r>
    </w:p>
    <w:p w14:paraId="55B41C3F" w14:textId="77777777" w:rsidR="008013A2" w:rsidRPr="00A66BDD" w:rsidRDefault="008013A2"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Active checks are run on a regularly scheduled basis</w:t>
      </w:r>
    </w:p>
    <w:p w14:paraId="47308742" w14:textId="77777777" w:rsidR="008013A2" w:rsidRPr="00A66BDD" w:rsidRDefault="008013A2"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b/>
          <w:bCs/>
          <w:color w:val="666666"/>
          <w:kern w:val="0"/>
          <w:sz w:val="24"/>
          <w:szCs w:val="24"/>
          <w:lang w:eastAsia="en-IN"/>
          <w14:ligatures w14:val="none"/>
        </w:rPr>
        <w:t>How Are Active Checks Performed?</w:t>
      </w:r>
    </w:p>
    <w:p w14:paraId="2BC1D9FA" w14:textId="77777777" w:rsidR="008013A2" w:rsidRPr="00A66BDD" w:rsidRDefault="008013A2"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Active checks are initiated by the check logic in the Nagios daemon. When Nagios needs to check the status of a host or service it will execute a plugin and pass it information about what needs to be checked. The plugin will then check the operational state of the host or service and report the results back to the Nagios daemon. Nagios will process the results of the host or service check and take appropriate action as necessary (e.g. send notifications, run event handlers, etc)</w:t>
      </w:r>
    </w:p>
    <w:p w14:paraId="6401858D" w14:textId="6A1569AA" w:rsidR="00E05B56" w:rsidRPr="00A66BDD" w:rsidRDefault="00E05B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lastRenderedPageBreak/>
        <w:t xml:space="preserve">                                                       </w:t>
      </w:r>
      <w:r w:rsidRPr="00A66BDD">
        <w:rPr>
          <w:rFonts w:ascii="Arial" w:eastAsia="Times New Roman" w:hAnsi="Arial" w:cs="Arial"/>
          <w:noProof/>
          <w:color w:val="666666"/>
          <w:kern w:val="0"/>
          <w:sz w:val="24"/>
          <w:szCs w:val="24"/>
          <w:lang w:eastAsia="en-IN"/>
          <w14:ligatures w14:val="none"/>
        </w:rPr>
        <w:drawing>
          <wp:inline distT="0" distB="0" distL="0" distR="0" wp14:anchorId="5283A10F" wp14:editId="1EC6916C">
            <wp:extent cx="1257300" cy="1676400"/>
            <wp:effectExtent l="0" t="0" r="0" b="0"/>
            <wp:docPr id="274128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28615" name=""/>
                    <pic:cNvPicPr/>
                  </pic:nvPicPr>
                  <pic:blipFill>
                    <a:blip r:embed="rId40"/>
                    <a:stretch>
                      <a:fillRect/>
                    </a:stretch>
                  </pic:blipFill>
                  <pic:spPr>
                    <a:xfrm>
                      <a:off x="0" y="0"/>
                      <a:ext cx="1257410" cy="1676547"/>
                    </a:xfrm>
                    <a:prstGeom prst="rect">
                      <a:avLst/>
                    </a:prstGeom>
                  </pic:spPr>
                </pic:pic>
              </a:graphicData>
            </a:graphic>
          </wp:inline>
        </w:drawing>
      </w:r>
      <w:r w:rsidRPr="00A66BDD">
        <w:rPr>
          <w:rFonts w:ascii="Arial" w:eastAsia="Times New Roman" w:hAnsi="Arial" w:cs="Arial"/>
          <w:color w:val="666666"/>
          <w:kern w:val="0"/>
          <w:sz w:val="24"/>
          <w:szCs w:val="24"/>
          <w:lang w:eastAsia="en-IN"/>
          <w14:ligatures w14:val="none"/>
        </w:rPr>
        <w:t xml:space="preserve">                                                              </w:t>
      </w:r>
    </w:p>
    <w:p w14:paraId="19741520" w14:textId="77777777" w:rsidR="008013A2" w:rsidRPr="00771379" w:rsidRDefault="008013A2" w:rsidP="00A66BDD">
      <w:pPr>
        <w:rPr>
          <w:rFonts w:ascii="Arial" w:eastAsia="Times New Roman" w:hAnsi="Arial" w:cs="Arial"/>
          <w:b/>
          <w:bCs/>
          <w:color w:val="666666"/>
          <w:kern w:val="0"/>
          <w:sz w:val="24"/>
          <w:szCs w:val="24"/>
          <w:lang w:eastAsia="en-IN"/>
          <w14:ligatures w14:val="none"/>
        </w:rPr>
      </w:pPr>
      <w:r w:rsidRPr="00771379">
        <w:rPr>
          <w:rFonts w:ascii="Arial" w:eastAsia="Times New Roman" w:hAnsi="Arial" w:cs="Arial"/>
          <w:b/>
          <w:bCs/>
          <w:color w:val="666666"/>
          <w:kern w:val="0"/>
          <w:sz w:val="24"/>
          <w:szCs w:val="24"/>
          <w:lang w:eastAsia="en-IN"/>
          <w14:ligatures w14:val="none"/>
        </w:rPr>
        <w:t>When Are Active Checks Executed?</w:t>
      </w:r>
    </w:p>
    <w:p w14:paraId="155B3AA1" w14:textId="77777777" w:rsidR="008013A2" w:rsidRPr="00A66BDD" w:rsidRDefault="008013A2"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Active check </w:t>
      </w:r>
      <w:proofErr w:type="gramStart"/>
      <w:r w:rsidRPr="00A66BDD">
        <w:rPr>
          <w:rFonts w:ascii="Arial" w:eastAsia="Times New Roman" w:hAnsi="Arial" w:cs="Arial"/>
          <w:color w:val="666666"/>
          <w:kern w:val="0"/>
          <w:sz w:val="24"/>
          <w:szCs w:val="24"/>
          <w:lang w:eastAsia="en-IN"/>
          <w14:ligatures w14:val="none"/>
        </w:rPr>
        <w:t>are</w:t>
      </w:r>
      <w:proofErr w:type="gramEnd"/>
      <w:r w:rsidRPr="00A66BDD">
        <w:rPr>
          <w:rFonts w:ascii="Arial" w:eastAsia="Times New Roman" w:hAnsi="Arial" w:cs="Arial"/>
          <w:color w:val="666666"/>
          <w:kern w:val="0"/>
          <w:sz w:val="24"/>
          <w:szCs w:val="24"/>
          <w:lang w:eastAsia="en-IN"/>
          <w14:ligatures w14:val="none"/>
        </w:rPr>
        <w:t xml:space="preserve"> executed:</w:t>
      </w:r>
    </w:p>
    <w:p w14:paraId="67E4E955" w14:textId="77777777" w:rsidR="008013A2" w:rsidRPr="00A66BDD" w:rsidRDefault="008013A2"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At regular intervals, as defined by the </w:t>
      </w:r>
      <w:proofErr w:type="spellStart"/>
      <w:r w:rsidRPr="00A66BDD">
        <w:rPr>
          <w:rFonts w:ascii="Arial" w:eastAsia="Times New Roman" w:hAnsi="Arial" w:cs="Arial"/>
          <w:color w:val="666666"/>
          <w:kern w:val="0"/>
          <w:sz w:val="24"/>
          <w:szCs w:val="24"/>
          <w:lang w:eastAsia="en-IN"/>
          <w14:ligatures w14:val="none"/>
        </w:rPr>
        <w:t>check_interval</w:t>
      </w:r>
      <w:proofErr w:type="spellEnd"/>
      <w:r w:rsidRPr="00A66BDD">
        <w:rPr>
          <w:rFonts w:ascii="Arial" w:eastAsia="Times New Roman" w:hAnsi="Arial" w:cs="Arial"/>
          <w:color w:val="666666"/>
          <w:kern w:val="0"/>
          <w:sz w:val="24"/>
          <w:szCs w:val="24"/>
          <w:lang w:eastAsia="en-IN"/>
          <w14:ligatures w14:val="none"/>
        </w:rPr>
        <w:t> and </w:t>
      </w:r>
      <w:proofErr w:type="spellStart"/>
      <w:r w:rsidRPr="00A66BDD">
        <w:rPr>
          <w:rFonts w:ascii="Arial" w:eastAsia="Times New Roman" w:hAnsi="Arial" w:cs="Arial"/>
          <w:color w:val="666666"/>
          <w:kern w:val="0"/>
          <w:sz w:val="24"/>
          <w:szCs w:val="24"/>
          <w:lang w:eastAsia="en-IN"/>
          <w14:ligatures w14:val="none"/>
        </w:rPr>
        <w:t>retry_interval</w:t>
      </w:r>
      <w:proofErr w:type="spellEnd"/>
      <w:r w:rsidRPr="00A66BDD">
        <w:rPr>
          <w:rFonts w:ascii="Arial" w:eastAsia="Times New Roman" w:hAnsi="Arial" w:cs="Arial"/>
          <w:color w:val="666666"/>
          <w:kern w:val="0"/>
          <w:sz w:val="24"/>
          <w:szCs w:val="24"/>
          <w:lang w:eastAsia="en-IN"/>
          <w14:ligatures w14:val="none"/>
        </w:rPr>
        <w:t> options in your host and service definitions</w:t>
      </w:r>
    </w:p>
    <w:p w14:paraId="53D86095" w14:textId="49A01C33" w:rsidR="008013A2" w:rsidRPr="00A66BDD" w:rsidRDefault="008013A2"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On-demand as needed</w:t>
      </w:r>
      <w:r w:rsidR="00E05B56" w:rsidRPr="00A66BDD">
        <w:rPr>
          <w:rFonts w:ascii="Arial" w:eastAsia="Times New Roman" w:hAnsi="Arial" w:cs="Arial"/>
          <w:color w:val="666666"/>
          <w:kern w:val="0"/>
          <w:sz w:val="24"/>
          <w:szCs w:val="24"/>
          <w:lang w:eastAsia="en-IN"/>
          <w14:ligatures w14:val="none"/>
        </w:rPr>
        <w:t>.</w:t>
      </w:r>
    </w:p>
    <w:p w14:paraId="2EFE13E3" w14:textId="42C58EF6" w:rsidR="008013A2" w:rsidRPr="00A66BDD" w:rsidRDefault="008013A2"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Regularly scheduled checks occur at intervals </w:t>
      </w:r>
      <w:proofErr w:type="spellStart"/>
      <w:r w:rsidRPr="00A66BDD">
        <w:rPr>
          <w:rFonts w:ascii="Arial" w:eastAsia="Times New Roman" w:hAnsi="Arial" w:cs="Arial"/>
          <w:color w:val="666666"/>
          <w:kern w:val="0"/>
          <w:sz w:val="24"/>
          <w:szCs w:val="24"/>
          <w:lang w:eastAsia="en-IN"/>
          <w14:ligatures w14:val="none"/>
        </w:rPr>
        <w:t>equaling</w:t>
      </w:r>
      <w:proofErr w:type="spellEnd"/>
      <w:r w:rsidRPr="00A66BDD">
        <w:rPr>
          <w:rFonts w:ascii="Arial" w:eastAsia="Times New Roman" w:hAnsi="Arial" w:cs="Arial"/>
          <w:color w:val="666666"/>
          <w:kern w:val="0"/>
          <w:sz w:val="24"/>
          <w:szCs w:val="24"/>
          <w:lang w:eastAsia="en-IN"/>
          <w14:ligatures w14:val="none"/>
        </w:rPr>
        <w:t xml:space="preserve"> either the </w:t>
      </w:r>
      <w:proofErr w:type="spellStart"/>
      <w:r w:rsidRPr="00A66BDD">
        <w:rPr>
          <w:rFonts w:ascii="Arial" w:eastAsia="Times New Roman" w:hAnsi="Arial" w:cs="Arial"/>
          <w:color w:val="666666"/>
          <w:kern w:val="0"/>
          <w:sz w:val="24"/>
          <w:szCs w:val="24"/>
          <w:lang w:eastAsia="en-IN"/>
          <w14:ligatures w14:val="none"/>
        </w:rPr>
        <w:t>check_interval</w:t>
      </w:r>
      <w:proofErr w:type="spellEnd"/>
      <w:r w:rsidRPr="00A66BDD">
        <w:rPr>
          <w:rFonts w:ascii="Arial" w:eastAsia="Times New Roman" w:hAnsi="Arial" w:cs="Arial"/>
          <w:color w:val="666666"/>
          <w:kern w:val="0"/>
          <w:sz w:val="24"/>
          <w:szCs w:val="24"/>
          <w:lang w:eastAsia="en-IN"/>
          <w14:ligatures w14:val="none"/>
        </w:rPr>
        <w:t> or the </w:t>
      </w:r>
      <w:proofErr w:type="spellStart"/>
      <w:r w:rsidRPr="00A66BDD">
        <w:rPr>
          <w:rFonts w:ascii="Arial" w:eastAsia="Times New Roman" w:hAnsi="Arial" w:cs="Arial"/>
          <w:color w:val="666666"/>
          <w:kern w:val="0"/>
          <w:sz w:val="24"/>
          <w:szCs w:val="24"/>
          <w:lang w:eastAsia="en-IN"/>
          <w14:ligatures w14:val="none"/>
        </w:rPr>
        <w:t>retry_interval</w:t>
      </w:r>
      <w:proofErr w:type="spellEnd"/>
      <w:r w:rsidRPr="00A66BDD">
        <w:rPr>
          <w:rFonts w:ascii="Arial" w:eastAsia="Times New Roman" w:hAnsi="Arial" w:cs="Arial"/>
          <w:color w:val="666666"/>
          <w:kern w:val="0"/>
          <w:sz w:val="24"/>
          <w:szCs w:val="24"/>
          <w:lang w:eastAsia="en-IN"/>
          <w14:ligatures w14:val="none"/>
        </w:rPr>
        <w:t> in your host or service definitions, depending on what </w:t>
      </w:r>
      <w:hyperlink r:id="rId41" w:history="1">
        <w:r w:rsidRPr="00A66BDD">
          <w:rPr>
            <w:rFonts w:ascii="Arial" w:eastAsia="Times New Roman" w:hAnsi="Arial" w:cs="Arial"/>
            <w:color w:val="666666"/>
            <w:kern w:val="0"/>
            <w:sz w:val="24"/>
            <w:szCs w:val="24"/>
            <w:lang w:eastAsia="en-IN"/>
            <w14:ligatures w14:val="none"/>
          </w:rPr>
          <w:t>type of state</w:t>
        </w:r>
      </w:hyperlink>
      <w:r w:rsidRPr="00A66BDD">
        <w:rPr>
          <w:rFonts w:ascii="Arial" w:eastAsia="Times New Roman" w:hAnsi="Arial" w:cs="Arial"/>
          <w:color w:val="666666"/>
          <w:kern w:val="0"/>
          <w:sz w:val="24"/>
          <w:szCs w:val="24"/>
          <w:lang w:eastAsia="en-IN"/>
          <w14:ligatures w14:val="none"/>
        </w:rPr>
        <w:t> the host or service is in. If a host or service is in a HARD state, it will be actively checked at intervals equal to the </w:t>
      </w:r>
      <w:proofErr w:type="spellStart"/>
      <w:r w:rsidRPr="00A66BDD">
        <w:rPr>
          <w:rFonts w:ascii="Arial" w:eastAsia="Times New Roman" w:hAnsi="Arial" w:cs="Arial"/>
          <w:color w:val="666666"/>
          <w:kern w:val="0"/>
          <w:sz w:val="24"/>
          <w:szCs w:val="24"/>
          <w:lang w:eastAsia="en-IN"/>
          <w14:ligatures w14:val="none"/>
        </w:rPr>
        <w:t>check_interval</w:t>
      </w:r>
      <w:proofErr w:type="spellEnd"/>
      <w:r w:rsidRPr="00A66BDD">
        <w:rPr>
          <w:rFonts w:ascii="Arial" w:eastAsia="Times New Roman" w:hAnsi="Arial" w:cs="Arial"/>
          <w:color w:val="666666"/>
          <w:kern w:val="0"/>
          <w:sz w:val="24"/>
          <w:szCs w:val="24"/>
          <w:lang w:eastAsia="en-IN"/>
          <w14:ligatures w14:val="none"/>
        </w:rPr>
        <w:t> option. If it is in a SOFT state, it will be checked at intervals equal to the </w:t>
      </w:r>
      <w:proofErr w:type="spellStart"/>
      <w:r w:rsidRPr="00A66BDD">
        <w:rPr>
          <w:rFonts w:ascii="Arial" w:eastAsia="Times New Roman" w:hAnsi="Arial" w:cs="Arial"/>
          <w:color w:val="666666"/>
          <w:kern w:val="0"/>
          <w:sz w:val="24"/>
          <w:szCs w:val="24"/>
          <w:lang w:eastAsia="en-IN"/>
          <w14:ligatures w14:val="none"/>
        </w:rPr>
        <w:t>retry_interval</w:t>
      </w:r>
      <w:proofErr w:type="spellEnd"/>
      <w:r w:rsidRPr="00A66BDD">
        <w:rPr>
          <w:rFonts w:ascii="Arial" w:eastAsia="Times New Roman" w:hAnsi="Arial" w:cs="Arial"/>
          <w:color w:val="666666"/>
          <w:kern w:val="0"/>
          <w:sz w:val="24"/>
          <w:szCs w:val="24"/>
          <w:lang w:eastAsia="en-IN"/>
          <w14:ligatures w14:val="none"/>
        </w:rPr>
        <w:t> option</w:t>
      </w:r>
      <w:r w:rsidR="00E05B56" w:rsidRPr="00A66BDD">
        <w:rPr>
          <w:rFonts w:ascii="Arial" w:eastAsia="Times New Roman" w:hAnsi="Arial" w:cs="Arial"/>
          <w:color w:val="666666"/>
          <w:kern w:val="0"/>
          <w:sz w:val="24"/>
          <w:szCs w:val="24"/>
          <w:lang w:eastAsia="en-IN"/>
          <w14:ligatures w14:val="none"/>
        </w:rPr>
        <w:t>.</w:t>
      </w:r>
    </w:p>
    <w:p w14:paraId="46A1D97C" w14:textId="4B5C32E7" w:rsidR="00E05B56" w:rsidRPr="00771379" w:rsidRDefault="00E05B56" w:rsidP="00A66BDD">
      <w:pPr>
        <w:rPr>
          <w:rFonts w:ascii="Arial" w:eastAsia="Times New Roman" w:hAnsi="Arial" w:cs="Arial"/>
          <w:b/>
          <w:bCs/>
          <w:color w:val="666666"/>
          <w:kern w:val="0"/>
          <w:sz w:val="24"/>
          <w:szCs w:val="24"/>
          <w:lang w:eastAsia="en-IN"/>
          <w14:ligatures w14:val="none"/>
        </w:rPr>
      </w:pPr>
      <w:r w:rsidRPr="00771379">
        <w:rPr>
          <w:rFonts w:ascii="Arial" w:eastAsia="Times New Roman" w:hAnsi="Arial" w:cs="Arial"/>
          <w:b/>
          <w:bCs/>
          <w:color w:val="666666"/>
          <w:kern w:val="0"/>
          <w:sz w:val="24"/>
          <w:szCs w:val="24"/>
          <w:lang w:eastAsia="en-IN"/>
          <w14:ligatures w14:val="none"/>
        </w:rPr>
        <w:t>STATE TYPES</w:t>
      </w:r>
    </w:p>
    <w:p w14:paraId="39A95950" w14:textId="77777777" w:rsidR="00E05B56" w:rsidRPr="00A66BDD" w:rsidRDefault="00E05B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he current state of monitored services and hosts is determined by two components:</w:t>
      </w:r>
    </w:p>
    <w:p w14:paraId="30D422B0" w14:textId="77777777" w:rsidR="00E05B56" w:rsidRPr="00A66BDD" w:rsidRDefault="00E05B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 status of the service or host (i.e. OK, WARNING, UP, DOWN, etc.)</w:t>
      </w:r>
    </w:p>
    <w:p w14:paraId="55437E7F" w14:textId="77777777" w:rsidR="00E05B56" w:rsidRPr="00A66BDD" w:rsidRDefault="00E05B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Tye type of state the service or host is in</w:t>
      </w:r>
    </w:p>
    <w:p w14:paraId="1958AFB2" w14:textId="77777777" w:rsidR="00E05B56" w:rsidRPr="00A66BDD" w:rsidRDefault="00E05B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There are two state types in Nagios - SOFT states and HARD states. These state types are a crucial part of the monitoring logic, as they are used to determine when </w:t>
      </w:r>
      <w:hyperlink r:id="rId42" w:history="1">
        <w:r w:rsidRPr="00A66BDD">
          <w:rPr>
            <w:rFonts w:ascii="Arial" w:eastAsia="Times New Roman" w:hAnsi="Arial" w:cs="Arial"/>
            <w:color w:val="666666"/>
            <w:kern w:val="0"/>
            <w:sz w:val="24"/>
            <w:szCs w:val="24"/>
            <w:lang w:eastAsia="en-IN"/>
            <w14:ligatures w14:val="none"/>
          </w:rPr>
          <w:t>event handlers</w:t>
        </w:r>
      </w:hyperlink>
      <w:r w:rsidRPr="00A66BDD">
        <w:rPr>
          <w:rFonts w:ascii="Arial" w:eastAsia="Times New Roman" w:hAnsi="Arial" w:cs="Arial"/>
          <w:color w:val="666666"/>
          <w:kern w:val="0"/>
          <w:sz w:val="24"/>
          <w:szCs w:val="24"/>
          <w:lang w:eastAsia="en-IN"/>
          <w14:ligatures w14:val="none"/>
        </w:rPr>
        <w:t> are executed and when </w:t>
      </w:r>
      <w:hyperlink r:id="rId43" w:history="1">
        <w:r w:rsidRPr="00A66BDD">
          <w:rPr>
            <w:rFonts w:ascii="Arial" w:eastAsia="Times New Roman" w:hAnsi="Arial" w:cs="Arial"/>
            <w:color w:val="666666"/>
            <w:kern w:val="0"/>
            <w:sz w:val="24"/>
            <w:szCs w:val="24"/>
            <w:lang w:eastAsia="en-IN"/>
            <w14:ligatures w14:val="none"/>
          </w:rPr>
          <w:t>notifications</w:t>
        </w:r>
      </w:hyperlink>
      <w:r w:rsidRPr="00A66BDD">
        <w:rPr>
          <w:rFonts w:ascii="Arial" w:eastAsia="Times New Roman" w:hAnsi="Arial" w:cs="Arial"/>
          <w:color w:val="666666"/>
          <w:kern w:val="0"/>
          <w:sz w:val="24"/>
          <w:szCs w:val="24"/>
          <w:lang w:eastAsia="en-IN"/>
          <w14:ligatures w14:val="none"/>
        </w:rPr>
        <w:t> are initially sent out.</w:t>
      </w:r>
    </w:p>
    <w:p w14:paraId="7A59062B" w14:textId="77777777" w:rsidR="00E05B56" w:rsidRPr="00A66BDD" w:rsidRDefault="00E05B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This document describes the difference between SOFT and HARD states, how they occur, and what happens when they occur.</w:t>
      </w:r>
    </w:p>
    <w:p w14:paraId="444E9CE7" w14:textId="77777777" w:rsidR="00E05B56" w:rsidRPr="00A66BDD" w:rsidRDefault="00E05B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Service and Host Check Retries</w:t>
      </w:r>
    </w:p>
    <w:p w14:paraId="16E6185F" w14:textId="77777777" w:rsidR="00E05B56" w:rsidRPr="00A66BDD" w:rsidRDefault="00E05B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In order to prevent false alarms from transient problems, Nagios allows you to define how many times a service or host should be (re)checked before it is considered to have a "real" problem. This is controlled by the </w:t>
      </w:r>
      <w:proofErr w:type="spellStart"/>
      <w:r w:rsidRPr="00A66BDD">
        <w:rPr>
          <w:rFonts w:ascii="Arial" w:eastAsia="Times New Roman" w:hAnsi="Arial" w:cs="Arial"/>
          <w:color w:val="666666"/>
          <w:kern w:val="0"/>
          <w:sz w:val="24"/>
          <w:szCs w:val="24"/>
          <w:lang w:eastAsia="en-IN"/>
          <w14:ligatures w14:val="none"/>
        </w:rPr>
        <w:t>max_check_attempts</w:t>
      </w:r>
      <w:proofErr w:type="spellEnd"/>
      <w:r w:rsidRPr="00A66BDD">
        <w:rPr>
          <w:rFonts w:ascii="Arial" w:eastAsia="Times New Roman" w:hAnsi="Arial" w:cs="Arial"/>
          <w:color w:val="666666"/>
          <w:kern w:val="0"/>
          <w:sz w:val="24"/>
          <w:szCs w:val="24"/>
          <w:lang w:eastAsia="en-IN"/>
          <w14:ligatures w14:val="none"/>
        </w:rPr>
        <w:t> option in the host and service definitions. Understanding how hosts and services are (re)checked in order to determine if a real problem exists is important in understanding how state types work.</w:t>
      </w:r>
    </w:p>
    <w:p w14:paraId="1441AECF" w14:textId="77777777" w:rsidR="00E05B56" w:rsidRPr="00771379" w:rsidRDefault="00E05B56" w:rsidP="00A66BDD">
      <w:pPr>
        <w:rPr>
          <w:rFonts w:ascii="Arial" w:eastAsia="Times New Roman" w:hAnsi="Arial" w:cs="Arial"/>
          <w:b/>
          <w:bCs/>
          <w:color w:val="666666"/>
          <w:kern w:val="0"/>
          <w:sz w:val="24"/>
          <w:szCs w:val="24"/>
          <w:lang w:eastAsia="en-IN"/>
          <w14:ligatures w14:val="none"/>
        </w:rPr>
      </w:pPr>
      <w:r w:rsidRPr="00771379">
        <w:rPr>
          <w:rFonts w:ascii="Arial" w:eastAsia="Times New Roman" w:hAnsi="Arial" w:cs="Arial"/>
          <w:b/>
          <w:bCs/>
          <w:color w:val="666666"/>
          <w:kern w:val="0"/>
          <w:sz w:val="24"/>
          <w:szCs w:val="24"/>
          <w:lang w:eastAsia="en-IN"/>
          <w14:ligatures w14:val="none"/>
        </w:rPr>
        <w:t>Soft States</w:t>
      </w:r>
    </w:p>
    <w:p w14:paraId="36DBFAD0" w14:textId="77777777" w:rsidR="00E05B56" w:rsidRPr="00A66BDD" w:rsidRDefault="00E05B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Soft states occur in the following situations...</w:t>
      </w:r>
    </w:p>
    <w:p w14:paraId="3031DF92" w14:textId="77777777" w:rsidR="00E05B56" w:rsidRPr="00A66BDD" w:rsidRDefault="00E05B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lastRenderedPageBreak/>
        <w:t>When a service or host check results in a non-OK or non-UP state and the service check has not yet been (re)checked the number of times specified by the </w:t>
      </w:r>
      <w:proofErr w:type="spellStart"/>
      <w:r w:rsidRPr="00A66BDD">
        <w:rPr>
          <w:rFonts w:ascii="Arial" w:eastAsia="Times New Roman" w:hAnsi="Arial" w:cs="Arial"/>
          <w:color w:val="666666"/>
          <w:kern w:val="0"/>
          <w:sz w:val="24"/>
          <w:szCs w:val="24"/>
          <w:lang w:eastAsia="en-IN"/>
          <w14:ligatures w14:val="none"/>
        </w:rPr>
        <w:t>max_check_attempts</w:t>
      </w:r>
      <w:proofErr w:type="spellEnd"/>
      <w:r w:rsidRPr="00A66BDD">
        <w:rPr>
          <w:rFonts w:ascii="Arial" w:eastAsia="Times New Roman" w:hAnsi="Arial" w:cs="Arial"/>
          <w:color w:val="666666"/>
          <w:kern w:val="0"/>
          <w:sz w:val="24"/>
          <w:szCs w:val="24"/>
          <w:lang w:eastAsia="en-IN"/>
          <w14:ligatures w14:val="none"/>
        </w:rPr>
        <w:t> directive in the service or host definition. This is called a soft error.</w:t>
      </w:r>
    </w:p>
    <w:p w14:paraId="045AADFF" w14:textId="77777777" w:rsidR="00E05B56" w:rsidRPr="00A66BDD" w:rsidRDefault="00E05B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When a service or host recovers from a soft error. This is considered a soft recovery.</w:t>
      </w:r>
    </w:p>
    <w:p w14:paraId="25D1CDD4" w14:textId="77777777" w:rsidR="00E05B56" w:rsidRPr="00A66BDD" w:rsidRDefault="00E05B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 following things occur when hosts or services experience SOFT state changes:</w:t>
      </w:r>
    </w:p>
    <w:p w14:paraId="7CD20EB6" w14:textId="77777777" w:rsidR="00E05B56" w:rsidRPr="00A66BDD" w:rsidRDefault="00E05B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 SOFT state is logged.</w:t>
      </w:r>
    </w:p>
    <w:p w14:paraId="218B4E03" w14:textId="77777777" w:rsidR="00E05B56" w:rsidRPr="00A66BDD" w:rsidRDefault="00E05B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Event handlers are executed to handle the SOFT state.</w:t>
      </w:r>
    </w:p>
    <w:p w14:paraId="783C8029" w14:textId="77777777" w:rsidR="00E05B56" w:rsidRPr="00A66BDD" w:rsidRDefault="00E05B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SOFT states are only logged if you enabled the </w:t>
      </w:r>
      <w:proofErr w:type="spellStart"/>
      <w:r w:rsidRPr="00A66BDD">
        <w:rPr>
          <w:rFonts w:ascii="Arial" w:eastAsia="Times New Roman" w:hAnsi="Arial" w:cs="Arial"/>
          <w:color w:val="666666"/>
          <w:kern w:val="0"/>
          <w:sz w:val="24"/>
          <w:szCs w:val="24"/>
          <w:lang w:eastAsia="en-IN"/>
          <w14:ligatures w14:val="none"/>
        </w:rPr>
        <w:fldChar w:fldCharType="begin"/>
      </w:r>
      <w:r w:rsidRPr="00A66BDD">
        <w:rPr>
          <w:rFonts w:ascii="Arial" w:eastAsia="Times New Roman" w:hAnsi="Arial" w:cs="Arial"/>
          <w:color w:val="666666"/>
          <w:kern w:val="0"/>
          <w:sz w:val="24"/>
          <w:szCs w:val="24"/>
          <w:lang w:eastAsia="en-IN"/>
          <w14:ligatures w14:val="none"/>
        </w:rPr>
        <w:instrText>HYPERLINK "https://assets.nagios.com/downloads/nagioscore/docs/nagioscore/3/en/configmain.html" \l "log_service_retries"</w:instrText>
      </w:r>
      <w:r w:rsidRPr="00A66BDD">
        <w:rPr>
          <w:rFonts w:ascii="Arial" w:eastAsia="Times New Roman" w:hAnsi="Arial" w:cs="Arial"/>
          <w:color w:val="666666"/>
          <w:kern w:val="0"/>
          <w:sz w:val="24"/>
          <w:szCs w:val="24"/>
          <w:lang w:eastAsia="en-IN"/>
          <w14:ligatures w14:val="none"/>
        </w:rPr>
      </w:r>
      <w:r w:rsidRPr="00A66BDD">
        <w:rPr>
          <w:rFonts w:ascii="Arial" w:eastAsia="Times New Roman" w:hAnsi="Arial" w:cs="Arial"/>
          <w:color w:val="666666"/>
          <w:kern w:val="0"/>
          <w:sz w:val="24"/>
          <w:szCs w:val="24"/>
          <w:lang w:eastAsia="en-IN"/>
          <w14:ligatures w14:val="none"/>
        </w:rPr>
        <w:fldChar w:fldCharType="separate"/>
      </w:r>
      <w:r w:rsidRPr="00A66BDD">
        <w:rPr>
          <w:rFonts w:ascii="Arial" w:eastAsia="Times New Roman" w:hAnsi="Arial" w:cs="Arial"/>
          <w:color w:val="666666"/>
          <w:kern w:val="0"/>
          <w:sz w:val="24"/>
          <w:szCs w:val="24"/>
          <w:lang w:eastAsia="en-IN"/>
          <w14:ligatures w14:val="none"/>
        </w:rPr>
        <w:t>log_service_retries</w:t>
      </w:r>
      <w:proofErr w:type="spellEnd"/>
      <w:r w:rsidRPr="00A66BDD">
        <w:rPr>
          <w:rFonts w:ascii="Arial" w:eastAsia="Times New Roman" w:hAnsi="Arial" w:cs="Arial"/>
          <w:color w:val="666666"/>
          <w:kern w:val="0"/>
          <w:sz w:val="24"/>
          <w:szCs w:val="24"/>
          <w:lang w:eastAsia="en-IN"/>
          <w14:ligatures w14:val="none"/>
        </w:rPr>
        <w:fldChar w:fldCharType="end"/>
      </w:r>
      <w:r w:rsidRPr="00A66BDD">
        <w:rPr>
          <w:rFonts w:ascii="Arial" w:eastAsia="Times New Roman" w:hAnsi="Arial" w:cs="Arial"/>
          <w:color w:val="666666"/>
          <w:kern w:val="0"/>
          <w:sz w:val="24"/>
          <w:szCs w:val="24"/>
          <w:lang w:eastAsia="en-IN"/>
          <w14:ligatures w14:val="none"/>
        </w:rPr>
        <w:t> or </w:t>
      </w:r>
      <w:proofErr w:type="spellStart"/>
      <w:r w:rsidRPr="00A66BDD">
        <w:rPr>
          <w:rFonts w:ascii="Arial" w:eastAsia="Times New Roman" w:hAnsi="Arial" w:cs="Arial"/>
          <w:color w:val="666666"/>
          <w:kern w:val="0"/>
          <w:sz w:val="24"/>
          <w:szCs w:val="24"/>
          <w:lang w:eastAsia="en-IN"/>
          <w14:ligatures w14:val="none"/>
        </w:rPr>
        <w:fldChar w:fldCharType="begin"/>
      </w:r>
      <w:r w:rsidRPr="00A66BDD">
        <w:rPr>
          <w:rFonts w:ascii="Arial" w:eastAsia="Times New Roman" w:hAnsi="Arial" w:cs="Arial"/>
          <w:color w:val="666666"/>
          <w:kern w:val="0"/>
          <w:sz w:val="24"/>
          <w:szCs w:val="24"/>
          <w:lang w:eastAsia="en-IN"/>
          <w14:ligatures w14:val="none"/>
        </w:rPr>
        <w:instrText>HYPERLINK "https://assets.nagios.com/downloads/nagioscore/docs/nagioscore/3/en/configmain.html" \l "log_host_retries"</w:instrText>
      </w:r>
      <w:r w:rsidRPr="00A66BDD">
        <w:rPr>
          <w:rFonts w:ascii="Arial" w:eastAsia="Times New Roman" w:hAnsi="Arial" w:cs="Arial"/>
          <w:color w:val="666666"/>
          <w:kern w:val="0"/>
          <w:sz w:val="24"/>
          <w:szCs w:val="24"/>
          <w:lang w:eastAsia="en-IN"/>
          <w14:ligatures w14:val="none"/>
        </w:rPr>
      </w:r>
      <w:r w:rsidRPr="00A66BDD">
        <w:rPr>
          <w:rFonts w:ascii="Arial" w:eastAsia="Times New Roman" w:hAnsi="Arial" w:cs="Arial"/>
          <w:color w:val="666666"/>
          <w:kern w:val="0"/>
          <w:sz w:val="24"/>
          <w:szCs w:val="24"/>
          <w:lang w:eastAsia="en-IN"/>
          <w14:ligatures w14:val="none"/>
        </w:rPr>
        <w:fldChar w:fldCharType="separate"/>
      </w:r>
      <w:r w:rsidRPr="00A66BDD">
        <w:rPr>
          <w:rFonts w:ascii="Arial" w:eastAsia="Times New Roman" w:hAnsi="Arial" w:cs="Arial"/>
          <w:color w:val="666666"/>
          <w:kern w:val="0"/>
          <w:sz w:val="24"/>
          <w:szCs w:val="24"/>
          <w:lang w:eastAsia="en-IN"/>
          <w14:ligatures w14:val="none"/>
        </w:rPr>
        <w:t>log_host_retries</w:t>
      </w:r>
      <w:proofErr w:type="spellEnd"/>
      <w:r w:rsidRPr="00A66BDD">
        <w:rPr>
          <w:rFonts w:ascii="Arial" w:eastAsia="Times New Roman" w:hAnsi="Arial" w:cs="Arial"/>
          <w:color w:val="666666"/>
          <w:kern w:val="0"/>
          <w:sz w:val="24"/>
          <w:szCs w:val="24"/>
          <w:lang w:eastAsia="en-IN"/>
          <w14:ligatures w14:val="none"/>
        </w:rPr>
        <w:fldChar w:fldCharType="end"/>
      </w:r>
      <w:r w:rsidRPr="00A66BDD">
        <w:rPr>
          <w:rFonts w:ascii="Arial" w:eastAsia="Times New Roman" w:hAnsi="Arial" w:cs="Arial"/>
          <w:color w:val="666666"/>
          <w:kern w:val="0"/>
          <w:sz w:val="24"/>
          <w:szCs w:val="24"/>
          <w:lang w:eastAsia="en-IN"/>
          <w14:ligatures w14:val="none"/>
        </w:rPr>
        <w:t> options in your main configuration file.</w:t>
      </w:r>
    </w:p>
    <w:p w14:paraId="0A0842F8" w14:textId="77777777" w:rsidR="00142B4F" w:rsidRPr="00A66BDD" w:rsidRDefault="00142B4F" w:rsidP="00A66BDD">
      <w:pPr>
        <w:rPr>
          <w:rFonts w:ascii="Arial" w:eastAsia="Times New Roman" w:hAnsi="Arial" w:cs="Arial"/>
          <w:color w:val="666666"/>
          <w:kern w:val="0"/>
          <w:sz w:val="24"/>
          <w:szCs w:val="24"/>
          <w:lang w:eastAsia="en-IN"/>
          <w14:ligatures w14:val="none"/>
        </w:rPr>
      </w:pPr>
    </w:p>
    <w:p w14:paraId="50E09483" w14:textId="77777777" w:rsidR="00142B4F" w:rsidRPr="00771379" w:rsidRDefault="00142B4F" w:rsidP="00A66BDD">
      <w:pPr>
        <w:rPr>
          <w:rFonts w:ascii="Arial" w:eastAsia="Times New Roman" w:hAnsi="Arial" w:cs="Arial"/>
          <w:b/>
          <w:bCs/>
          <w:color w:val="666666"/>
          <w:kern w:val="0"/>
          <w:sz w:val="24"/>
          <w:szCs w:val="24"/>
          <w:lang w:eastAsia="en-IN"/>
          <w14:ligatures w14:val="none"/>
        </w:rPr>
      </w:pPr>
      <w:r w:rsidRPr="00771379">
        <w:rPr>
          <w:rFonts w:ascii="Arial" w:eastAsia="Times New Roman" w:hAnsi="Arial" w:cs="Arial"/>
          <w:b/>
          <w:bCs/>
          <w:color w:val="666666"/>
          <w:kern w:val="0"/>
          <w:sz w:val="24"/>
          <w:szCs w:val="24"/>
          <w:lang w:eastAsia="en-IN"/>
          <w14:ligatures w14:val="none"/>
        </w:rPr>
        <w:t>Hard States</w:t>
      </w:r>
    </w:p>
    <w:p w14:paraId="52AE463F"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Hard states occur for hosts and services in the following situations:</w:t>
      </w:r>
    </w:p>
    <w:p w14:paraId="02C9C4DE"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When a host or service check results in a non-UP or non-OK state and it has been (re)checked the number of times specified by the </w:t>
      </w:r>
      <w:proofErr w:type="spellStart"/>
      <w:r w:rsidRPr="00A66BDD">
        <w:rPr>
          <w:rFonts w:ascii="Arial" w:eastAsia="Times New Roman" w:hAnsi="Arial" w:cs="Arial"/>
          <w:color w:val="666666"/>
          <w:kern w:val="0"/>
          <w:sz w:val="24"/>
          <w:szCs w:val="24"/>
          <w:lang w:eastAsia="en-IN"/>
          <w14:ligatures w14:val="none"/>
        </w:rPr>
        <w:t>max_check_attempts</w:t>
      </w:r>
      <w:proofErr w:type="spellEnd"/>
      <w:r w:rsidRPr="00A66BDD">
        <w:rPr>
          <w:rFonts w:ascii="Arial" w:eastAsia="Times New Roman" w:hAnsi="Arial" w:cs="Arial"/>
          <w:color w:val="666666"/>
          <w:kern w:val="0"/>
          <w:sz w:val="24"/>
          <w:szCs w:val="24"/>
          <w:lang w:eastAsia="en-IN"/>
          <w14:ligatures w14:val="none"/>
        </w:rPr>
        <w:t> option in the host or service definition. This is a hard error state.</w:t>
      </w:r>
    </w:p>
    <w:p w14:paraId="1192344B"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When a host or service transitions from one hard error state to another error state (e.g. WARNING to CRITICAL).</w:t>
      </w:r>
    </w:p>
    <w:p w14:paraId="30ECEB34"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When a service check results in a non-OK state and its corresponding host is either DOWN or UNREACHABLE.</w:t>
      </w:r>
    </w:p>
    <w:p w14:paraId="0C07FF16"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When a host or service recovers from a hard error state. This is considered to be a hard recovery.</w:t>
      </w:r>
    </w:p>
    <w:p w14:paraId="29D1B6A0"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When a </w:t>
      </w:r>
      <w:hyperlink r:id="rId44" w:history="1">
        <w:r w:rsidRPr="00A66BDD">
          <w:rPr>
            <w:rFonts w:ascii="Arial" w:eastAsia="Times New Roman" w:hAnsi="Arial" w:cs="Arial"/>
            <w:color w:val="666666"/>
            <w:kern w:val="0"/>
            <w:sz w:val="24"/>
            <w:szCs w:val="24"/>
            <w:lang w:eastAsia="en-IN"/>
            <w14:ligatures w14:val="none"/>
          </w:rPr>
          <w:t>passive host check</w:t>
        </w:r>
      </w:hyperlink>
      <w:r w:rsidRPr="00A66BDD">
        <w:rPr>
          <w:rFonts w:ascii="Arial" w:eastAsia="Times New Roman" w:hAnsi="Arial" w:cs="Arial"/>
          <w:color w:val="666666"/>
          <w:kern w:val="0"/>
          <w:sz w:val="24"/>
          <w:szCs w:val="24"/>
          <w:lang w:eastAsia="en-IN"/>
          <w14:ligatures w14:val="none"/>
        </w:rPr>
        <w:t> is received. Passive host checks are treated as HARD unless the </w:t>
      </w:r>
      <w:proofErr w:type="spellStart"/>
      <w:r w:rsidRPr="00A66BDD">
        <w:rPr>
          <w:rFonts w:ascii="Arial" w:eastAsia="Times New Roman" w:hAnsi="Arial" w:cs="Arial"/>
          <w:color w:val="666666"/>
          <w:kern w:val="0"/>
          <w:sz w:val="24"/>
          <w:szCs w:val="24"/>
          <w:lang w:eastAsia="en-IN"/>
          <w14:ligatures w14:val="none"/>
        </w:rPr>
        <w:fldChar w:fldCharType="begin"/>
      </w:r>
      <w:r w:rsidRPr="00A66BDD">
        <w:rPr>
          <w:rFonts w:ascii="Arial" w:eastAsia="Times New Roman" w:hAnsi="Arial" w:cs="Arial"/>
          <w:color w:val="666666"/>
          <w:kern w:val="0"/>
          <w:sz w:val="24"/>
          <w:szCs w:val="24"/>
          <w:lang w:eastAsia="en-IN"/>
          <w14:ligatures w14:val="none"/>
        </w:rPr>
        <w:instrText>HYPERLINK "https://assets.nagios.com/downloads/nagioscore/docs/nagioscore/3/en/configmain.html" \l "passive_host_checks_are_soft"</w:instrText>
      </w:r>
      <w:r w:rsidRPr="00A66BDD">
        <w:rPr>
          <w:rFonts w:ascii="Arial" w:eastAsia="Times New Roman" w:hAnsi="Arial" w:cs="Arial"/>
          <w:color w:val="666666"/>
          <w:kern w:val="0"/>
          <w:sz w:val="24"/>
          <w:szCs w:val="24"/>
          <w:lang w:eastAsia="en-IN"/>
          <w14:ligatures w14:val="none"/>
        </w:rPr>
      </w:r>
      <w:r w:rsidRPr="00A66BDD">
        <w:rPr>
          <w:rFonts w:ascii="Arial" w:eastAsia="Times New Roman" w:hAnsi="Arial" w:cs="Arial"/>
          <w:color w:val="666666"/>
          <w:kern w:val="0"/>
          <w:sz w:val="24"/>
          <w:szCs w:val="24"/>
          <w:lang w:eastAsia="en-IN"/>
          <w14:ligatures w14:val="none"/>
        </w:rPr>
        <w:fldChar w:fldCharType="separate"/>
      </w:r>
      <w:r w:rsidRPr="00A66BDD">
        <w:rPr>
          <w:rFonts w:ascii="Arial" w:eastAsia="Times New Roman" w:hAnsi="Arial" w:cs="Arial"/>
          <w:color w:val="666666"/>
          <w:kern w:val="0"/>
          <w:sz w:val="24"/>
          <w:szCs w:val="24"/>
          <w:lang w:eastAsia="en-IN"/>
          <w14:ligatures w14:val="none"/>
        </w:rPr>
        <w:t>passive_host_checks_are_soft</w:t>
      </w:r>
      <w:proofErr w:type="spellEnd"/>
      <w:r w:rsidRPr="00A66BDD">
        <w:rPr>
          <w:rFonts w:ascii="Arial" w:eastAsia="Times New Roman" w:hAnsi="Arial" w:cs="Arial"/>
          <w:color w:val="666666"/>
          <w:kern w:val="0"/>
          <w:sz w:val="24"/>
          <w:szCs w:val="24"/>
          <w:lang w:eastAsia="en-IN"/>
          <w14:ligatures w14:val="none"/>
        </w:rPr>
        <w:fldChar w:fldCharType="end"/>
      </w:r>
      <w:r w:rsidRPr="00A66BDD">
        <w:rPr>
          <w:rFonts w:ascii="Arial" w:eastAsia="Times New Roman" w:hAnsi="Arial" w:cs="Arial"/>
          <w:color w:val="666666"/>
          <w:kern w:val="0"/>
          <w:sz w:val="24"/>
          <w:szCs w:val="24"/>
          <w:lang w:eastAsia="en-IN"/>
          <w14:ligatures w14:val="none"/>
        </w:rPr>
        <w:t> option is enabled.</w:t>
      </w:r>
    </w:p>
    <w:p w14:paraId="16E96FD6" w14:textId="4ADC54FF"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 </w:t>
      </w:r>
      <w:hyperlink r:id="rId45" w:anchor="hoststatetype" w:history="1">
        <w:r w:rsidRPr="00A66BDD">
          <w:rPr>
            <w:rFonts w:ascii="Arial" w:eastAsia="Times New Roman" w:hAnsi="Arial" w:cs="Arial"/>
            <w:color w:val="666666"/>
            <w:kern w:val="0"/>
            <w:sz w:val="24"/>
            <w:szCs w:val="24"/>
            <w:lang w:eastAsia="en-IN"/>
            <w14:ligatures w14:val="none"/>
          </w:rPr>
          <w:t>$HOSTSTATETYPE$</w:t>
        </w:r>
      </w:hyperlink>
      <w:r w:rsidRPr="00A66BDD">
        <w:rPr>
          <w:rFonts w:ascii="Arial" w:eastAsia="Times New Roman" w:hAnsi="Arial" w:cs="Arial"/>
          <w:color w:val="666666"/>
          <w:kern w:val="0"/>
          <w:sz w:val="24"/>
          <w:szCs w:val="24"/>
          <w:lang w:eastAsia="en-IN"/>
          <w14:ligatures w14:val="none"/>
        </w:rPr>
        <w:t> or </w:t>
      </w:r>
      <w:hyperlink r:id="rId46" w:anchor="servicestatetype" w:history="1">
        <w:r w:rsidRPr="00A66BDD">
          <w:rPr>
            <w:rFonts w:ascii="Arial" w:eastAsia="Times New Roman" w:hAnsi="Arial" w:cs="Arial"/>
            <w:color w:val="666666"/>
            <w:kern w:val="0"/>
            <w:sz w:val="24"/>
            <w:szCs w:val="24"/>
            <w:lang w:eastAsia="en-IN"/>
            <w14:ligatures w14:val="none"/>
          </w:rPr>
          <w:t>$SERVICESTATETYPE$</w:t>
        </w:r>
      </w:hyperlink>
      <w:r w:rsidRPr="00A66BDD">
        <w:rPr>
          <w:rFonts w:ascii="Arial" w:eastAsia="Times New Roman" w:hAnsi="Arial" w:cs="Arial"/>
          <w:color w:val="666666"/>
          <w:kern w:val="0"/>
          <w:sz w:val="24"/>
          <w:szCs w:val="24"/>
          <w:lang w:eastAsia="en-IN"/>
          <w14:ligatures w14:val="none"/>
        </w:rPr>
        <w:t> macros will have a value of "HARD" when event handlers are executed, which allows your event handler scripts to know when they should take corrective action.</w:t>
      </w:r>
    </w:p>
    <w:p w14:paraId="579DA66F" w14:textId="77777777" w:rsidR="00142B4F" w:rsidRPr="00771379" w:rsidRDefault="00142B4F" w:rsidP="00A66BDD">
      <w:pPr>
        <w:rPr>
          <w:rFonts w:ascii="Arial" w:eastAsia="Times New Roman" w:hAnsi="Arial" w:cs="Arial"/>
          <w:b/>
          <w:bCs/>
          <w:color w:val="666666"/>
          <w:kern w:val="0"/>
          <w:sz w:val="24"/>
          <w:szCs w:val="24"/>
          <w:lang w:eastAsia="en-IN"/>
          <w14:ligatures w14:val="none"/>
        </w:rPr>
      </w:pPr>
      <w:r w:rsidRPr="00771379">
        <w:rPr>
          <w:rFonts w:ascii="Arial" w:eastAsia="Times New Roman" w:hAnsi="Arial" w:cs="Arial"/>
          <w:b/>
          <w:bCs/>
          <w:color w:val="666666"/>
          <w:kern w:val="0"/>
          <w:sz w:val="24"/>
          <w:szCs w:val="24"/>
          <w:lang w:eastAsia="en-IN"/>
          <w14:ligatures w14:val="none"/>
        </w:rPr>
        <w:t>Example</w:t>
      </w:r>
    </w:p>
    <w:p w14:paraId="5606DB2C"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Here's an example of how state types are determined, when state changes occur, and when event handlers and notifications are sent out. The table below shows consecutive checks of a service over time. The service has a </w:t>
      </w:r>
      <w:proofErr w:type="spellStart"/>
      <w:r w:rsidRPr="00A66BDD">
        <w:rPr>
          <w:rFonts w:ascii="Arial" w:eastAsia="Times New Roman" w:hAnsi="Arial" w:cs="Arial"/>
          <w:color w:val="666666"/>
          <w:kern w:val="0"/>
          <w:sz w:val="24"/>
          <w:szCs w:val="24"/>
          <w:lang w:eastAsia="en-IN"/>
          <w14:ligatures w14:val="none"/>
        </w:rPr>
        <w:t>max_check_attempts</w:t>
      </w:r>
      <w:proofErr w:type="spellEnd"/>
      <w:r w:rsidRPr="00A66BDD">
        <w:rPr>
          <w:rFonts w:ascii="Arial" w:eastAsia="Times New Roman" w:hAnsi="Arial" w:cs="Arial"/>
          <w:color w:val="666666"/>
          <w:kern w:val="0"/>
          <w:sz w:val="24"/>
          <w:szCs w:val="24"/>
          <w:lang w:eastAsia="en-IN"/>
          <w14:ligatures w14:val="none"/>
        </w:rPr>
        <w:t> value of 3.</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9"/>
        <w:gridCol w:w="729"/>
        <w:gridCol w:w="1282"/>
        <w:gridCol w:w="776"/>
        <w:gridCol w:w="961"/>
        <w:gridCol w:w="4713"/>
      </w:tblGrid>
      <w:tr w:rsidR="00142B4F" w:rsidRPr="00A66BDD" w14:paraId="5EC80E65" w14:textId="77777777" w:rsidTr="00142B4F">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0130192"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Time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4302F08"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Check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7891C73"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State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21539C0"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State Type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35549A6"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State Change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9F74969"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Notes</w:t>
            </w:r>
          </w:p>
        </w:tc>
      </w:tr>
      <w:tr w:rsidR="00142B4F" w:rsidRPr="00A66BDD" w14:paraId="7864ACFE" w14:textId="77777777" w:rsidTr="00142B4F">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BDD1CF2"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CAC4B1A"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8CA0075"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OK</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8806471"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HARD</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09A1805"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No</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29850E9"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Initial state of the service</w:t>
            </w:r>
          </w:p>
        </w:tc>
      </w:tr>
      <w:tr w:rsidR="00142B4F" w:rsidRPr="00A66BDD" w14:paraId="34E92802" w14:textId="77777777" w:rsidTr="00142B4F">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94D8EE0"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lastRenderedPageBreak/>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F6EF1EE"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E44070A"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CRITICAL</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2CEBA5D"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SOFT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FD0504F"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Yes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5A5CE53"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First detection of a non-OK state. Event handlers execute.</w:t>
            </w:r>
          </w:p>
        </w:tc>
      </w:tr>
      <w:tr w:rsidR="00142B4F" w:rsidRPr="00A66BDD" w14:paraId="2E7C7604" w14:textId="77777777" w:rsidTr="00142B4F">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FB0B71B"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96D739A"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6F8D142"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WARNING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280A38C"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SOFT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C0F1225"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Yes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937D894"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Service continues to be in a non-OK state. Event handlers execute.</w:t>
            </w:r>
          </w:p>
        </w:tc>
      </w:tr>
      <w:tr w:rsidR="00142B4F" w:rsidRPr="00A66BDD" w14:paraId="34D1DB55" w14:textId="77777777" w:rsidTr="00142B4F">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7C83F88"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83A3A91"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CE5B7BF"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CRITICAL</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3C709E2"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HARD</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5D2E15E"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Yes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61CAAD1"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Max check attempts has been reached, so service goes into a HARD state. Event handlers execute and a problem notification is sent out. Check # is reset to 1 immediately after this happens.</w:t>
            </w:r>
          </w:p>
        </w:tc>
      </w:tr>
      <w:tr w:rsidR="00142B4F" w:rsidRPr="00A66BDD" w14:paraId="2318D6C6" w14:textId="77777777" w:rsidTr="00142B4F">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1D829B0"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CC42EAA"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D3EEE9F"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WARNING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25532CF"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HARD</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98B225E"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Yes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9B22A97"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Service changes to a HARD WARNING state. Event handlers execute and a problem notification is sent out.</w:t>
            </w:r>
          </w:p>
        </w:tc>
      </w:tr>
      <w:tr w:rsidR="00142B4F" w:rsidRPr="00A66BDD" w14:paraId="4181A73F" w14:textId="77777777" w:rsidTr="00142B4F">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AF41D56"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2161095"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38701A4"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WARNING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D56BE6D"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HARD</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3D4513C"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No</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33D4B61"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Service stabilizes in a HARD problem state. Depending on what the notification interval for the service is, another notification might be sent out.</w:t>
            </w:r>
          </w:p>
        </w:tc>
      </w:tr>
      <w:tr w:rsidR="00142B4F" w:rsidRPr="00A66BDD" w14:paraId="72413D3F" w14:textId="77777777" w:rsidTr="00142B4F">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5FA0204"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32C1D09"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E62A3FB"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OK</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939B97D"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HARD</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68DD111"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Yes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99A5F27"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Service experiences a HARD recovery. Event handlers execute and a recovery notification is sent out.</w:t>
            </w:r>
          </w:p>
        </w:tc>
      </w:tr>
      <w:tr w:rsidR="00142B4F" w:rsidRPr="00A66BDD" w14:paraId="6C61721C" w14:textId="77777777" w:rsidTr="00142B4F">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BD7912C"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7E9256B"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64D4AF2"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OK</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E40EDEB"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HARD</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BF43F91"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No</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437666E"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Service is still OK.</w:t>
            </w:r>
          </w:p>
        </w:tc>
      </w:tr>
      <w:tr w:rsidR="00142B4F" w:rsidRPr="00A66BDD" w14:paraId="56F2BECF" w14:textId="77777777" w:rsidTr="00142B4F">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1638871"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2764307"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DF60D47"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UNKNOWN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3683D4D"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SOFT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1048B04"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Yes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655DC56"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Service is detected as changing to a SOFT non-OK state. Event handlers execute.</w:t>
            </w:r>
          </w:p>
        </w:tc>
      </w:tr>
      <w:tr w:rsidR="00142B4F" w:rsidRPr="00A66BDD" w14:paraId="485C2AFC" w14:textId="77777777" w:rsidTr="00142B4F">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98EF6DF"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CA1A387"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00B35B5"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OK</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918150D"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SOFT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BEC8BAE"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Yes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CB78AFF"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Service experiences a SOFT recovery. Event handlers execute, but notification </w:t>
            </w:r>
            <w:proofErr w:type="gramStart"/>
            <w:r w:rsidRPr="00A66BDD">
              <w:rPr>
                <w:rFonts w:ascii="Arial" w:eastAsia="Times New Roman" w:hAnsi="Arial" w:cs="Arial"/>
                <w:color w:val="666666"/>
                <w:kern w:val="0"/>
                <w:sz w:val="24"/>
                <w:szCs w:val="24"/>
                <w:lang w:eastAsia="en-IN"/>
                <w14:ligatures w14:val="none"/>
              </w:rPr>
              <w:t>are</w:t>
            </w:r>
            <w:proofErr w:type="gramEnd"/>
            <w:r w:rsidRPr="00A66BDD">
              <w:rPr>
                <w:rFonts w:ascii="Arial" w:eastAsia="Times New Roman" w:hAnsi="Arial" w:cs="Arial"/>
                <w:color w:val="666666"/>
                <w:kern w:val="0"/>
                <w:sz w:val="24"/>
                <w:szCs w:val="24"/>
                <w:lang w:eastAsia="en-IN"/>
                <w14:ligatures w14:val="none"/>
              </w:rPr>
              <w:t xml:space="preserve"> not sent, as this wasn't a "real" problem. State type is set HARD and check # is reset to 1 immediately after this happens.</w:t>
            </w:r>
          </w:p>
        </w:tc>
      </w:tr>
      <w:tr w:rsidR="00142B4F" w:rsidRPr="00A66BDD" w14:paraId="31F46B1B" w14:textId="77777777" w:rsidTr="00142B4F">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2E9D0EE"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10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F00E399"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02833B5"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OK</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1547967"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HARD</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0C2254F"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No</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31E06B8" w14:textId="77777777" w:rsidR="00142B4F" w:rsidRPr="00A66BDD" w:rsidRDefault="00142B4F"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Service stabilizes in an OK state.</w:t>
            </w:r>
          </w:p>
        </w:tc>
      </w:tr>
    </w:tbl>
    <w:p w14:paraId="30D6BDEC" w14:textId="77777777" w:rsidR="00142B4F" w:rsidRPr="00A66BDD" w:rsidRDefault="00142B4F" w:rsidP="00A66BDD">
      <w:pPr>
        <w:rPr>
          <w:rFonts w:ascii="Arial" w:eastAsia="Times New Roman" w:hAnsi="Arial" w:cs="Arial"/>
          <w:color w:val="666666"/>
          <w:kern w:val="0"/>
          <w:sz w:val="24"/>
          <w:szCs w:val="24"/>
          <w:lang w:eastAsia="en-IN"/>
          <w14:ligatures w14:val="none"/>
        </w:rPr>
      </w:pPr>
    </w:p>
    <w:p w14:paraId="6AC191D2" w14:textId="447A0807" w:rsidR="00E05B56" w:rsidRPr="00771379" w:rsidRDefault="00E05B56" w:rsidP="00A66BDD">
      <w:pPr>
        <w:rPr>
          <w:rFonts w:ascii="Arial" w:eastAsia="Times New Roman" w:hAnsi="Arial" w:cs="Arial"/>
          <w:b/>
          <w:bCs/>
          <w:color w:val="666666"/>
          <w:kern w:val="0"/>
          <w:sz w:val="24"/>
          <w:szCs w:val="24"/>
          <w:lang w:eastAsia="en-IN"/>
          <w14:ligatures w14:val="none"/>
        </w:rPr>
      </w:pPr>
      <w:r w:rsidRPr="00771379">
        <w:rPr>
          <w:rFonts w:ascii="Arial" w:eastAsia="Times New Roman" w:hAnsi="Arial" w:cs="Arial"/>
          <w:b/>
          <w:bCs/>
          <w:color w:val="666666"/>
          <w:kern w:val="0"/>
          <w:sz w:val="24"/>
          <w:szCs w:val="24"/>
          <w:lang w:eastAsia="en-IN"/>
          <w14:ligatures w14:val="none"/>
        </w:rPr>
        <w:t>PASSIVE CHECK</w:t>
      </w:r>
    </w:p>
    <w:p w14:paraId="1F040F17" w14:textId="77777777" w:rsidR="00E05B56" w:rsidRPr="00A66BDD" w:rsidRDefault="00E05B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In most cases you'll use Nagios to monitor your hosts and services using regularly scheduled </w:t>
      </w:r>
      <w:hyperlink r:id="rId47" w:history="1">
        <w:r w:rsidRPr="00A66BDD">
          <w:rPr>
            <w:rFonts w:ascii="Arial" w:eastAsia="Times New Roman" w:hAnsi="Arial" w:cs="Arial"/>
            <w:color w:val="666666"/>
            <w:kern w:val="0"/>
            <w:sz w:val="24"/>
            <w:szCs w:val="24"/>
            <w:lang w:eastAsia="en-IN"/>
            <w14:ligatures w14:val="none"/>
          </w:rPr>
          <w:t>active checks</w:t>
        </w:r>
      </w:hyperlink>
      <w:r w:rsidRPr="00A66BDD">
        <w:rPr>
          <w:rFonts w:ascii="Arial" w:eastAsia="Times New Roman" w:hAnsi="Arial" w:cs="Arial"/>
          <w:color w:val="666666"/>
          <w:kern w:val="0"/>
          <w:sz w:val="24"/>
          <w:szCs w:val="24"/>
          <w:lang w:eastAsia="en-IN"/>
          <w14:ligatures w14:val="none"/>
        </w:rPr>
        <w:t>. Active checks can be used to "poll" a device or service for status information every so often. Nagios also supports a way to monitor hosts and services passively instead of actively. The key features of passive checks are as follows:</w:t>
      </w:r>
    </w:p>
    <w:p w14:paraId="79C3AB1C" w14:textId="77777777" w:rsidR="00E05B56" w:rsidRPr="00A66BDD" w:rsidRDefault="00E05B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Passive checks are initiated and performed by external applications/processes</w:t>
      </w:r>
    </w:p>
    <w:p w14:paraId="6288557E" w14:textId="77777777" w:rsidR="00E05B56" w:rsidRPr="00A66BDD" w:rsidRDefault="00E05B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Passive check results are submitted to Nagios for processing</w:t>
      </w:r>
    </w:p>
    <w:p w14:paraId="2344BA96" w14:textId="77777777" w:rsidR="00E05B56" w:rsidRPr="00A66BDD" w:rsidRDefault="00E05B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lastRenderedPageBreak/>
        <w:t>The major difference between active and passive checks is that active checks are initiated and performed by Nagios, while passive checks are performed by external applications.</w:t>
      </w:r>
    </w:p>
    <w:p w14:paraId="1EB6D0FB" w14:textId="77777777" w:rsidR="00E05B56" w:rsidRPr="00C1680A" w:rsidRDefault="00E05B56" w:rsidP="00A66BDD">
      <w:pPr>
        <w:rPr>
          <w:rFonts w:ascii="Arial" w:eastAsia="Times New Roman" w:hAnsi="Arial" w:cs="Arial"/>
          <w:b/>
          <w:bCs/>
          <w:color w:val="666666"/>
          <w:kern w:val="0"/>
          <w:sz w:val="24"/>
          <w:szCs w:val="24"/>
          <w:lang w:eastAsia="en-IN"/>
          <w14:ligatures w14:val="none"/>
        </w:rPr>
      </w:pPr>
      <w:r w:rsidRPr="00C1680A">
        <w:rPr>
          <w:rFonts w:ascii="Arial" w:eastAsia="Times New Roman" w:hAnsi="Arial" w:cs="Arial"/>
          <w:b/>
          <w:bCs/>
          <w:color w:val="666666"/>
          <w:kern w:val="0"/>
          <w:sz w:val="24"/>
          <w:szCs w:val="24"/>
          <w:lang w:eastAsia="en-IN"/>
          <w14:ligatures w14:val="none"/>
        </w:rPr>
        <w:t>Uses For Passive Checks</w:t>
      </w:r>
    </w:p>
    <w:p w14:paraId="667BE168" w14:textId="77777777" w:rsidR="00E05B56" w:rsidRPr="00A66BDD" w:rsidRDefault="00E05B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Passive checks are useful for monitoring services that are:</w:t>
      </w:r>
    </w:p>
    <w:p w14:paraId="398343C6" w14:textId="77777777" w:rsidR="00E05B56" w:rsidRPr="00A66BDD" w:rsidRDefault="00E05B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Asynchronous in nature and cannot be monitored effectively by polling their status on a regularly scheduled basis</w:t>
      </w:r>
    </w:p>
    <w:p w14:paraId="7BCBD978" w14:textId="77777777" w:rsidR="00E05B56" w:rsidRPr="00A66BDD" w:rsidRDefault="00E05B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Located behind a firewall and cannot be checked actively from the monitoring host</w:t>
      </w:r>
    </w:p>
    <w:p w14:paraId="5662C8ED" w14:textId="77777777" w:rsidR="00E05B56" w:rsidRPr="00A66BDD" w:rsidRDefault="00E05B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Examples of asynchronous services that lend themselves to being monitored passively include SNMP traps and security alerts. You never know how many (if any) traps or alerts you'll receive in a given time frame, so it's not feasible to just monitor their status every few minutes.</w:t>
      </w:r>
    </w:p>
    <w:p w14:paraId="53BC4EFF" w14:textId="52969486" w:rsidR="00E05B56" w:rsidRPr="00A66BDD" w:rsidRDefault="00E05B56" w:rsidP="00A66BDD">
      <w:pPr>
        <w:rPr>
          <w:rFonts w:ascii="Arial" w:eastAsia="Times New Roman" w:hAnsi="Arial" w:cs="Arial"/>
          <w:b/>
          <w:bCs/>
          <w:color w:val="666666"/>
          <w:kern w:val="0"/>
          <w:sz w:val="24"/>
          <w:szCs w:val="24"/>
          <w:lang w:eastAsia="en-IN"/>
          <w14:ligatures w14:val="none"/>
        </w:rPr>
      </w:pPr>
      <w:r w:rsidRPr="00A66BDD">
        <w:rPr>
          <w:rFonts w:ascii="Arial" w:eastAsia="Times New Roman" w:hAnsi="Arial" w:cs="Arial"/>
          <w:b/>
          <w:bCs/>
          <w:color w:val="666666"/>
          <w:kern w:val="0"/>
          <w:sz w:val="24"/>
          <w:szCs w:val="24"/>
          <w:lang w:eastAsia="en-IN"/>
          <w14:ligatures w14:val="none"/>
        </w:rPr>
        <w:t>How Passive Checks Work</w:t>
      </w:r>
    </w:p>
    <w:p w14:paraId="013FF6FD" w14:textId="77777777" w:rsidR="00E05B56" w:rsidRPr="00A66BDD" w:rsidRDefault="00E05B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An external application checks the status of a host or service.</w:t>
      </w:r>
      <w:r w:rsidRPr="00A66BDD">
        <w:rPr>
          <w:rFonts w:ascii="Arial" w:eastAsia="Times New Roman" w:hAnsi="Arial" w:cs="Arial"/>
          <w:color w:val="666666"/>
          <w:kern w:val="0"/>
          <w:sz w:val="24"/>
          <w:szCs w:val="24"/>
          <w:lang w:eastAsia="en-IN"/>
          <w14:ligatures w14:val="none"/>
        </w:rPr>
        <w:br/>
      </w:r>
    </w:p>
    <w:p w14:paraId="0DF2E942" w14:textId="77777777" w:rsidR="00E05B56" w:rsidRPr="00A66BDD" w:rsidRDefault="00E05B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 external application writes the results of the check to the </w:t>
      </w:r>
      <w:hyperlink r:id="rId48" w:anchor="command_file" w:history="1">
        <w:r w:rsidRPr="00A66BDD">
          <w:rPr>
            <w:rFonts w:ascii="Arial" w:eastAsia="Times New Roman" w:hAnsi="Arial" w:cs="Arial"/>
            <w:color w:val="666666"/>
            <w:kern w:val="0"/>
            <w:sz w:val="24"/>
            <w:szCs w:val="24"/>
            <w:lang w:eastAsia="en-IN"/>
            <w14:ligatures w14:val="none"/>
          </w:rPr>
          <w:t>external command file</w:t>
        </w:r>
      </w:hyperlink>
      <w:r w:rsidRPr="00A66BDD">
        <w:rPr>
          <w:rFonts w:ascii="Arial" w:eastAsia="Times New Roman" w:hAnsi="Arial" w:cs="Arial"/>
          <w:color w:val="666666"/>
          <w:kern w:val="0"/>
          <w:sz w:val="24"/>
          <w:szCs w:val="24"/>
          <w:lang w:eastAsia="en-IN"/>
          <w14:ligatures w14:val="none"/>
        </w:rPr>
        <w:t>.</w:t>
      </w:r>
      <w:r w:rsidRPr="00A66BDD">
        <w:rPr>
          <w:rFonts w:ascii="Arial" w:eastAsia="Times New Roman" w:hAnsi="Arial" w:cs="Arial"/>
          <w:color w:val="666666"/>
          <w:kern w:val="0"/>
          <w:sz w:val="24"/>
          <w:szCs w:val="24"/>
          <w:lang w:eastAsia="en-IN"/>
          <w14:ligatures w14:val="none"/>
        </w:rPr>
        <w:br/>
      </w:r>
    </w:p>
    <w:p w14:paraId="3AEB35EF" w14:textId="77777777" w:rsidR="00E05B56" w:rsidRPr="00A66BDD" w:rsidRDefault="00E05B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 next time Nagios reads the external command file it will place the results of all passive checks into a queue for later processing. The same queue that is used for storing results from active checks is also used to store the results from passive checks.</w:t>
      </w:r>
      <w:r w:rsidRPr="00A66BDD">
        <w:rPr>
          <w:rFonts w:ascii="Arial" w:eastAsia="Times New Roman" w:hAnsi="Arial" w:cs="Arial"/>
          <w:color w:val="666666"/>
          <w:kern w:val="0"/>
          <w:sz w:val="24"/>
          <w:szCs w:val="24"/>
          <w:lang w:eastAsia="en-IN"/>
          <w14:ligatures w14:val="none"/>
        </w:rPr>
        <w:br/>
      </w:r>
    </w:p>
    <w:p w14:paraId="6C80F690" w14:textId="77777777" w:rsidR="00E05B56" w:rsidRPr="00A66BDD" w:rsidRDefault="00E05B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Nagios will periodically execute a </w:t>
      </w:r>
      <w:hyperlink r:id="rId49" w:anchor="check_result_reaper_frequency" w:history="1">
        <w:r w:rsidRPr="00A66BDD">
          <w:rPr>
            <w:rFonts w:ascii="Arial" w:eastAsia="Times New Roman" w:hAnsi="Arial" w:cs="Arial"/>
            <w:color w:val="666666"/>
            <w:kern w:val="0"/>
            <w:sz w:val="24"/>
            <w:szCs w:val="24"/>
            <w:lang w:eastAsia="en-IN"/>
            <w14:ligatures w14:val="none"/>
          </w:rPr>
          <w:t>check result reaper event</w:t>
        </w:r>
      </w:hyperlink>
      <w:r w:rsidRPr="00A66BDD">
        <w:rPr>
          <w:rFonts w:ascii="Arial" w:eastAsia="Times New Roman" w:hAnsi="Arial" w:cs="Arial"/>
          <w:color w:val="666666"/>
          <w:kern w:val="0"/>
          <w:sz w:val="24"/>
          <w:szCs w:val="24"/>
          <w:lang w:eastAsia="en-IN"/>
          <w14:ligatures w14:val="none"/>
        </w:rPr>
        <w:t> and scan the check result queue. Each service check result that is found in the queue is processed in the same manner - regardless of whether the check was active or passive. Nagios may send out notifications, log alerts, etc. depending on the check result information.</w:t>
      </w:r>
    </w:p>
    <w:p w14:paraId="631C05E9" w14:textId="51725B8D" w:rsidR="00E05B56" w:rsidRPr="00A66BDD" w:rsidRDefault="00E05B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                                                 </w:t>
      </w:r>
      <w:r w:rsidRPr="00A66BDD">
        <w:rPr>
          <w:rFonts w:ascii="Arial" w:eastAsia="Times New Roman" w:hAnsi="Arial" w:cs="Arial"/>
          <w:noProof/>
          <w:color w:val="666666"/>
          <w:kern w:val="0"/>
          <w:sz w:val="24"/>
          <w:szCs w:val="24"/>
          <w:lang w:eastAsia="en-IN"/>
          <w14:ligatures w14:val="none"/>
        </w:rPr>
        <w:drawing>
          <wp:inline distT="0" distB="0" distL="0" distR="0" wp14:anchorId="3CA7AA69" wp14:editId="2DE251DF">
            <wp:extent cx="1860550" cy="2254250"/>
            <wp:effectExtent l="0" t="0" r="6350" b="0"/>
            <wp:docPr id="408622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22778" name=""/>
                    <pic:cNvPicPr/>
                  </pic:nvPicPr>
                  <pic:blipFill>
                    <a:blip r:embed="rId50"/>
                    <a:stretch>
                      <a:fillRect/>
                    </a:stretch>
                  </pic:blipFill>
                  <pic:spPr>
                    <a:xfrm>
                      <a:off x="0" y="0"/>
                      <a:ext cx="1860716" cy="2254451"/>
                    </a:xfrm>
                    <a:prstGeom prst="rect">
                      <a:avLst/>
                    </a:prstGeom>
                  </pic:spPr>
                </pic:pic>
              </a:graphicData>
            </a:graphic>
          </wp:inline>
        </w:drawing>
      </w:r>
    </w:p>
    <w:p w14:paraId="2EA57211" w14:textId="6F928598" w:rsidR="00E05B56" w:rsidRPr="00C1680A" w:rsidRDefault="00E05B56" w:rsidP="00A66BDD">
      <w:pPr>
        <w:rPr>
          <w:rFonts w:ascii="Arial" w:eastAsia="Times New Roman" w:hAnsi="Arial" w:cs="Arial"/>
          <w:b/>
          <w:bCs/>
          <w:color w:val="666666"/>
          <w:kern w:val="0"/>
          <w:sz w:val="24"/>
          <w:szCs w:val="24"/>
          <w:lang w:eastAsia="en-IN"/>
          <w14:ligatures w14:val="none"/>
        </w:rPr>
      </w:pPr>
      <w:r w:rsidRPr="00C1680A">
        <w:rPr>
          <w:rFonts w:ascii="Arial" w:eastAsia="Times New Roman" w:hAnsi="Arial" w:cs="Arial"/>
          <w:b/>
          <w:bCs/>
          <w:color w:val="666666"/>
          <w:kern w:val="0"/>
          <w:sz w:val="24"/>
          <w:szCs w:val="24"/>
          <w:lang w:eastAsia="en-IN"/>
          <w14:ligatures w14:val="none"/>
        </w:rPr>
        <w:t>Enabling Passive Checks</w:t>
      </w:r>
    </w:p>
    <w:p w14:paraId="1C15AFF3" w14:textId="77777777" w:rsidR="00E05B56" w:rsidRPr="00A66BDD" w:rsidRDefault="00E05B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lastRenderedPageBreak/>
        <w:t>In order to enable passive checks in Nagios, you'll need to do the following:</w:t>
      </w:r>
    </w:p>
    <w:p w14:paraId="070BB27B" w14:textId="77777777" w:rsidR="00E05B56" w:rsidRPr="00A66BDD" w:rsidRDefault="00E05B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Set </w:t>
      </w:r>
      <w:proofErr w:type="spellStart"/>
      <w:r w:rsidRPr="00A66BDD">
        <w:rPr>
          <w:rFonts w:ascii="Arial" w:eastAsia="Times New Roman" w:hAnsi="Arial" w:cs="Arial"/>
          <w:color w:val="666666"/>
          <w:kern w:val="0"/>
          <w:sz w:val="24"/>
          <w:szCs w:val="24"/>
          <w:lang w:eastAsia="en-IN"/>
          <w14:ligatures w14:val="none"/>
        </w:rPr>
        <w:fldChar w:fldCharType="begin"/>
      </w:r>
      <w:r w:rsidRPr="00A66BDD">
        <w:rPr>
          <w:rFonts w:ascii="Arial" w:eastAsia="Times New Roman" w:hAnsi="Arial" w:cs="Arial"/>
          <w:color w:val="666666"/>
          <w:kern w:val="0"/>
          <w:sz w:val="24"/>
          <w:szCs w:val="24"/>
          <w:lang w:eastAsia="en-IN"/>
          <w14:ligatures w14:val="none"/>
        </w:rPr>
        <w:instrText>HYPERLINK "https://assets.nagios.com/downloads/nagioscore/docs/nagioscore/3/en/configmain.html" \l "accept_passive_service_checks"</w:instrText>
      </w:r>
      <w:r w:rsidRPr="00A66BDD">
        <w:rPr>
          <w:rFonts w:ascii="Arial" w:eastAsia="Times New Roman" w:hAnsi="Arial" w:cs="Arial"/>
          <w:color w:val="666666"/>
          <w:kern w:val="0"/>
          <w:sz w:val="24"/>
          <w:szCs w:val="24"/>
          <w:lang w:eastAsia="en-IN"/>
          <w14:ligatures w14:val="none"/>
        </w:rPr>
      </w:r>
      <w:r w:rsidRPr="00A66BDD">
        <w:rPr>
          <w:rFonts w:ascii="Arial" w:eastAsia="Times New Roman" w:hAnsi="Arial" w:cs="Arial"/>
          <w:color w:val="666666"/>
          <w:kern w:val="0"/>
          <w:sz w:val="24"/>
          <w:szCs w:val="24"/>
          <w:lang w:eastAsia="en-IN"/>
          <w14:ligatures w14:val="none"/>
        </w:rPr>
        <w:fldChar w:fldCharType="separate"/>
      </w:r>
      <w:r w:rsidRPr="00A66BDD">
        <w:rPr>
          <w:rFonts w:ascii="Arial" w:eastAsia="Times New Roman" w:hAnsi="Arial" w:cs="Arial"/>
          <w:color w:val="666666"/>
          <w:kern w:val="0"/>
          <w:sz w:val="24"/>
          <w:szCs w:val="24"/>
          <w:lang w:eastAsia="en-IN"/>
          <w14:ligatures w14:val="none"/>
        </w:rPr>
        <w:t>accept_passive_service_checks</w:t>
      </w:r>
      <w:proofErr w:type="spellEnd"/>
      <w:r w:rsidRPr="00A66BDD">
        <w:rPr>
          <w:rFonts w:ascii="Arial" w:eastAsia="Times New Roman" w:hAnsi="Arial" w:cs="Arial"/>
          <w:color w:val="666666"/>
          <w:kern w:val="0"/>
          <w:sz w:val="24"/>
          <w:szCs w:val="24"/>
          <w:lang w:eastAsia="en-IN"/>
          <w14:ligatures w14:val="none"/>
        </w:rPr>
        <w:fldChar w:fldCharType="end"/>
      </w:r>
      <w:r w:rsidRPr="00A66BDD">
        <w:rPr>
          <w:rFonts w:ascii="Arial" w:eastAsia="Times New Roman" w:hAnsi="Arial" w:cs="Arial"/>
          <w:color w:val="666666"/>
          <w:kern w:val="0"/>
          <w:sz w:val="24"/>
          <w:szCs w:val="24"/>
          <w:lang w:eastAsia="en-IN"/>
          <w14:ligatures w14:val="none"/>
        </w:rPr>
        <w:t> directive to 1.</w:t>
      </w:r>
    </w:p>
    <w:p w14:paraId="66CACACF" w14:textId="77777777" w:rsidR="00E05B56" w:rsidRPr="00A66BDD" w:rsidRDefault="00E05B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Set the </w:t>
      </w:r>
      <w:proofErr w:type="spellStart"/>
      <w:r w:rsidRPr="00A66BDD">
        <w:rPr>
          <w:rFonts w:ascii="Arial" w:eastAsia="Times New Roman" w:hAnsi="Arial" w:cs="Arial"/>
          <w:color w:val="666666"/>
          <w:kern w:val="0"/>
          <w:sz w:val="24"/>
          <w:szCs w:val="24"/>
          <w:lang w:eastAsia="en-IN"/>
          <w14:ligatures w14:val="none"/>
        </w:rPr>
        <w:t>passive_checks_enabled</w:t>
      </w:r>
      <w:proofErr w:type="spellEnd"/>
      <w:r w:rsidRPr="00A66BDD">
        <w:rPr>
          <w:rFonts w:ascii="Arial" w:eastAsia="Times New Roman" w:hAnsi="Arial" w:cs="Arial"/>
          <w:color w:val="666666"/>
          <w:kern w:val="0"/>
          <w:sz w:val="24"/>
          <w:szCs w:val="24"/>
          <w:lang w:eastAsia="en-IN"/>
          <w14:ligatures w14:val="none"/>
        </w:rPr>
        <w:t> directive in your host and service definitions to 1.</w:t>
      </w:r>
    </w:p>
    <w:p w14:paraId="0CD354E6" w14:textId="77777777" w:rsidR="00E05B56" w:rsidRPr="00A66BDD" w:rsidRDefault="00E05B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If you want to disable processing of passive checks on a global basis, set the </w:t>
      </w:r>
      <w:proofErr w:type="spellStart"/>
      <w:r w:rsidRPr="00A66BDD">
        <w:rPr>
          <w:rFonts w:ascii="Arial" w:eastAsia="Times New Roman" w:hAnsi="Arial" w:cs="Arial"/>
          <w:color w:val="666666"/>
          <w:kern w:val="0"/>
          <w:sz w:val="24"/>
          <w:szCs w:val="24"/>
          <w:lang w:eastAsia="en-IN"/>
          <w14:ligatures w14:val="none"/>
        </w:rPr>
        <w:fldChar w:fldCharType="begin"/>
      </w:r>
      <w:r w:rsidRPr="00A66BDD">
        <w:rPr>
          <w:rFonts w:ascii="Arial" w:eastAsia="Times New Roman" w:hAnsi="Arial" w:cs="Arial"/>
          <w:color w:val="666666"/>
          <w:kern w:val="0"/>
          <w:sz w:val="24"/>
          <w:szCs w:val="24"/>
          <w:lang w:eastAsia="en-IN"/>
          <w14:ligatures w14:val="none"/>
        </w:rPr>
        <w:instrText>HYPERLINK "https://assets.nagios.com/downloads/nagioscore/docs/nagioscore/3/en/configmain.html" \l "accept_passive_service_checks"</w:instrText>
      </w:r>
      <w:r w:rsidRPr="00A66BDD">
        <w:rPr>
          <w:rFonts w:ascii="Arial" w:eastAsia="Times New Roman" w:hAnsi="Arial" w:cs="Arial"/>
          <w:color w:val="666666"/>
          <w:kern w:val="0"/>
          <w:sz w:val="24"/>
          <w:szCs w:val="24"/>
          <w:lang w:eastAsia="en-IN"/>
          <w14:ligatures w14:val="none"/>
        </w:rPr>
      </w:r>
      <w:r w:rsidRPr="00A66BDD">
        <w:rPr>
          <w:rFonts w:ascii="Arial" w:eastAsia="Times New Roman" w:hAnsi="Arial" w:cs="Arial"/>
          <w:color w:val="666666"/>
          <w:kern w:val="0"/>
          <w:sz w:val="24"/>
          <w:szCs w:val="24"/>
          <w:lang w:eastAsia="en-IN"/>
          <w14:ligatures w14:val="none"/>
        </w:rPr>
        <w:fldChar w:fldCharType="separate"/>
      </w:r>
      <w:r w:rsidRPr="00A66BDD">
        <w:rPr>
          <w:rFonts w:ascii="Arial" w:eastAsia="Times New Roman" w:hAnsi="Arial" w:cs="Arial"/>
          <w:color w:val="666666"/>
          <w:kern w:val="0"/>
          <w:sz w:val="24"/>
          <w:szCs w:val="24"/>
          <w:lang w:eastAsia="en-IN"/>
          <w14:ligatures w14:val="none"/>
        </w:rPr>
        <w:t>accept_passive_service_checks</w:t>
      </w:r>
      <w:proofErr w:type="spellEnd"/>
      <w:r w:rsidRPr="00A66BDD">
        <w:rPr>
          <w:rFonts w:ascii="Arial" w:eastAsia="Times New Roman" w:hAnsi="Arial" w:cs="Arial"/>
          <w:color w:val="666666"/>
          <w:kern w:val="0"/>
          <w:sz w:val="24"/>
          <w:szCs w:val="24"/>
          <w:lang w:eastAsia="en-IN"/>
          <w14:ligatures w14:val="none"/>
        </w:rPr>
        <w:fldChar w:fldCharType="end"/>
      </w:r>
      <w:r w:rsidRPr="00A66BDD">
        <w:rPr>
          <w:rFonts w:ascii="Arial" w:eastAsia="Times New Roman" w:hAnsi="Arial" w:cs="Arial"/>
          <w:color w:val="666666"/>
          <w:kern w:val="0"/>
          <w:sz w:val="24"/>
          <w:szCs w:val="24"/>
          <w:lang w:eastAsia="en-IN"/>
          <w14:ligatures w14:val="none"/>
        </w:rPr>
        <w:t> directive to 0.</w:t>
      </w:r>
    </w:p>
    <w:p w14:paraId="226CAC09" w14:textId="77777777" w:rsidR="00E05B56" w:rsidRPr="00A66BDD" w:rsidRDefault="00E05B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If you would like to disable passive checks for just a few hosts or services, use the </w:t>
      </w:r>
      <w:proofErr w:type="spellStart"/>
      <w:r w:rsidRPr="00A66BDD">
        <w:rPr>
          <w:rFonts w:ascii="Arial" w:eastAsia="Times New Roman" w:hAnsi="Arial" w:cs="Arial"/>
          <w:color w:val="666666"/>
          <w:kern w:val="0"/>
          <w:sz w:val="24"/>
          <w:szCs w:val="24"/>
          <w:lang w:eastAsia="en-IN"/>
          <w14:ligatures w14:val="none"/>
        </w:rPr>
        <w:t>passive_checks_enabled</w:t>
      </w:r>
      <w:proofErr w:type="spellEnd"/>
      <w:r w:rsidRPr="00A66BDD">
        <w:rPr>
          <w:rFonts w:ascii="Arial" w:eastAsia="Times New Roman" w:hAnsi="Arial" w:cs="Arial"/>
          <w:color w:val="666666"/>
          <w:kern w:val="0"/>
          <w:sz w:val="24"/>
          <w:szCs w:val="24"/>
          <w:lang w:eastAsia="en-IN"/>
          <w14:ligatures w14:val="none"/>
        </w:rPr>
        <w:t> directive in the host and/or service definitions to do so.</w:t>
      </w:r>
    </w:p>
    <w:p w14:paraId="7FCF46CF" w14:textId="77777777" w:rsidR="00DF30A9" w:rsidRPr="00A66BDD" w:rsidRDefault="00DF30A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Submitting Passive Service Check Results</w:t>
      </w:r>
    </w:p>
    <w:p w14:paraId="4DDC7832" w14:textId="77777777" w:rsidR="00DF30A9" w:rsidRPr="00A66BDD" w:rsidRDefault="00DF30A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External applications can submit passive service check results to Nagios by writing a PROCESS_SERVICE_CHECK_RESULT </w:t>
      </w:r>
      <w:hyperlink r:id="rId51" w:history="1">
        <w:r w:rsidRPr="00A66BDD">
          <w:rPr>
            <w:rFonts w:ascii="Arial" w:eastAsia="Times New Roman" w:hAnsi="Arial" w:cs="Arial"/>
            <w:color w:val="666666"/>
            <w:kern w:val="0"/>
            <w:sz w:val="24"/>
            <w:szCs w:val="24"/>
            <w:lang w:eastAsia="en-IN"/>
            <w14:ligatures w14:val="none"/>
          </w:rPr>
          <w:t>external command</w:t>
        </w:r>
      </w:hyperlink>
      <w:r w:rsidRPr="00A66BDD">
        <w:rPr>
          <w:rFonts w:ascii="Arial" w:eastAsia="Times New Roman" w:hAnsi="Arial" w:cs="Arial"/>
          <w:color w:val="666666"/>
          <w:kern w:val="0"/>
          <w:sz w:val="24"/>
          <w:szCs w:val="24"/>
          <w:lang w:eastAsia="en-IN"/>
          <w14:ligatures w14:val="none"/>
        </w:rPr>
        <w:t> to the external command file.</w:t>
      </w:r>
    </w:p>
    <w:p w14:paraId="1DFBFFE4" w14:textId="77777777" w:rsidR="00DF30A9" w:rsidRPr="00A66BDD" w:rsidRDefault="00DF30A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 format of the command is as follows:</w:t>
      </w:r>
    </w:p>
    <w:p w14:paraId="67948C9E" w14:textId="77777777" w:rsidR="00DF30A9" w:rsidRPr="00A66BDD" w:rsidRDefault="00DF30A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[&lt;timestamp&gt;] PROCESS_SERVICE_CHECK_RESULT;&lt;host_name&gt;;&lt;svc_description&gt;;&lt;return_code&gt;;&lt;plugin_output&gt;</w:t>
      </w:r>
    </w:p>
    <w:p w14:paraId="48E36B7B" w14:textId="152E693A" w:rsidR="00DF30A9" w:rsidRPr="00A66BDD" w:rsidRDefault="00DF30A9" w:rsidP="00A66BDD">
      <w:pPr>
        <w:rPr>
          <w:rFonts w:ascii="Arial" w:eastAsia="Times New Roman" w:hAnsi="Arial" w:cs="Arial"/>
          <w:color w:val="666666"/>
          <w:kern w:val="0"/>
          <w:sz w:val="24"/>
          <w:szCs w:val="24"/>
          <w:lang w:eastAsia="en-IN"/>
          <w14:ligatures w14:val="none"/>
        </w:rPr>
      </w:pPr>
    </w:p>
    <w:p w14:paraId="579F1E9B" w14:textId="77777777" w:rsidR="00DF30A9" w:rsidRPr="00A66BDD" w:rsidRDefault="00DF30A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timestamp is the time in </w:t>
      </w:r>
      <w:proofErr w:type="spellStart"/>
      <w:r w:rsidRPr="00A66BDD">
        <w:rPr>
          <w:rFonts w:ascii="Arial" w:eastAsia="Times New Roman" w:hAnsi="Arial" w:cs="Arial"/>
          <w:color w:val="666666"/>
          <w:kern w:val="0"/>
          <w:sz w:val="24"/>
          <w:szCs w:val="24"/>
          <w:lang w:eastAsia="en-IN"/>
          <w14:ligatures w14:val="none"/>
        </w:rPr>
        <w:t>time_t</w:t>
      </w:r>
      <w:proofErr w:type="spellEnd"/>
      <w:r w:rsidRPr="00A66BDD">
        <w:rPr>
          <w:rFonts w:ascii="Arial" w:eastAsia="Times New Roman" w:hAnsi="Arial" w:cs="Arial"/>
          <w:color w:val="666666"/>
          <w:kern w:val="0"/>
          <w:sz w:val="24"/>
          <w:szCs w:val="24"/>
          <w:lang w:eastAsia="en-IN"/>
          <w14:ligatures w14:val="none"/>
        </w:rPr>
        <w:t xml:space="preserve"> format (seconds since the UNIX epoch) that the service check was </w:t>
      </w:r>
      <w:proofErr w:type="spellStart"/>
      <w:r w:rsidRPr="00A66BDD">
        <w:rPr>
          <w:rFonts w:ascii="Arial" w:eastAsia="Times New Roman" w:hAnsi="Arial" w:cs="Arial"/>
          <w:color w:val="666666"/>
          <w:kern w:val="0"/>
          <w:sz w:val="24"/>
          <w:szCs w:val="24"/>
          <w:lang w:eastAsia="en-IN"/>
          <w14:ligatures w14:val="none"/>
        </w:rPr>
        <w:t>perfomed</w:t>
      </w:r>
      <w:proofErr w:type="spellEnd"/>
      <w:r w:rsidRPr="00A66BDD">
        <w:rPr>
          <w:rFonts w:ascii="Arial" w:eastAsia="Times New Roman" w:hAnsi="Arial" w:cs="Arial"/>
          <w:color w:val="666666"/>
          <w:kern w:val="0"/>
          <w:sz w:val="24"/>
          <w:szCs w:val="24"/>
          <w:lang w:eastAsia="en-IN"/>
          <w14:ligatures w14:val="none"/>
        </w:rPr>
        <w:t xml:space="preserve"> (or submitted). Please note the single space after the right bracket.</w:t>
      </w:r>
    </w:p>
    <w:p w14:paraId="0E6600BF" w14:textId="77777777" w:rsidR="00DF30A9" w:rsidRPr="00A66BDD" w:rsidRDefault="00DF30A9" w:rsidP="00A66BDD">
      <w:pPr>
        <w:rPr>
          <w:rFonts w:ascii="Arial" w:eastAsia="Times New Roman" w:hAnsi="Arial" w:cs="Arial"/>
          <w:color w:val="666666"/>
          <w:kern w:val="0"/>
          <w:sz w:val="24"/>
          <w:szCs w:val="24"/>
          <w:lang w:eastAsia="en-IN"/>
          <w14:ligatures w14:val="none"/>
        </w:rPr>
      </w:pPr>
      <w:proofErr w:type="spellStart"/>
      <w:r w:rsidRPr="00A66BDD">
        <w:rPr>
          <w:rFonts w:ascii="Arial" w:eastAsia="Times New Roman" w:hAnsi="Arial" w:cs="Arial"/>
          <w:color w:val="666666"/>
          <w:kern w:val="0"/>
          <w:sz w:val="24"/>
          <w:szCs w:val="24"/>
          <w:lang w:eastAsia="en-IN"/>
          <w14:ligatures w14:val="none"/>
        </w:rPr>
        <w:t>host_name</w:t>
      </w:r>
      <w:proofErr w:type="spellEnd"/>
      <w:r w:rsidRPr="00A66BDD">
        <w:rPr>
          <w:rFonts w:ascii="Arial" w:eastAsia="Times New Roman" w:hAnsi="Arial" w:cs="Arial"/>
          <w:color w:val="666666"/>
          <w:kern w:val="0"/>
          <w:sz w:val="24"/>
          <w:szCs w:val="24"/>
          <w:lang w:eastAsia="en-IN"/>
          <w14:ligatures w14:val="none"/>
        </w:rPr>
        <w:t> is the short name of the host associated with the service in the service definition</w:t>
      </w:r>
    </w:p>
    <w:p w14:paraId="7A374A18" w14:textId="77777777" w:rsidR="00DF30A9" w:rsidRPr="00A66BDD" w:rsidRDefault="00DF30A9" w:rsidP="00A66BDD">
      <w:pPr>
        <w:rPr>
          <w:rFonts w:ascii="Arial" w:eastAsia="Times New Roman" w:hAnsi="Arial" w:cs="Arial"/>
          <w:color w:val="666666"/>
          <w:kern w:val="0"/>
          <w:sz w:val="24"/>
          <w:szCs w:val="24"/>
          <w:lang w:eastAsia="en-IN"/>
          <w14:ligatures w14:val="none"/>
        </w:rPr>
      </w:pPr>
      <w:proofErr w:type="spellStart"/>
      <w:r w:rsidRPr="00A66BDD">
        <w:rPr>
          <w:rFonts w:ascii="Arial" w:eastAsia="Times New Roman" w:hAnsi="Arial" w:cs="Arial"/>
          <w:color w:val="666666"/>
          <w:kern w:val="0"/>
          <w:sz w:val="24"/>
          <w:szCs w:val="24"/>
          <w:lang w:eastAsia="en-IN"/>
          <w14:ligatures w14:val="none"/>
        </w:rPr>
        <w:t>svc_description</w:t>
      </w:r>
      <w:proofErr w:type="spellEnd"/>
      <w:r w:rsidRPr="00A66BDD">
        <w:rPr>
          <w:rFonts w:ascii="Arial" w:eastAsia="Times New Roman" w:hAnsi="Arial" w:cs="Arial"/>
          <w:color w:val="666666"/>
          <w:kern w:val="0"/>
          <w:sz w:val="24"/>
          <w:szCs w:val="24"/>
          <w:lang w:eastAsia="en-IN"/>
          <w14:ligatures w14:val="none"/>
        </w:rPr>
        <w:t> is the description of the service as specified in the service definition</w:t>
      </w:r>
    </w:p>
    <w:p w14:paraId="36226917" w14:textId="77777777" w:rsidR="00DF30A9" w:rsidRPr="00A66BDD" w:rsidRDefault="00DF30A9" w:rsidP="00A66BDD">
      <w:pPr>
        <w:rPr>
          <w:rFonts w:ascii="Arial" w:eastAsia="Times New Roman" w:hAnsi="Arial" w:cs="Arial"/>
          <w:color w:val="666666"/>
          <w:kern w:val="0"/>
          <w:sz w:val="24"/>
          <w:szCs w:val="24"/>
          <w:lang w:eastAsia="en-IN"/>
          <w14:ligatures w14:val="none"/>
        </w:rPr>
      </w:pPr>
      <w:proofErr w:type="spellStart"/>
      <w:r w:rsidRPr="00A66BDD">
        <w:rPr>
          <w:rFonts w:ascii="Arial" w:eastAsia="Times New Roman" w:hAnsi="Arial" w:cs="Arial"/>
          <w:color w:val="666666"/>
          <w:kern w:val="0"/>
          <w:sz w:val="24"/>
          <w:szCs w:val="24"/>
          <w:lang w:eastAsia="en-IN"/>
          <w14:ligatures w14:val="none"/>
        </w:rPr>
        <w:t>return_code</w:t>
      </w:r>
      <w:proofErr w:type="spellEnd"/>
      <w:r w:rsidRPr="00A66BDD">
        <w:rPr>
          <w:rFonts w:ascii="Arial" w:eastAsia="Times New Roman" w:hAnsi="Arial" w:cs="Arial"/>
          <w:color w:val="666666"/>
          <w:kern w:val="0"/>
          <w:sz w:val="24"/>
          <w:szCs w:val="24"/>
          <w:lang w:eastAsia="en-IN"/>
          <w14:ligatures w14:val="none"/>
        </w:rPr>
        <w:t> is the return code of the check (0=OK, 1=WARNING, 2=CRITICAL, 3=UNKNOWN)</w:t>
      </w:r>
    </w:p>
    <w:p w14:paraId="61266042" w14:textId="77777777" w:rsidR="00DF30A9" w:rsidRPr="00A66BDD" w:rsidRDefault="00DF30A9" w:rsidP="00A66BDD">
      <w:pPr>
        <w:rPr>
          <w:rFonts w:ascii="Arial" w:eastAsia="Times New Roman" w:hAnsi="Arial" w:cs="Arial"/>
          <w:color w:val="666666"/>
          <w:kern w:val="0"/>
          <w:sz w:val="24"/>
          <w:szCs w:val="24"/>
          <w:lang w:eastAsia="en-IN"/>
          <w14:ligatures w14:val="none"/>
        </w:rPr>
      </w:pPr>
      <w:proofErr w:type="spellStart"/>
      <w:r w:rsidRPr="00A66BDD">
        <w:rPr>
          <w:rFonts w:ascii="Arial" w:eastAsia="Times New Roman" w:hAnsi="Arial" w:cs="Arial"/>
          <w:color w:val="666666"/>
          <w:kern w:val="0"/>
          <w:sz w:val="24"/>
          <w:szCs w:val="24"/>
          <w:lang w:eastAsia="en-IN"/>
          <w14:ligatures w14:val="none"/>
        </w:rPr>
        <w:t>plugin_output</w:t>
      </w:r>
      <w:proofErr w:type="spellEnd"/>
      <w:r w:rsidRPr="00A66BDD">
        <w:rPr>
          <w:rFonts w:ascii="Arial" w:eastAsia="Times New Roman" w:hAnsi="Arial" w:cs="Arial"/>
          <w:color w:val="666666"/>
          <w:kern w:val="0"/>
          <w:sz w:val="24"/>
          <w:szCs w:val="24"/>
          <w:lang w:eastAsia="en-IN"/>
          <w14:ligatures w14:val="none"/>
        </w:rPr>
        <w:t> is the text output of the service check (i.e. the plugin output)</w:t>
      </w:r>
    </w:p>
    <w:p w14:paraId="501BE0C5" w14:textId="7D07DE33" w:rsidR="00DF30A9" w:rsidRPr="00A66BDD" w:rsidRDefault="00DF30A9" w:rsidP="00A66BDD">
      <w:pPr>
        <w:rPr>
          <w:rFonts w:ascii="Arial" w:eastAsia="Times New Roman" w:hAnsi="Arial" w:cs="Arial"/>
          <w:b/>
          <w:bCs/>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w:t>
      </w:r>
      <w:r w:rsidRPr="00A66BDD">
        <w:rPr>
          <w:rFonts w:ascii="Arial" w:eastAsia="Times New Roman" w:hAnsi="Arial" w:cs="Arial"/>
          <w:b/>
          <w:bCs/>
          <w:color w:val="666666"/>
          <w:kern w:val="0"/>
          <w:sz w:val="24"/>
          <w:szCs w:val="24"/>
          <w:lang w:eastAsia="en-IN"/>
          <w14:ligatures w14:val="none"/>
        </w:rPr>
        <w:t>Submitting Passive Host Check Results</w:t>
      </w:r>
    </w:p>
    <w:p w14:paraId="42642FBA" w14:textId="77777777" w:rsidR="00DF30A9" w:rsidRPr="00A66BDD" w:rsidRDefault="00DF30A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&lt;timestamp&gt;] PROCESS_HOST_CHECK_RESULT;&lt;host_name&gt;;&lt;host_status&gt;;&lt;plugin_output&gt;</w:t>
      </w:r>
    </w:p>
    <w:p w14:paraId="1887BB8E" w14:textId="77777777" w:rsidR="00DF30A9" w:rsidRPr="00A66BDD" w:rsidRDefault="00DF30A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where...</w:t>
      </w:r>
    </w:p>
    <w:p w14:paraId="2A32E6EB" w14:textId="77777777" w:rsidR="00DF30A9" w:rsidRPr="00A66BDD" w:rsidRDefault="00DF30A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timestamp is the time in </w:t>
      </w:r>
      <w:proofErr w:type="spellStart"/>
      <w:r w:rsidRPr="00A66BDD">
        <w:rPr>
          <w:rFonts w:ascii="Arial" w:eastAsia="Times New Roman" w:hAnsi="Arial" w:cs="Arial"/>
          <w:color w:val="666666"/>
          <w:kern w:val="0"/>
          <w:sz w:val="24"/>
          <w:szCs w:val="24"/>
          <w:lang w:eastAsia="en-IN"/>
          <w14:ligatures w14:val="none"/>
        </w:rPr>
        <w:t>time_t</w:t>
      </w:r>
      <w:proofErr w:type="spellEnd"/>
      <w:r w:rsidRPr="00A66BDD">
        <w:rPr>
          <w:rFonts w:ascii="Arial" w:eastAsia="Times New Roman" w:hAnsi="Arial" w:cs="Arial"/>
          <w:color w:val="666666"/>
          <w:kern w:val="0"/>
          <w:sz w:val="24"/>
          <w:szCs w:val="24"/>
          <w:lang w:eastAsia="en-IN"/>
          <w14:ligatures w14:val="none"/>
        </w:rPr>
        <w:t xml:space="preserve"> format (seconds since the UNIX epoch) that the host check was </w:t>
      </w:r>
      <w:proofErr w:type="spellStart"/>
      <w:r w:rsidRPr="00A66BDD">
        <w:rPr>
          <w:rFonts w:ascii="Arial" w:eastAsia="Times New Roman" w:hAnsi="Arial" w:cs="Arial"/>
          <w:color w:val="666666"/>
          <w:kern w:val="0"/>
          <w:sz w:val="24"/>
          <w:szCs w:val="24"/>
          <w:lang w:eastAsia="en-IN"/>
          <w14:ligatures w14:val="none"/>
        </w:rPr>
        <w:t>perfomed</w:t>
      </w:r>
      <w:proofErr w:type="spellEnd"/>
      <w:r w:rsidRPr="00A66BDD">
        <w:rPr>
          <w:rFonts w:ascii="Arial" w:eastAsia="Times New Roman" w:hAnsi="Arial" w:cs="Arial"/>
          <w:color w:val="666666"/>
          <w:kern w:val="0"/>
          <w:sz w:val="24"/>
          <w:szCs w:val="24"/>
          <w:lang w:eastAsia="en-IN"/>
          <w14:ligatures w14:val="none"/>
        </w:rPr>
        <w:t xml:space="preserve"> (or submitted). Please note the single space after the right bracket.</w:t>
      </w:r>
    </w:p>
    <w:p w14:paraId="7DD17EEA" w14:textId="77777777" w:rsidR="00DF30A9" w:rsidRPr="00A66BDD" w:rsidRDefault="00DF30A9" w:rsidP="00A66BDD">
      <w:pPr>
        <w:rPr>
          <w:rFonts w:ascii="Arial" w:eastAsia="Times New Roman" w:hAnsi="Arial" w:cs="Arial"/>
          <w:color w:val="666666"/>
          <w:kern w:val="0"/>
          <w:sz w:val="24"/>
          <w:szCs w:val="24"/>
          <w:lang w:eastAsia="en-IN"/>
          <w14:ligatures w14:val="none"/>
        </w:rPr>
      </w:pPr>
      <w:proofErr w:type="spellStart"/>
      <w:r w:rsidRPr="00A66BDD">
        <w:rPr>
          <w:rFonts w:ascii="Arial" w:eastAsia="Times New Roman" w:hAnsi="Arial" w:cs="Arial"/>
          <w:color w:val="666666"/>
          <w:kern w:val="0"/>
          <w:sz w:val="24"/>
          <w:szCs w:val="24"/>
          <w:lang w:eastAsia="en-IN"/>
          <w14:ligatures w14:val="none"/>
        </w:rPr>
        <w:t>host_name</w:t>
      </w:r>
      <w:proofErr w:type="spellEnd"/>
      <w:r w:rsidRPr="00A66BDD">
        <w:rPr>
          <w:rFonts w:ascii="Arial" w:eastAsia="Times New Roman" w:hAnsi="Arial" w:cs="Arial"/>
          <w:color w:val="666666"/>
          <w:kern w:val="0"/>
          <w:sz w:val="24"/>
          <w:szCs w:val="24"/>
          <w:lang w:eastAsia="en-IN"/>
          <w14:ligatures w14:val="none"/>
        </w:rPr>
        <w:t> is the short name of the host (as defined in the host definition)</w:t>
      </w:r>
    </w:p>
    <w:p w14:paraId="68FEC407" w14:textId="77777777" w:rsidR="00DF30A9" w:rsidRPr="00A66BDD" w:rsidRDefault="00DF30A9" w:rsidP="00A66BDD">
      <w:pPr>
        <w:rPr>
          <w:rFonts w:ascii="Arial" w:eastAsia="Times New Roman" w:hAnsi="Arial" w:cs="Arial"/>
          <w:color w:val="666666"/>
          <w:kern w:val="0"/>
          <w:sz w:val="24"/>
          <w:szCs w:val="24"/>
          <w:lang w:eastAsia="en-IN"/>
          <w14:ligatures w14:val="none"/>
        </w:rPr>
      </w:pPr>
      <w:proofErr w:type="spellStart"/>
      <w:r w:rsidRPr="00A66BDD">
        <w:rPr>
          <w:rFonts w:ascii="Arial" w:eastAsia="Times New Roman" w:hAnsi="Arial" w:cs="Arial"/>
          <w:color w:val="666666"/>
          <w:kern w:val="0"/>
          <w:sz w:val="24"/>
          <w:szCs w:val="24"/>
          <w:lang w:eastAsia="en-IN"/>
          <w14:ligatures w14:val="none"/>
        </w:rPr>
        <w:t>host_status</w:t>
      </w:r>
      <w:proofErr w:type="spellEnd"/>
      <w:r w:rsidRPr="00A66BDD">
        <w:rPr>
          <w:rFonts w:ascii="Arial" w:eastAsia="Times New Roman" w:hAnsi="Arial" w:cs="Arial"/>
          <w:color w:val="666666"/>
          <w:kern w:val="0"/>
          <w:sz w:val="24"/>
          <w:szCs w:val="24"/>
          <w:lang w:eastAsia="en-IN"/>
          <w14:ligatures w14:val="none"/>
        </w:rPr>
        <w:t> is the status of the host (0=UP, 1=DOWN, 2=UNREACHABLE)</w:t>
      </w:r>
    </w:p>
    <w:p w14:paraId="10B32579" w14:textId="77777777" w:rsidR="00DF30A9" w:rsidRPr="00A66BDD" w:rsidRDefault="00DF30A9" w:rsidP="00A66BDD">
      <w:pPr>
        <w:rPr>
          <w:rFonts w:ascii="Arial" w:eastAsia="Times New Roman" w:hAnsi="Arial" w:cs="Arial"/>
          <w:color w:val="666666"/>
          <w:kern w:val="0"/>
          <w:sz w:val="24"/>
          <w:szCs w:val="24"/>
          <w:lang w:eastAsia="en-IN"/>
          <w14:ligatures w14:val="none"/>
        </w:rPr>
      </w:pPr>
      <w:proofErr w:type="spellStart"/>
      <w:r w:rsidRPr="00A66BDD">
        <w:rPr>
          <w:rFonts w:ascii="Arial" w:eastAsia="Times New Roman" w:hAnsi="Arial" w:cs="Arial"/>
          <w:color w:val="666666"/>
          <w:kern w:val="0"/>
          <w:sz w:val="24"/>
          <w:szCs w:val="24"/>
          <w:lang w:eastAsia="en-IN"/>
          <w14:ligatures w14:val="none"/>
        </w:rPr>
        <w:t>plugin_output</w:t>
      </w:r>
      <w:proofErr w:type="spellEnd"/>
      <w:r w:rsidRPr="00A66BDD">
        <w:rPr>
          <w:rFonts w:ascii="Arial" w:eastAsia="Times New Roman" w:hAnsi="Arial" w:cs="Arial"/>
          <w:color w:val="666666"/>
          <w:kern w:val="0"/>
          <w:sz w:val="24"/>
          <w:szCs w:val="24"/>
          <w:lang w:eastAsia="en-IN"/>
          <w14:ligatures w14:val="none"/>
        </w:rPr>
        <w:t> is the text output of the host check</w:t>
      </w:r>
    </w:p>
    <w:p w14:paraId="0393D973" w14:textId="77777777" w:rsidR="00DF30A9" w:rsidRPr="00A66BDD" w:rsidRDefault="00DF30A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lastRenderedPageBreak/>
        <w:t>Note: A service must be defined in Nagios before you can submit passive check results for it! Nagios will ignore all check results for services that had not been configured before it was last (re)started.</w:t>
      </w:r>
    </w:p>
    <w:p w14:paraId="7E537CF7" w14:textId="6BB29E61" w:rsidR="00DF30A9" w:rsidRPr="00A66BDD" w:rsidRDefault="00DF30A9"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Note: Passive host checks are normally treated as </w:t>
      </w:r>
      <w:hyperlink r:id="rId52" w:history="1">
        <w:r w:rsidRPr="00A66BDD">
          <w:rPr>
            <w:rFonts w:ascii="Arial" w:eastAsia="Times New Roman" w:hAnsi="Arial" w:cs="Arial"/>
            <w:color w:val="666666"/>
            <w:kern w:val="0"/>
            <w:sz w:val="24"/>
            <w:szCs w:val="24"/>
            <w:lang w:eastAsia="en-IN"/>
            <w14:ligatures w14:val="none"/>
          </w:rPr>
          <w:t>HARD states</w:t>
        </w:r>
      </w:hyperlink>
      <w:r w:rsidRPr="00A66BDD">
        <w:rPr>
          <w:rFonts w:ascii="Arial" w:eastAsia="Times New Roman" w:hAnsi="Arial" w:cs="Arial"/>
          <w:color w:val="666666"/>
          <w:kern w:val="0"/>
          <w:sz w:val="24"/>
          <w:szCs w:val="24"/>
          <w:lang w:eastAsia="en-IN"/>
          <w14:ligatures w14:val="none"/>
        </w:rPr>
        <w:t>, unless he </w:t>
      </w:r>
      <w:proofErr w:type="spellStart"/>
      <w:r w:rsidRPr="00A66BDD">
        <w:rPr>
          <w:rFonts w:ascii="Arial" w:eastAsia="Times New Roman" w:hAnsi="Arial" w:cs="Arial"/>
          <w:color w:val="666666"/>
          <w:kern w:val="0"/>
          <w:sz w:val="24"/>
          <w:szCs w:val="24"/>
          <w:lang w:eastAsia="en-IN"/>
          <w14:ligatures w14:val="none"/>
        </w:rPr>
        <w:fldChar w:fldCharType="begin"/>
      </w:r>
      <w:r w:rsidRPr="00A66BDD">
        <w:rPr>
          <w:rFonts w:ascii="Arial" w:eastAsia="Times New Roman" w:hAnsi="Arial" w:cs="Arial"/>
          <w:color w:val="666666"/>
          <w:kern w:val="0"/>
          <w:sz w:val="24"/>
          <w:szCs w:val="24"/>
          <w:lang w:eastAsia="en-IN"/>
          <w14:ligatures w14:val="none"/>
        </w:rPr>
        <w:instrText>HYPERLINK "https://assets.nagios.com/downloads/nagioscore/docs/nagioscore/3/en/configmain.html" \l "passive_host_checks_are_soft"</w:instrText>
      </w:r>
      <w:r w:rsidRPr="00A66BDD">
        <w:rPr>
          <w:rFonts w:ascii="Arial" w:eastAsia="Times New Roman" w:hAnsi="Arial" w:cs="Arial"/>
          <w:color w:val="666666"/>
          <w:kern w:val="0"/>
          <w:sz w:val="24"/>
          <w:szCs w:val="24"/>
          <w:lang w:eastAsia="en-IN"/>
          <w14:ligatures w14:val="none"/>
        </w:rPr>
      </w:r>
      <w:r w:rsidRPr="00A66BDD">
        <w:rPr>
          <w:rFonts w:ascii="Arial" w:eastAsia="Times New Roman" w:hAnsi="Arial" w:cs="Arial"/>
          <w:color w:val="666666"/>
          <w:kern w:val="0"/>
          <w:sz w:val="24"/>
          <w:szCs w:val="24"/>
          <w:lang w:eastAsia="en-IN"/>
          <w14:ligatures w14:val="none"/>
        </w:rPr>
        <w:fldChar w:fldCharType="separate"/>
      </w:r>
      <w:r w:rsidRPr="00A66BDD">
        <w:rPr>
          <w:rFonts w:ascii="Arial" w:eastAsia="Times New Roman" w:hAnsi="Arial" w:cs="Arial"/>
          <w:color w:val="666666"/>
          <w:kern w:val="0"/>
          <w:sz w:val="24"/>
          <w:szCs w:val="24"/>
          <w:lang w:eastAsia="en-IN"/>
          <w14:ligatures w14:val="none"/>
        </w:rPr>
        <w:t>passive_host_checks_are_soft</w:t>
      </w:r>
      <w:proofErr w:type="spellEnd"/>
      <w:r w:rsidRPr="00A66BDD">
        <w:rPr>
          <w:rFonts w:ascii="Arial" w:eastAsia="Times New Roman" w:hAnsi="Arial" w:cs="Arial"/>
          <w:color w:val="666666"/>
          <w:kern w:val="0"/>
          <w:sz w:val="24"/>
          <w:szCs w:val="24"/>
          <w:lang w:eastAsia="en-IN"/>
          <w14:ligatures w14:val="none"/>
        </w:rPr>
        <w:fldChar w:fldCharType="end"/>
      </w:r>
      <w:r w:rsidRPr="00A66BDD">
        <w:rPr>
          <w:rFonts w:ascii="Arial" w:eastAsia="Times New Roman" w:hAnsi="Arial" w:cs="Arial"/>
          <w:color w:val="666666"/>
          <w:kern w:val="0"/>
          <w:sz w:val="24"/>
          <w:szCs w:val="24"/>
          <w:lang w:eastAsia="en-IN"/>
          <w14:ligatures w14:val="none"/>
        </w:rPr>
        <w:t> option is enabled.</w:t>
      </w:r>
    </w:p>
    <w:p w14:paraId="7E09F138" w14:textId="31004040" w:rsidR="00A91B47" w:rsidRPr="00C1680A" w:rsidRDefault="00A91B47" w:rsidP="00A66BDD">
      <w:pPr>
        <w:rPr>
          <w:rFonts w:ascii="Arial" w:eastAsia="Times New Roman" w:hAnsi="Arial" w:cs="Arial"/>
          <w:b/>
          <w:bCs/>
          <w:color w:val="666666"/>
          <w:kern w:val="0"/>
          <w:sz w:val="24"/>
          <w:szCs w:val="24"/>
          <w:lang w:eastAsia="en-IN"/>
          <w14:ligatures w14:val="none"/>
        </w:rPr>
      </w:pPr>
      <w:r w:rsidRPr="00C1680A">
        <w:rPr>
          <w:rFonts w:ascii="Arial" w:eastAsia="Times New Roman" w:hAnsi="Arial" w:cs="Arial"/>
          <w:b/>
          <w:bCs/>
          <w:color w:val="666666"/>
          <w:kern w:val="0"/>
          <w:sz w:val="24"/>
          <w:szCs w:val="24"/>
          <w:lang w:eastAsia="en-IN"/>
          <w14:ligatures w14:val="none"/>
        </w:rPr>
        <w:t>CONFIGURIATION WIZARD IN NAGIOS XI</w:t>
      </w:r>
    </w:p>
    <w:p w14:paraId="33EE5FBB" w14:textId="77777777" w:rsidR="004B1B81" w:rsidRPr="00A66BDD" w:rsidRDefault="00A91B47"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Configuration wizards are addons to Nagios XI that make it easy for end-users to monitor new devices, services, and applications with Nagios XI. Wizards provide a user-friendly interface to what otherwise might be a complex task. They are especially useful for users who are new to Nagios XI, they create all the related monitoring configurations without needing to understand how Nagios XI works in the back-end.</w:t>
      </w:r>
      <w:r w:rsidR="004B1B81" w:rsidRPr="00A66BDD">
        <w:rPr>
          <w:rFonts w:ascii="Arial" w:eastAsia="Times New Roman" w:hAnsi="Arial" w:cs="Arial"/>
          <w:color w:val="666666"/>
          <w:kern w:val="0"/>
          <w:sz w:val="24"/>
          <w:szCs w:val="24"/>
          <w:lang w:eastAsia="en-IN"/>
          <w14:ligatures w14:val="none"/>
        </w:rPr>
        <w:t xml:space="preserve"> </w:t>
      </w:r>
    </w:p>
    <w:p w14:paraId="3061062A" w14:textId="5ADB4E9E" w:rsidR="00A91B47" w:rsidRPr="00A66BDD" w:rsidRDefault="004B1B81"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Common Steps </w:t>
      </w:r>
      <w:proofErr w:type="gramStart"/>
      <w:r w:rsidRPr="00A66BDD">
        <w:rPr>
          <w:rFonts w:ascii="Arial" w:eastAsia="Times New Roman" w:hAnsi="Arial" w:cs="Arial"/>
          <w:color w:val="666666"/>
          <w:kern w:val="0"/>
          <w:sz w:val="24"/>
          <w:szCs w:val="24"/>
          <w:lang w:eastAsia="en-IN"/>
          <w14:ligatures w14:val="none"/>
        </w:rPr>
        <w:t>In</w:t>
      </w:r>
      <w:proofErr w:type="gramEnd"/>
      <w:r w:rsidRPr="00A66BDD">
        <w:rPr>
          <w:rFonts w:ascii="Arial" w:eastAsia="Times New Roman" w:hAnsi="Arial" w:cs="Arial"/>
          <w:color w:val="666666"/>
          <w:kern w:val="0"/>
          <w:sz w:val="24"/>
          <w:szCs w:val="24"/>
          <w:lang w:eastAsia="en-IN"/>
          <w14:ligatures w14:val="none"/>
        </w:rPr>
        <w:t xml:space="preserve"> Wizards: In the following screenshot you can see how the search field allows you to quickly find a wizard.</w:t>
      </w:r>
    </w:p>
    <w:p w14:paraId="79C954D2" w14:textId="5F3B5CB3" w:rsidR="00A91B47" w:rsidRPr="00A66BDD" w:rsidRDefault="00A91B47"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noProof/>
          <w:color w:val="666666"/>
          <w:kern w:val="0"/>
          <w:sz w:val="24"/>
          <w:szCs w:val="24"/>
          <w:lang w:eastAsia="en-IN"/>
          <w14:ligatures w14:val="none"/>
        </w:rPr>
        <w:drawing>
          <wp:inline distT="0" distB="0" distL="0" distR="0" wp14:anchorId="03601E57" wp14:editId="4A6757E0">
            <wp:extent cx="5731510" cy="1988820"/>
            <wp:effectExtent l="0" t="0" r="2540" b="0"/>
            <wp:docPr id="1650549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49522" name=""/>
                    <pic:cNvPicPr/>
                  </pic:nvPicPr>
                  <pic:blipFill>
                    <a:blip r:embed="rId53"/>
                    <a:stretch>
                      <a:fillRect/>
                    </a:stretch>
                  </pic:blipFill>
                  <pic:spPr>
                    <a:xfrm>
                      <a:off x="0" y="0"/>
                      <a:ext cx="5731510" cy="1988820"/>
                    </a:xfrm>
                    <a:prstGeom prst="rect">
                      <a:avLst/>
                    </a:prstGeom>
                  </pic:spPr>
                </pic:pic>
              </a:graphicData>
            </a:graphic>
          </wp:inline>
        </w:drawing>
      </w:r>
    </w:p>
    <w:p w14:paraId="26C72870" w14:textId="77777777" w:rsidR="004B1B81" w:rsidRPr="00A66BDD" w:rsidRDefault="004B1B81"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The options presented in Step 1 will be relative to the type of configuration wizard being run. In this example you will be asked to supply the address of the machine running the NRPE client and you will also have to select the Operating System. Click Next to progress to step 2. </w:t>
      </w:r>
    </w:p>
    <w:p w14:paraId="3B8FABCE" w14:textId="64F504D4" w:rsidR="00724204" w:rsidRPr="00A66BDD" w:rsidRDefault="004B1B81"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The options presented in Step 2 will be relative to the type of configuration wizard being run. You will almost always be required to provide a Host Name. This name will be defined in the </w:t>
      </w:r>
      <w:proofErr w:type="spellStart"/>
      <w:r w:rsidRPr="00A66BDD">
        <w:rPr>
          <w:rFonts w:ascii="Arial" w:eastAsia="Times New Roman" w:hAnsi="Arial" w:cs="Arial"/>
          <w:color w:val="666666"/>
          <w:kern w:val="0"/>
          <w:sz w:val="24"/>
          <w:szCs w:val="24"/>
          <w:lang w:eastAsia="en-IN"/>
          <w14:ligatures w14:val="none"/>
        </w:rPr>
        <w:t>host_name</w:t>
      </w:r>
      <w:proofErr w:type="spellEnd"/>
      <w:r w:rsidRPr="00A66BDD">
        <w:rPr>
          <w:rFonts w:ascii="Arial" w:eastAsia="Times New Roman" w:hAnsi="Arial" w:cs="Arial"/>
          <w:color w:val="666666"/>
          <w:kern w:val="0"/>
          <w:sz w:val="24"/>
          <w:szCs w:val="24"/>
          <w:lang w:eastAsia="en-IN"/>
          <w14:ligatures w14:val="none"/>
        </w:rPr>
        <w:t xml:space="preserve"> directive of the host object that is created by the wizard.</w:t>
      </w:r>
    </w:p>
    <w:p w14:paraId="62837F29" w14:textId="2FE50692" w:rsidR="004B1B81" w:rsidRPr="00A66BDD" w:rsidRDefault="004B1B81"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noProof/>
          <w:color w:val="666666"/>
          <w:kern w:val="0"/>
          <w:sz w:val="24"/>
          <w:szCs w:val="24"/>
          <w:lang w:eastAsia="en-IN"/>
          <w14:ligatures w14:val="none"/>
        </w:rPr>
        <w:lastRenderedPageBreak/>
        <w:drawing>
          <wp:inline distT="0" distB="0" distL="0" distR="0" wp14:anchorId="371FA918" wp14:editId="1FECEB84">
            <wp:extent cx="4051300" cy="2025650"/>
            <wp:effectExtent l="0" t="0" r="6350" b="0"/>
            <wp:docPr id="228651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51944" name=""/>
                    <pic:cNvPicPr/>
                  </pic:nvPicPr>
                  <pic:blipFill>
                    <a:blip r:embed="rId54"/>
                    <a:stretch>
                      <a:fillRect/>
                    </a:stretch>
                  </pic:blipFill>
                  <pic:spPr>
                    <a:xfrm>
                      <a:off x="0" y="0"/>
                      <a:ext cx="4051662" cy="2025831"/>
                    </a:xfrm>
                    <a:prstGeom prst="rect">
                      <a:avLst/>
                    </a:prstGeom>
                  </pic:spPr>
                </pic:pic>
              </a:graphicData>
            </a:graphic>
          </wp:inline>
        </w:drawing>
      </w:r>
      <w:r w:rsidRPr="00A66BDD">
        <w:rPr>
          <w:rFonts w:ascii="Arial" w:eastAsia="Times New Roman" w:hAnsi="Arial" w:cs="Arial"/>
          <w:color w:val="666666"/>
          <w:kern w:val="0"/>
          <w:sz w:val="24"/>
          <w:szCs w:val="24"/>
          <w:lang w:eastAsia="en-IN"/>
          <w14:ligatures w14:val="none"/>
        </w:rPr>
        <w:t xml:space="preserve">  </w:t>
      </w:r>
      <w:r w:rsidRPr="00A66BDD">
        <w:rPr>
          <w:rFonts w:ascii="Arial" w:eastAsia="Times New Roman" w:hAnsi="Arial" w:cs="Arial"/>
          <w:noProof/>
          <w:color w:val="666666"/>
          <w:kern w:val="0"/>
          <w:sz w:val="24"/>
          <w:szCs w:val="24"/>
          <w:lang w:eastAsia="en-IN"/>
          <w14:ligatures w14:val="none"/>
        </w:rPr>
        <w:drawing>
          <wp:inline distT="0" distB="0" distL="0" distR="0" wp14:anchorId="5E739A87" wp14:editId="2C57A5D7">
            <wp:extent cx="4914900" cy="6318250"/>
            <wp:effectExtent l="0" t="0" r="0" b="6350"/>
            <wp:docPr id="281019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19671" name=""/>
                    <pic:cNvPicPr/>
                  </pic:nvPicPr>
                  <pic:blipFill>
                    <a:blip r:embed="rId55"/>
                    <a:stretch>
                      <a:fillRect/>
                    </a:stretch>
                  </pic:blipFill>
                  <pic:spPr>
                    <a:xfrm>
                      <a:off x="0" y="0"/>
                      <a:ext cx="4915329" cy="6318801"/>
                    </a:xfrm>
                    <a:prstGeom prst="rect">
                      <a:avLst/>
                    </a:prstGeom>
                  </pic:spPr>
                </pic:pic>
              </a:graphicData>
            </a:graphic>
          </wp:inline>
        </w:drawing>
      </w:r>
      <w:r w:rsidRPr="00A66BDD">
        <w:rPr>
          <w:rFonts w:ascii="Arial" w:eastAsia="Times New Roman" w:hAnsi="Arial" w:cs="Arial"/>
          <w:color w:val="666666"/>
          <w:kern w:val="0"/>
          <w:sz w:val="24"/>
          <w:szCs w:val="24"/>
          <w:lang w:eastAsia="en-IN"/>
          <w14:ligatures w14:val="none"/>
        </w:rPr>
        <w:t xml:space="preserve">               </w:t>
      </w:r>
    </w:p>
    <w:p w14:paraId="3B38AA64" w14:textId="77777777" w:rsidR="00A91B47" w:rsidRPr="00A66BDD" w:rsidRDefault="00A91B47" w:rsidP="00A66BDD">
      <w:pPr>
        <w:rPr>
          <w:rFonts w:ascii="Arial" w:eastAsia="Times New Roman" w:hAnsi="Arial" w:cs="Arial"/>
          <w:color w:val="666666"/>
          <w:kern w:val="0"/>
          <w:sz w:val="24"/>
          <w:szCs w:val="24"/>
          <w:lang w:eastAsia="en-IN"/>
          <w14:ligatures w14:val="none"/>
        </w:rPr>
      </w:pPr>
    </w:p>
    <w:p w14:paraId="53C96445" w14:textId="77777777" w:rsidR="00A91B47" w:rsidRPr="00A66BDD" w:rsidRDefault="00A91B47" w:rsidP="00A66BDD">
      <w:pPr>
        <w:rPr>
          <w:rFonts w:ascii="Arial" w:eastAsia="Times New Roman" w:hAnsi="Arial" w:cs="Arial"/>
          <w:color w:val="666666"/>
          <w:kern w:val="0"/>
          <w:sz w:val="24"/>
          <w:szCs w:val="24"/>
          <w:lang w:eastAsia="en-IN"/>
          <w14:ligatures w14:val="none"/>
        </w:rPr>
      </w:pPr>
    </w:p>
    <w:p w14:paraId="1DFCBAB8" w14:textId="0555EBFB" w:rsidR="00DF30A9" w:rsidRPr="00A66BDD" w:rsidRDefault="004B1B81"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After making all of your required selections click the Next button to proceed to Step 3.</w:t>
      </w:r>
    </w:p>
    <w:p w14:paraId="22809D80" w14:textId="77777777" w:rsidR="004B1B81" w:rsidRPr="00A66BDD" w:rsidRDefault="004B1B81"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Step 3 provides the options for how often the device will be monitored (normally and when a problem is detected). These options will be defined in the </w:t>
      </w:r>
      <w:proofErr w:type="spellStart"/>
      <w:r w:rsidRPr="00A66BDD">
        <w:rPr>
          <w:rFonts w:ascii="Arial" w:eastAsia="Times New Roman" w:hAnsi="Arial" w:cs="Arial"/>
          <w:color w:val="666666"/>
          <w:kern w:val="0"/>
          <w:sz w:val="24"/>
          <w:szCs w:val="24"/>
          <w:lang w:eastAsia="en-IN"/>
          <w14:ligatures w14:val="none"/>
        </w:rPr>
        <w:t>check_interval</w:t>
      </w:r>
      <w:proofErr w:type="spellEnd"/>
      <w:r w:rsidRPr="00A66BDD">
        <w:rPr>
          <w:rFonts w:ascii="Arial" w:eastAsia="Times New Roman" w:hAnsi="Arial" w:cs="Arial"/>
          <w:color w:val="666666"/>
          <w:kern w:val="0"/>
          <w:sz w:val="24"/>
          <w:szCs w:val="24"/>
          <w:lang w:eastAsia="en-IN"/>
          <w14:ligatures w14:val="none"/>
        </w:rPr>
        <w:t xml:space="preserve">, </w:t>
      </w:r>
      <w:proofErr w:type="spellStart"/>
      <w:r w:rsidRPr="00A66BDD">
        <w:rPr>
          <w:rFonts w:ascii="Arial" w:eastAsia="Times New Roman" w:hAnsi="Arial" w:cs="Arial"/>
          <w:color w:val="666666"/>
          <w:kern w:val="0"/>
          <w:sz w:val="24"/>
          <w:szCs w:val="24"/>
          <w:lang w:eastAsia="en-IN"/>
          <w14:ligatures w14:val="none"/>
        </w:rPr>
        <w:t>retry_interval</w:t>
      </w:r>
      <w:proofErr w:type="spellEnd"/>
      <w:r w:rsidRPr="00A66BDD">
        <w:rPr>
          <w:rFonts w:ascii="Arial" w:eastAsia="Times New Roman" w:hAnsi="Arial" w:cs="Arial"/>
          <w:color w:val="666666"/>
          <w:kern w:val="0"/>
          <w:sz w:val="24"/>
          <w:szCs w:val="24"/>
          <w:lang w:eastAsia="en-IN"/>
          <w14:ligatures w14:val="none"/>
        </w:rPr>
        <w:t xml:space="preserve"> and </w:t>
      </w:r>
      <w:proofErr w:type="spellStart"/>
      <w:r w:rsidRPr="00A66BDD">
        <w:rPr>
          <w:rFonts w:ascii="Arial" w:eastAsia="Times New Roman" w:hAnsi="Arial" w:cs="Arial"/>
          <w:color w:val="666666"/>
          <w:kern w:val="0"/>
          <w:sz w:val="24"/>
          <w:szCs w:val="24"/>
          <w:lang w:eastAsia="en-IN"/>
          <w14:ligatures w14:val="none"/>
        </w:rPr>
        <w:t>max_check_attempts</w:t>
      </w:r>
      <w:proofErr w:type="spellEnd"/>
      <w:r w:rsidRPr="00A66BDD">
        <w:rPr>
          <w:rFonts w:ascii="Arial" w:eastAsia="Times New Roman" w:hAnsi="Arial" w:cs="Arial"/>
          <w:color w:val="666666"/>
          <w:kern w:val="0"/>
          <w:sz w:val="24"/>
          <w:szCs w:val="24"/>
          <w:lang w:eastAsia="en-IN"/>
          <w14:ligatures w14:val="none"/>
        </w:rPr>
        <w:t xml:space="preserve"> directives of the host and service objects that are created by the wizard.</w:t>
      </w:r>
    </w:p>
    <w:p w14:paraId="03795FA6" w14:textId="0568DA05" w:rsidR="004B1B81" w:rsidRPr="00A66BDD" w:rsidRDefault="004B1B81"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 After making all of your required selections click the Next button to proceed to Step 4.</w:t>
      </w:r>
    </w:p>
    <w:p w14:paraId="4AE5A8BB" w14:textId="623D3D95" w:rsidR="005E0F3A" w:rsidRPr="00A66BDD" w:rsidRDefault="005E0F3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Step 4 provides the notification options for when a problem is detected. These options will be defined in the </w:t>
      </w:r>
      <w:proofErr w:type="spellStart"/>
      <w:r w:rsidRPr="00A66BDD">
        <w:rPr>
          <w:rFonts w:ascii="Arial" w:eastAsia="Times New Roman" w:hAnsi="Arial" w:cs="Arial"/>
          <w:color w:val="666666"/>
          <w:kern w:val="0"/>
          <w:sz w:val="24"/>
          <w:szCs w:val="24"/>
          <w:lang w:eastAsia="en-IN"/>
          <w14:ligatures w14:val="none"/>
        </w:rPr>
        <w:t>first_notification_delay</w:t>
      </w:r>
      <w:proofErr w:type="spellEnd"/>
      <w:r w:rsidRPr="00A66BDD">
        <w:rPr>
          <w:rFonts w:ascii="Arial" w:eastAsia="Times New Roman" w:hAnsi="Arial" w:cs="Arial"/>
          <w:color w:val="666666"/>
          <w:kern w:val="0"/>
          <w:sz w:val="24"/>
          <w:szCs w:val="24"/>
          <w:lang w:eastAsia="en-IN"/>
          <w14:ligatures w14:val="none"/>
        </w:rPr>
        <w:t xml:space="preserve">, </w:t>
      </w:r>
      <w:proofErr w:type="spellStart"/>
      <w:r w:rsidRPr="00A66BDD">
        <w:rPr>
          <w:rFonts w:ascii="Arial" w:eastAsia="Times New Roman" w:hAnsi="Arial" w:cs="Arial"/>
          <w:color w:val="666666"/>
          <w:kern w:val="0"/>
          <w:sz w:val="24"/>
          <w:szCs w:val="24"/>
          <w:lang w:eastAsia="en-IN"/>
          <w14:ligatures w14:val="none"/>
        </w:rPr>
        <w:t>notification_interval</w:t>
      </w:r>
      <w:proofErr w:type="spellEnd"/>
      <w:r w:rsidRPr="00A66BDD">
        <w:rPr>
          <w:rFonts w:ascii="Arial" w:eastAsia="Times New Roman" w:hAnsi="Arial" w:cs="Arial"/>
          <w:color w:val="666666"/>
          <w:kern w:val="0"/>
          <w:sz w:val="24"/>
          <w:szCs w:val="24"/>
          <w:lang w:eastAsia="en-IN"/>
          <w14:ligatures w14:val="none"/>
        </w:rPr>
        <w:t xml:space="preserve">, contacts and </w:t>
      </w:r>
      <w:proofErr w:type="spellStart"/>
      <w:r w:rsidRPr="00A66BDD">
        <w:rPr>
          <w:rFonts w:ascii="Arial" w:eastAsia="Times New Roman" w:hAnsi="Arial" w:cs="Arial"/>
          <w:color w:val="666666"/>
          <w:kern w:val="0"/>
          <w:sz w:val="24"/>
          <w:szCs w:val="24"/>
          <w:lang w:eastAsia="en-IN"/>
          <w14:ligatures w14:val="none"/>
        </w:rPr>
        <w:t>contact_groups</w:t>
      </w:r>
      <w:proofErr w:type="spellEnd"/>
      <w:r w:rsidRPr="00A66BDD">
        <w:rPr>
          <w:rFonts w:ascii="Arial" w:eastAsia="Times New Roman" w:hAnsi="Arial" w:cs="Arial"/>
          <w:color w:val="666666"/>
          <w:kern w:val="0"/>
          <w:sz w:val="24"/>
          <w:szCs w:val="24"/>
          <w:lang w:eastAsia="en-IN"/>
          <w14:ligatures w14:val="none"/>
        </w:rPr>
        <w:t xml:space="preserve"> directives of the host and service objects that are created by the wizard. After making all of your required selections click the Next button to proceed to Step 5.</w:t>
      </w:r>
    </w:p>
    <w:p w14:paraId="0B84FFBF" w14:textId="203A0010" w:rsidR="005E0F3A" w:rsidRPr="00A66BDD" w:rsidRDefault="005E0F3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noProof/>
          <w:color w:val="666666"/>
          <w:kern w:val="0"/>
          <w:sz w:val="24"/>
          <w:szCs w:val="24"/>
          <w:lang w:eastAsia="en-IN"/>
          <w14:ligatures w14:val="none"/>
        </w:rPr>
        <w:lastRenderedPageBreak/>
        <w:drawing>
          <wp:inline distT="0" distB="0" distL="0" distR="0" wp14:anchorId="3A38E25F" wp14:editId="6C88D666">
            <wp:extent cx="3867150" cy="1615440"/>
            <wp:effectExtent l="0" t="0" r="0" b="3810"/>
            <wp:docPr id="247464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64011" name=""/>
                    <pic:cNvPicPr/>
                  </pic:nvPicPr>
                  <pic:blipFill>
                    <a:blip r:embed="rId56"/>
                    <a:stretch>
                      <a:fillRect/>
                    </a:stretch>
                  </pic:blipFill>
                  <pic:spPr>
                    <a:xfrm>
                      <a:off x="0" y="0"/>
                      <a:ext cx="3867485" cy="1615580"/>
                    </a:xfrm>
                    <a:prstGeom prst="rect">
                      <a:avLst/>
                    </a:prstGeom>
                  </pic:spPr>
                </pic:pic>
              </a:graphicData>
            </a:graphic>
          </wp:inline>
        </w:drawing>
      </w:r>
      <w:r w:rsidRPr="00A66BDD">
        <w:rPr>
          <w:rFonts w:ascii="Arial" w:eastAsia="Times New Roman" w:hAnsi="Arial" w:cs="Arial"/>
          <w:noProof/>
          <w:color w:val="666666"/>
          <w:kern w:val="0"/>
          <w:sz w:val="24"/>
          <w:szCs w:val="24"/>
          <w:lang w:eastAsia="en-IN"/>
          <w14:ligatures w14:val="none"/>
        </w:rPr>
        <w:drawing>
          <wp:inline distT="0" distB="0" distL="0" distR="0" wp14:anchorId="6C2125CD" wp14:editId="7419AB98">
            <wp:extent cx="4222750" cy="4671060"/>
            <wp:effectExtent l="0" t="0" r="6350" b="0"/>
            <wp:docPr id="765281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81665" name=""/>
                    <pic:cNvPicPr/>
                  </pic:nvPicPr>
                  <pic:blipFill>
                    <a:blip r:embed="rId57"/>
                    <a:stretch>
                      <a:fillRect/>
                    </a:stretch>
                  </pic:blipFill>
                  <pic:spPr>
                    <a:xfrm>
                      <a:off x="0" y="0"/>
                      <a:ext cx="4223119" cy="4671468"/>
                    </a:xfrm>
                    <a:prstGeom prst="rect">
                      <a:avLst/>
                    </a:prstGeom>
                  </pic:spPr>
                </pic:pic>
              </a:graphicData>
            </a:graphic>
          </wp:inline>
        </w:drawing>
      </w:r>
    </w:p>
    <w:p w14:paraId="72B14128" w14:textId="77777777" w:rsidR="005E0F3A" w:rsidRPr="00A66BDD" w:rsidRDefault="005E0F3A" w:rsidP="00A66BDD">
      <w:pPr>
        <w:rPr>
          <w:rFonts w:ascii="Arial" w:eastAsia="Times New Roman" w:hAnsi="Arial" w:cs="Arial"/>
          <w:color w:val="666666"/>
          <w:kern w:val="0"/>
          <w:sz w:val="24"/>
          <w:szCs w:val="24"/>
          <w:lang w:eastAsia="en-IN"/>
          <w14:ligatures w14:val="none"/>
        </w:rPr>
      </w:pPr>
    </w:p>
    <w:p w14:paraId="24952F4A" w14:textId="48664E6E" w:rsidR="00DF30A9" w:rsidRPr="00A66BDD" w:rsidRDefault="005E0F3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Step 5 provides the group and parent options. These options will be defined in the </w:t>
      </w:r>
      <w:proofErr w:type="spellStart"/>
      <w:r w:rsidRPr="00A66BDD">
        <w:rPr>
          <w:rFonts w:ascii="Arial" w:eastAsia="Times New Roman" w:hAnsi="Arial" w:cs="Arial"/>
          <w:color w:val="666666"/>
          <w:kern w:val="0"/>
          <w:sz w:val="24"/>
          <w:szCs w:val="24"/>
          <w:lang w:eastAsia="en-IN"/>
          <w14:ligatures w14:val="none"/>
        </w:rPr>
        <w:t>hostgroups</w:t>
      </w:r>
      <w:proofErr w:type="spellEnd"/>
      <w:r w:rsidRPr="00A66BDD">
        <w:rPr>
          <w:rFonts w:ascii="Arial" w:eastAsia="Times New Roman" w:hAnsi="Arial" w:cs="Arial"/>
          <w:color w:val="666666"/>
          <w:kern w:val="0"/>
          <w:sz w:val="24"/>
          <w:szCs w:val="24"/>
          <w:lang w:eastAsia="en-IN"/>
          <w14:ligatures w14:val="none"/>
        </w:rPr>
        <w:t xml:space="preserve">, </w:t>
      </w:r>
      <w:proofErr w:type="spellStart"/>
      <w:r w:rsidRPr="00A66BDD">
        <w:rPr>
          <w:rFonts w:ascii="Arial" w:eastAsia="Times New Roman" w:hAnsi="Arial" w:cs="Arial"/>
          <w:color w:val="666666"/>
          <w:kern w:val="0"/>
          <w:sz w:val="24"/>
          <w:szCs w:val="24"/>
          <w:lang w:eastAsia="en-IN"/>
          <w14:ligatures w14:val="none"/>
        </w:rPr>
        <w:t>hostgroup_name</w:t>
      </w:r>
      <w:proofErr w:type="spellEnd"/>
      <w:r w:rsidRPr="00A66BDD">
        <w:rPr>
          <w:rFonts w:ascii="Arial" w:eastAsia="Times New Roman" w:hAnsi="Arial" w:cs="Arial"/>
          <w:color w:val="666666"/>
          <w:kern w:val="0"/>
          <w:sz w:val="24"/>
          <w:szCs w:val="24"/>
          <w:lang w:eastAsia="en-IN"/>
          <w14:ligatures w14:val="none"/>
        </w:rPr>
        <w:t xml:space="preserve">, </w:t>
      </w:r>
      <w:proofErr w:type="spellStart"/>
      <w:r w:rsidRPr="00A66BDD">
        <w:rPr>
          <w:rFonts w:ascii="Arial" w:eastAsia="Times New Roman" w:hAnsi="Arial" w:cs="Arial"/>
          <w:color w:val="666666"/>
          <w:kern w:val="0"/>
          <w:sz w:val="24"/>
          <w:szCs w:val="24"/>
          <w:lang w:eastAsia="en-IN"/>
          <w14:ligatures w14:val="none"/>
        </w:rPr>
        <w:t>servicegroups</w:t>
      </w:r>
      <w:proofErr w:type="spellEnd"/>
      <w:r w:rsidRPr="00A66BDD">
        <w:rPr>
          <w:rFonts w:ascii="Arial" w:eastAsia="Times New Roman" w:hAnsi="Arial" w:cs="Arial"/>
          <w:color w:val="666666"/>
          <w:kern w:val="0"/>
          <w:sz w:val="24"/>
          <w:szCs w:val="24"/>
          <w:lang w:eastAsia="en-IN"/>
          <w14:ligatures w14:val="none"/>
        </w:rPr>
        <w:t xml:space="preserve"> and </w:t>
      </w:r>
      <w:proofErr w:type="gramStart"/>
      <w:r w:rsidRPr="00A66BDD">
        <w:rPr>
          <w:rFonts w:ascii="Arial" w:eastAsia="Times New Roman" w:hAnsi="Arial" w:cs="Arial"/>
          <w:color w:val="666666"/>
          <w:kern w:val="0"/>
          <w:sz w:val="24"/>
          <w:szCs w:val="24"/>
          <w:lang w:eastAsia="en-IN"/>
          <w14:ligatures w14:val="none"/>
        </w:rPr>
        <w:t>parents</w:t>
      </w:r>
      <w:proofErr w:type="gramEnd"/>
      <w:r w:rsidRPr="00A66BDD">
        <w:rPr>
          <w:rFonts w:ascii="Arial" w:eastAsia="Times New Roman" w:hAnsi="Arial" w:cs="Arial"/>
          <w:color w:val="666666"/>
          <w:kern w:val="0"/>
          <w:sz w:val="24"/>
          <w:szCs w:val="24"/>
          <w:lang w:eastAsia="en-IN"/>
          <w14:ligatures w14:val="none"/>
        </w:rPr>
        <w:t xml:space="preserve"> directives of the host and service objects that are created by the wizard. After making all of your required selections click the Next button to proceed to the Final Step. On the Final Step you can click Apply to finish the wizard, this will create the monitoring objects. You will notice that from step 3 - 5 there is a Finish button. If you are happy with the default options of the wizard you can click Finish and the wizard will create the monitoring configurations, exactly as if you had clicked the Apply button on the final step.</w:t>
      </w:r>
    </w:p>
    <w:p w14:paraId="660C0E6C" w14:textId="4BE7BF6A" w:rsidR="005E0F3A" w:rsidRPr="00A66BDD" w:rsidRDefault="005E0F3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noProof/>
          <w:color w:val="666666"/>
          <w:kern w:val="0"/>
          <w:sz w:val="24"/>
          <w:szCs w:val="24"/>
          <w:lang w:eastAsia="en-IN"/>
          <w14:ligatures w14:val="none"/>
        </w:rPr>
        <w:lastRenderedPageBreak/>
        <w:drawing>
          <wp:inline distT="0" distB="0" distL="0" distR="0" wp14:anchorId="14A73262" wp14:editId="786870EA">
            <wp:extent cx="3816350" cy="4815839"/>
            <wp:effectExtent l="0" t="0" r="0" b="4445"/>
            <wp:docPr id="1290061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61995" name=""/>
                    <pic:cNvPicPr/>
                  </pic:nvPicPr>
                  <pic:blipFill>
                    <a:blip r:embed="rId58"/>
                    <a:stretch>
                      <a:fillRect/>
                    </a:stretch>
                  </pic:blipFill>
                  <pic:spPr>
                    <a:xfrm>
                      <a:off x="0" y="0"/>
                      <a:ext cx="3822716" cy="4823872"/>
                    </a:xfrm>
                    <a:prstGeom prst="rect">
                      <a:avLst/>
                    </a:prstGeom>
                  </pic:spPr>
                </pic:pic>
              </a:graphicData>
            </a:graphic>
          </wp:inline>
        </w:drawing>
      </w:r>
    </w:p>
    <w:p w14:paraId="522E6CE2" w14:textId="0E4F0FD2" w:rsidR="005E0F3A" w:rsidRPr="00A66BDD" w:rsidRDefault="005E0F3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noProof/>
          <w:color w:val="666666"/>
          <w:kern w:val="0"/>
          <w:sz w:val="24"/>
          <w:szCs w:val="24"/>
          <w:lang w:eastAsia="en-IN"/>
          <w14:ligatures w14:val="none"/>
        </w:rPr>
        <w:drawing>
          <wp:inline distT="0" distB="0" distL="0" distR="0" wp14:anchorId="0A1E9BB2" wp14:editId="47796452">
            <wp:extent cx="3130550" cy="1212550"/>
            <wp:effectExtent l="0" t="0" r="0" b="6985"/>
            <wp:docPr id="2048879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79910" name=""/>
                    <pic:cNvPicPr/>
                  </pic:nvPicPr>
                  <pic:blipFill>
                    <a:blip r:embed="rId59"/>
                    <a:stretch>
                      <a:fillRect/>
                    </a:stretch>
                  </pic:blipFill>
                  <pic:spPr>
                    <a:xfrm>
                      <a:off x="0" y="0"/>
                      <a:ext cx="3138935" cy="1215798"/>
                    </a:xfrm>
                    <a:prstGeom prst="rect">
                      <a:avLst/>
                    </a:prstGeom>
                  </pic:spPr>
                </pic:pic>
              </a:graphicData>
            </a:graphic>
          </wp:inline>
        </w:drawing>
      </w:r>
    </w:p>
    <w:p w14:paraId="1CC83D52" w14:textId="77777777" w:rsidR="005E0F3A" w:rsidRPr="00A66BDD" w:rsidRDefault="005E0F3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How The Wizard Creates Objects Based on the steps provided in the NRPE wizard that was run in the last section, when applied it will create:</w:t>
      </w:r>
    </w:p>
    <w:p w14:paraId="19C052F7" w14:textId="77777777" w:rsidR="005E0F3A" w:rsidRPr="00A66BDD" w:rsidRDefault="005E0F3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 • Host object called centos12.box293.local </w:t>
      </w:r>
    </w:p>
    <w:p w14:paraId="40A1D6E0" w14:textId="77777777" w:rsidR="005E0F3A" w:rsidRPr="00A66BDD" w:rsidRDefault="005E0F3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A service object called Ping that is linked to the host object</w:t>
      </w:r>
    </w:p>
    <w:p w14:paraId="69011503" w14:textId="023B8675" w:rsidR="005E0F3A" w:rsidRPr="00A66BDD" w:rsidRDefault="005E0F3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 • A service object called Current Users that is linked to the host object If you navigate to Core Configuration Manager (CCM) you will find these objects and be able to update options as required. In steps 3-5 the options chosen will be applied to both the host and service objects. With options such as contacts and </w:t>
      </w:r>
      <w:proofErr w:type="spellStart"/>
      <w:r w:rsidRPr="00A66BDD">
        <w:rPr>
          <w:rFonts w:ascii="Arial" w:eastAsia="Times New Roman" w:hAnsi="Arial" w:cs="Arial"/>
          <w:color w:val="666666"/>
          <w:kern w:val="0"/>
          <w:sz w:val="24"/>
          <w:szCs w:val="24"/>
          <w:lang w:eastAsia="en-IN"/>
          <w14:ligatures w14:val="none"/>
        </w:rPr>
        <w:t>contact_groups</w:t>
      </w:r>
      <w:proofErr w:type="spellEnd"/>
      <w:r w:rsidRPr="00A66BDD">
        <w:rPr>
          <w:rFonts w:ascii="Arial" w:eastAsia="Times New Roman" w:hAnsi="Arial" w:cs="Arial"/>
          <w:color w:val="666666"/>
          <w:kern w:val="0"/>
          <w:sz w:val="24"/>
          <w:szCs w:val="24"/>
          <w:lang w:eastAsia="en-IN"/>
          <w14:ligatures w14:val="none"/>
        </w:rPr>
        <w:t xml:space="preserve">, because they are applied on both the host and services, any object inheritance is ignored. Object inheritance is an advanced feature of Nagios Core that allows directives such as contacts and </w:t>
      </w:r>
      <w:proofErr w:type="spellStart"/>
      <w:r w:rsidRPr="00A66BDD">
        <w:rPr>
          <w:rFonts w:ascii="Arial" w:eastAsia="Times New Roman" w:hAnsi="Arial" w:cs="Arial"/>
          <w:color w:val="666666"/>
          <w:kern w:val="0"/>
          <w:sz w:val="24"/>
          <w:szCs w:val="24"/>
          <w:lang w:eastAsia="en-IN"/>
          <w14:ligatures w14:val="none"/>
        </w:rPr>
        <w:t>contact_groups</w:t>
      </w:r>
      <w:proofErr w:type="spellEnd"/>
      <w:r w:rsidRPr="00A66BDD">
        <w:rPr>
          <w:rFonts w:ascii="Arial" w:eastAsia="Times New Roman" w:hAnsi="Arial" w:cs="Arial"/>
          <w:color w:val="666666"/>
          <w:kern w:val="0"/>
          <w:sz w:val="24"/>
          <w:szCs w:val="24"/>
          <w:lang w:eastAsia="en-IN"/>
          <w14:ligatures w14:val="none"/>
        </w:rPr>
        <w:t xml:space="preserve"> to be inherited by the services which can help reduce configuration complexity. However as </w:t>
      </w:r>
      <w:proofErr w:type="spellStart"/>
      <w:r w:rsidRPr="00A66BDD">
        <w:rPr>
          <w:rFonts w:ascii="Arial" w:eastAsia="Times New Roman" w:hAnsi="Arial" w:cs="Arial"/>
          <w:color w:val="666666"/>
          <w:kern w:val="0"/>
          <w:sz w:val="24"/>
          <w:szCs w:val="24"/>
          <w:lang w:eastAsia="en-IN"/>
          <w14:ligatures w14:val="none"/>
        </w:rPr>
        <w:t>as</w:t>
      </w:r>
      <w:proofErr w:type="spellEnd"/>
      <w:r w:rsidRPr="00A66BDD">
        <w:rPr>
          <w:rFonts w:ascii="Arial" w:eastAsia="Times New Roman" w:hAnsi="Arial" w:cs="Arial"/>
          <w:color w:val="666666"/>
          <w:kern w:val="0"/>
          <w:sz w:val="24"/>
          <w:szCs w:val="24"/>
          <w:lang w:eastAsia="en-IN"/>
          <w14:ligatures w14:val="none"/>
        </w:rPr>
        <w:t xml:space="preserve"> soon as a </w:t>
      </w:r>
      <w:r w:rsidRPr="00A66BDD">
        <w:rPr>
          <w:rFonts w:ascii="Arial" w:eastAsia="Times New Roman" w:hAnsi="Arial" w:cs="Arial"/>
          <w:color w:val="666666"/>
          <w:kern w:val="0"/>
          <w:sz w:val="24"/>
          <w:szCs w:val="24"/>
          <w:lang w:eastAsia="en-IN"/>
          <w14:ligatures w14:val="none"/>
        </w:rPr>
        <w:lastRenderedPageBreak/>
        <w:t xml:space="preserve">service object has the contacts or </w:t>
      </w:r>
      <w:proofErr w:type="spellStart"/>
      <w:r w:rsidRPr="00A66BDD">
        <w:rPr>
          <w:rFonts w:ascii="Arial" w:eastAsia="Times New Roman" w:hAnsi="Arial" w:cs="Arial"/>
          <w:color w:val="666666"/>
          <w:kern w:val="0"/>
          <w:sz w:val="24"/>
          <w:szCs w:val="24"/>
          <w:lang w:eastAsia="en-IN"/>
          <w14:ligatures w14:val="none"/>
        </w:rPr>
        <w:t>contact_groups</w:t>
      </w:r>
      <w:proofErr w:type="spellEnd"/>
      <w:r w:rsidRPr="00A66BDD">
        <w:rPr>
          <w:rFonts w:ascii="Arial" w:eastAsia="Times New Roman" w:hAnsi="Arial" w:cs="Arial"/>
          <w:color w:val="666666"/>
          <w:kern w:val="0"/>
          <w:sz w:val="24"/>
          <w:szCs w:val="24"/>
          <w:lang w:eastAsia="en-IN"/>
          <w14:ligatures w14:val="none"/>
        </w:rPr>
        <w:t xml:space="preserve"> directives defined, any inheritance from the host is ignored. While on the topic of contacts, it is a recommended best practice to put your users in contact groups and use those groups for notification preferences. The reasoning behind this is that it is easier to change the group membership as </w:t>
      </w:r>
      <w:proofErr w:type="spellStart"/>
      <w:r w:rsidRPr="00A66BDD">
        <w:rPr>
          <w:rFonts w:ascii="Arial" w:eastAsia="Times New Roman" w:hAnsi="Arial" w:cs="Arial"/>
          <w:color w:val="666666"/>
          <w:kern w:val="0"/>
          <w:sz w:val="24"/>
          <w:szCs w:val="24"/>
          <w:lang w:eastAsia="en-IN"/>
          <w14:ligatures w14:val="none"/>
        </w:rPr>
        <w:t>apposed</w:t>
      </w:r>
      <w:proofErr w:type="spellEnd"/>
      <w:r w:rsidRPr="00A66BDD">
        <w:rPr>
          <w:rFonts w:ascii="Arial" w:eastAsia="Times New Roman" w:hAnsi="Arial" w:cs="Arial"/>
          <w:color w:val="666666"/>
          <w:kern w:val="0"/>
          <w:sz w:val="24"/>
          <w:szCs w:val="24"/>
          <w:lang w:eastAsia="en-IN"/>
          <w14:ligatures w14:val="none"/>
        </w:rPr>
        <w:t xml:space="preserve"> to having to update every object when adding or removing a contact.</w:t>
      </w:r>
    </w:p>
    <w:p w14:paraId="0E83194F" w14:textId="77777777" w:rsidR="005E0F3A" w:rsidRPr="00C1680A" w:rsidRDefault="005E0F3A" w:rsidP="00A66BDD">
      <w:pPr>
        <w:rPr>
          <w:rFonts w:ascii="Arial" w:eastAsia="Times New Roman" w:hAnsi="Arial" w:cs="Arial"/>
          <w:b/>
          <w:bCs/>
          <w:color w:val="666666"/>
          <w:kern w:val="0"/>
          <w:sz w:val="24"/>
          <w:szCs w:val="24"/>
          <w:lang w:eastAsia="en-IN"/>
          <w14:ligatures w14:val="none"/>
        </w:rPr>
      </w:pPr>
      <w:r w:rsidRPr="00C1680A">
        <w:rPr>
          <w:rFonts w:ascii="Arial" w:eastAsia="Times New Roman" w:hAnsi="Arial" w:cs="Arial"/>
          <w:b/>
          <w:bCs/>
          <w:color w:val="666666"/>
          <w:kern w:val="0"/>
          <w:sz w:val="24"/>
          <w:szCs w:val="24"/>
          <w:lang w:eastAsia="en-IN"/>
          <w14:ligatures w14:val="none"/>
        </w:rPr>
        <w:t xml:space="preserve">Running A Wizard </w:t>
      </w:r>
      <w:proofErr w:type="gramStart"/>
      <w:r w:rsidRPr="00C1680A">
        <w:rPr>
          <w:rFonts w:ascii="Arial" w:eastAsia="Times New Roman" w:hAnsi="Arial" w:cs="Arial"/>
          <w:b/>
          <w:bCs/>
          <w:color w:val="666666"/>
          <w:kern w:val="0"/>
          <w:sz w:val="24"/>
          <w:szCs w:val="24"/>
          <w:lang w:eastAsia="en-IN"/>
          <w14:ligatures w14:val="none"/>
        </w:rPr>
        <w:t>For</w:t>
      </w:r>
      <w:proofErr w:type="gramEnd"/>
      <w:r w:rsidRPr="00C1680A">
        <w:rPr>
          <w:rFonts w:ascii="Arial" w:eastAsia="Times New Roman" w:hAnsi="Arial" w:cs="Arial"/>
          <w:b/>
          <w:bCs/>
          <w:color w:val="666666"/>
          <w:kern w:val="0"/>
          <w:sz w:val="24"/>
          <w:szCs w:val="24"/>
          <w:lang w:eastAsia="en-IN"/>
          <w14:ligatures w14:val="none"/>
        </w:rPr>
        <w:t xml:space="preserve"> An Already Monitored Server</w:t>
      </w:r>
    </w:p>
    <w:p w14:paraId="4B809D20" w14:textId="7CA985E8" w:rsidR="008013A2" w:rsidRPr="00A66BDD" w:rsidRDefault="005E0F3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 If you have previously run the monitoring wizard against a server, you can run the monitoring wizard again at a later date to add more services to be monitored. Keep in mind that if you chose to monitor a service that already exists then it will not be overwritten. For example, in the NRPE wizard earlier the Current Users service was selected. When the wizard creates the objects, it will check to see if a service already exists and if it does then it will not attempt to create the service again. More importantly is the name of the host object you provide on Step 2 of the wizard. Looking at the screenshot to the right you can see the wizard has auto populated centos12.box293.local in the Host Name field. This name can be changed to something like CENTOS12 for example.</w:t>
      </w:r>
    </w:p>
    <w:p w14:paraId="6D2DCF65" w14:textId="5C1F3CF8" w:rsidR="005E0F3A" w:rsidRPr="00A66BDD" w:rsidRDefault="005E0F3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noProof/>
          <w:color w:val="666666"/>
          <w:kern w:val="0"/>
          <w:sz w:val="24"/>
          <w:szCs w:val="24"/>
          <w:lang w:eastAsia="en-IN"/>
          <w14:ligatures w14:val="none"/>
        </w:rPr>
        <w:drawing>
          <wp:inline distT="0" distB="0" distL="0" distR="0" wp14:anchorId="3572E31E" wp14:editId="137FB464">
            <wp:extent cx="2903472" cy="1470787"/>
            <wp:effectExtent l="0" t="0" r="0" b="0"/>
            <wp:docPr id="1500131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31489" name=""/>
                    <pic:cNvPicPr/>
                  </pic:nvPicPr>
                  <pic:blipFill>
                    <a:blip r:embed="rId60"/>
                    <a:stretch>
                      <a:fillRect/>
                    </a:stretch>
                  </pic:blipFill>
                  <pic:spPr>
                    <a:xfrm>
                      <a:off x="0" y="0"/>
                      <a:ext cx="2903472" cy="1470787"/>
                    </a:xfrm>
                    <a:prstGeom prst="rect">
                      <a:avLst/>
                    </a:prstGeom>
                  </pic:spPr>
                </pic:pic>
              </a:graphicData>
            </a:graphic>
          </wp:inline>
        </w:drawing>
      </w:r>
    </w:p>
    <w:p w14:paraId="762B372C" w14:textId="70D8E9B7" w:rsidR="005E0F3A" w:rsidRPr="00A66BDD" w:rsidRDefault="005E0F3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When you are running a wizard to add services to an existing host, the Host Name field MUST match the name of the existing host object and it is </w:t>
      </w:r>
      <w:proofErr w:type="spellStart"/>
      <w:r w:rsidRPr="00A66BDD">
        <w:rPr>
          <w:rFonts w:ascii="Arial" w:eastAsia="Times New Roman" w:hAnsi="Arial" w:cs="Arial"/>
          <w:color w:val="666666"/>
          <w:kern w:val="0"/>
          <w:sz w:val="24"/>
          <w:szCs w:val="24"/>
          <w:lang w:eastAsia="en-IN"/>
          <w14:ligatures w14:val="none"/>
        </w:rPr>
        <w:t>CaSe</w:t>
      </w:r>
      <w:proofErr w:type="spellEnd"/>
      <w:r w:rsidRPr="00A66BDD">
        <w:rPr>
          <w:rFonts w:ascii="Arial" w:eastAsia="Times New Roman" w:hAnsi="Arial" w:cs="Arial"/>
          <w:color w:val="666666"/>
          <w:kern w:val="0"/>
          <w:sz w:val="24"/>
          <w:szCs w:val="24"/>
          <w:lang w:eastAsia="en-IN"/>
          <w14:ligatures w14:val="none"/>
        </w:rPr>
        <w:t xml:space="preserve"> </w:t>
      </w:r>
      <w:proofErr w:type="spellStart"/>
      <w:r w:rsidRPr="00A66BDD">
        <w:rPr>
          <w:rFonts w:ascii="Arial" w:eastAsia="Times New Roman" w:hAnsi="Arial" w:cs="Arial"/>
          <w:color w:val="666666"/>
          <w:kern w:val="0"/>
          <w:sz w:val="24"/>
          <w:szCs w:val="24"/>
          <w:lang w:eastAsia="en-IN"/>
          <w14:ligatures w14:val="none"/>
        </w:rPr>
        <w:t>sEnSiTiVe</w:t>
      </w:r>
      <w:proofErr w:type="spellEnd"/>
      <w:r w:rsidRPr="00A66BDD">
        <w:rPr>
          <w:rFonts w:ascii="Arial" w:eastAsia="Times New Roman" w:hAnsi="Arial" w:cs="Arial"/>
          <w:color w:val="666666"/>
          <w:kern w:val="0"/>
          <w:sz w:val="24"/>
          <w:szCs w:val="24"/>
          <w:lang w:eastAsia="en-IN"/>
          <w14:ligatures w14:val="none"/>
        </w:rPr>
        <w:t>. If you had originally called the host CENTOS12 then you would need to re-type this the same. If you don't, then a new host object will be created and your new services will not be linked to your existing host objects.</w:t>
      </w:r>
    </w:p>
    <w:p w14:paraId="1D17B58A" w14:textId="77777777" w:rsidR="005E0F3A" w:rsidRPr="00C1680A" w:rsidRDefault="005E0F3A" w:rsidP="00A66BDD">
      <w:pPr>
        <w:rPr>
          <w:rFonts w:ascii="Arial" w:eastAsia="Times New Roman" w:hAnsi="Arial" w:cs="Arial"/>
          <w:b/>
          <w:bCs/>
          <w:color w:val="666666"/>
          <w:kern w:val="0"/>
          <w:sz w:val="24"/>
          <w:szCs w:val="24"/>
          <w:lang w:eastAsia="en-IN"/>
          <w14:ligatures w14:val="none"/>
        </w:rPr>
      </w:pPr>
      <w:r w:rsidRPr="00C1680A">
        <w:rPr>
          <w:rFonts w:ascii="Arial" w:eastAsia="Times New Roman" w:hAnsi="Arial" w:cs="Arial"/>
          <w:b/>
          <w:bCs/>
          <w:color w:val="666666"/>
          <w:kern w:val="0"/>
          <w:sz w:val="24"/>
          <w:szCs w:val="24"/>
          <w:lang w:eastAsia="en-IN"/>
          <w14:ligatures w14:val="none"/>
        </w:rPr>
        <w:t xml:space="preserve">Wizard Templates </w:t>
      </w:r>
    </w:p>
    <w:p w14:paraId="0C049CF4" w14:textId="08D72A01" w:rsidR="005E0F3A" w:rsidRPr="00A66BDD" w:rsidRDefault="005E0F3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Wizards Templates allow you to define the Step 3 - 5 options so you can use them whenever running a wizard. This ensures you always apply the same options every time you run a wizard.</w:t>
      </w:r>
    </w:p>
    <w:p w14:paraId="79028D23" w14:textId="4D5B92B8" w:rsidR="005E0F3A" w:rsidRPr="00A66BDD" w:rsidRDefault="005E0F3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Note: Do not confuse wizard templates with the templates that are available in CCM, these are completely separate.</w:t>
      </w:r>
    </w:p>
    <w:p w14:paraId="15CC7F10" w14:textId="75C139D6" w:rsidR="005E0F3A" w:rsidRPr="00A66BDD" w:rsidRDefault="005E0F3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To create a wizard template, after you have stepped through a configuration wizard, on the final step click the Save as Template button. You will be presented with a pop-up window where you can give it a title and description. You can also make it a global template by checking the box. Global templates are templates that all users can use (normally templates are available for the user who created them).</w:t>
      </w:r>
    </w:p>
    <w:p w14:paraId="4CB79895" w14:textId="0560B49B" w:rsidR="005E0F3A" w:rsidRPr="00A66BDD" w:rsidRDefault="005E0F3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noProof/>
          <w:color w:val="666666"/>
          <w:kern w:val="0"/>
          <w:sz w:val="24"/>
          <w:szCs w:val="24"/>
          <w:lang w:eastAsia="en-IN"/>
          <w14:ligatures w14:val="none"/>
        </w:rPr>
        <w:lastRenderedPageBreak/>
        <w:drawing>
          <wp:inline distT="0" distB="0" distL="0" distR="0" wp14:anchorId="69FD524E" wp14:editId="364B7CC9">
            <wp:extent cx="3093988" cy="1920406"/>
            <wp:effectExtent l="0" t="0" r="0" b="3810"/>
            <wp:docPr id="527397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97774" name=""/>
                    <pic:cNvPicPr/>
                  </pic:nvPicPr>
                  <pic:blipFill>
                    <a:blip r:embed="rId61"/>
                    <a:stretch>
                      <a:fillRect/>
                    </a:stretch>
                  </pic:blipFill>
                  <pic:spPr>
                    <a:xfrm>
                      <a:off x="0" y="0"/>
                      <a:ext cx="3093988" cy="1920406"/>
                    </a:xfrm>
                    <a:prstGeom prst="rect">
                      <a:avLst/>
                    </a:prstGeom>
                  </pic:spPr>
                </pic:pic>
              </a:graphicData>
            </a:graphic>
          </wp:inline>
        </w:drawing>
      </w:r>
    </w:p>
    <w:p w14:paraId="3BC60DF2" w14:textId="52B7F20D" w:rsidR="005E0F3A" w:rsidRPr="00A66BDD" w:rsidRDefault="005E0F3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Click the Save button and once the template has been saved you will be returned to the final step of the wizard. To use a template, on any step during the wizard click the gear icon to the right of the wizard title. This will provide a </w:t>
      </w:r>
      <w:proofErr w:type="gramStart"/>
      <w:r w:rsidRPr="00A66BDD">
        <w:rPr>
          <w:rFonts w:ascii="Arial" w:eastAsia="Times New Roman" w:hAnsi="Arial" w:cs="Arial"/>
          <w:color w:val="666666"/>
          <w:kern w:val="0"/>
          <w:sz w:val="24"/>
          <w:szCs w:val="24"/>
          <w:lang w:eastAsia="en-IN"/>
          <w14:ligatures w14:val="none"/>
        </w:rPr>
        <w:t>drop down</w:t>
      </w:r>
      <w:proofErr w:type="gramEnd"/>
      <w:r w:rsidRPr="00A66BDD">
        <w:rPr>
          <w:rFonts w:ascii="Arial" w:eastAsia="Times New Roman" w:hAnsi="Arial" w:cs="Arial"/>
          <w:color w:val="666666"/>
          <w:kern w:val="0"/>
          <w:sz w:val="24"/>
          <w:szCs w:val="24"/>
          <w:lang w:eastAsia="en-IN"/>
          <w14:ligatures w14:val="none"/>
        </w:rPr>
        <w:t xml:space="preserve"> list of wizard templates you can select to be used when running this instance of the wizard. Click the gear icon again to hide the </w:t>
      </w:r>
      <w:proofErr w:type="gramStart"/>
      <w:r w:rsidRPr="00A66BDD">
        <w:rPr>
          <w:rFonts w:ascii="Arial" w:eastAsia="Times New Roman" w:hAnsi="Arial" w:cs="Arial"/>
          <w:color w:val="666666"/>
          <w:kern w:val="0"/>
          <w:sz w:val="24"/>
          <w:szCs w:val="24"/>
          <w:lang w:eastAsia="en-IN"/>
          <w14:ligatures w14:val="none"/>
        </w:rPr>
        <w:t>drop down</w:t>
      </w:r>
      <w:proofErr w:type="gramEnd"/>
      <w:r w:rsidRPr="00A66BDD">
        <w:rPr>
          <w:rFonts w:ascii="Arial" w:eastAsia="Times New Roman" w:hAnsi="Arial" w:cs="Arial"/>
          <w:color w:val="666666"/>
          <w:kern w:val="0"/>
          <w:sz w:val="24"/>
          <w:szCs w:val="24"/>
          <w:lang w:eastAsia="en-IN"/>
          <w14:ligatures w14:val="none"/>
        </w:rPr>
        <w:t xml:space="preserve"> list.</w:t>
      </w:r>
    </w:p>
    <w:p w14:paraId="719F0FF0" w14:textId="08E1F1F4" w:rsidR="005E0F3A" w:rsidRPr="00A66BDD" w:rsidRDefault="005E0F3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noProof/>
          <w:color w:val="666666"/>
          <w:kern w:val="0"/>
          <w:sz w:val="24"/>
          <w:szCs w:val="24"/>
          <w:lang w:eastAsia="en-IN"/>
          <w14:ligatures w14:val="none"/>
        </w:rPr>
        <w:drawing>
          <wp:inline distT="0" distB="0" distL="0" distR="0" wp14:anchorId="5F0BE08D" wp14:editId="65B262ED">
            <wp:extent cx="3703641" cy="1752752"/>
            <wp:effectExtent l="0" t="0" r="0" b="0"/>
            <wp:docPr id="618437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37104" name=""/>
                    <pic:cNvPicPr/>
                  </pic:nvPicPr>
                  <pic:blipFill>
                    <a:blip r:embed="rId62"/>
                    <a:stretch>
                      <a:fillRect/>
                    </a:stretch>
                  </pic:blipFill>
                  <pic:spPr>
                    <a:xfrm>
                      <a:off x="0" y="0"/>
                      <a:ext cx="3703641" cy="1752752"/>
                    </a:xfrm>
                    <a:prstGeom prst="rect">
                      <a:avLst/>
                    </a:prstGeom>
                  </pic:spPr>
                </pic:pic>
              </a:graphicData>
            </a:graphic>
          </wp:inline>
        </w:drawing>
      </w:r>
    </w:p>
    <w:p w14:paraId="57EA4AF4" w14:textId="371D2968" w:rsidR="005E0F3A" w:rsidRPr="00A66BDD" w:rsidRDefault="005E0F3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To manage wizard </w:t>
      </w:r>
      <w:proofErr w:type="gramStart"/>
      <w:r w:rsidRPr="00A66BDD">
        <w:rPr>
          <w:rFonts w:ascii="Arial" w:eastAsia="Times New Roman" w:hAnsi="Arial" w:cs="Arial"/>
          <w:color w:val="666666"/>
          <w:kern w:val="0"/>
          <w:sz w:val="24"/>
          <w:szCs w:val="24"/>
          <w:lang w:eastAsia="en-IN"/>
          <w14:ligatures w14:val="none"/>
        </w:rPr>
        <w:t>templates</w:t>
      </w:r>
      <w:proofErr w:type="gramEnd"/>
      <w:r w:rsidRPr="00A66BDD">
        <w:rPr>
          <w:rFonts w:ascii="Arial" w:eastAsia="Times New Roman" w:hAnsi="Arial" w:cs="Arial"/>
          <w:color w:val="666666"/>
          <w:kern w:val="0"/>
          <w:sz w:val="24"/>
          <w:szCs w:val="24"/>
          <w:lang w:eastAsia="en-IN"/>
          <w14:ligatures w14:val="none"/>
        </w:rPr>
        <w:t xml:space="preserve"> navigate to Configure &gt; Configuration Tools &gt; Manage Templates.</w:t>
      </w:r>
    </w:p>
    <w:p w14:paraId="0BE5FABA" w14:textId="31F716A6" w:rsidR="005E0F3A" w:rsidRPr="00A66BDD" w:rsidRDefault="005E0F3A"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noProof/>
          <w:color w:val="666666"/>
          <w:kern w:val="0"/>
          <w:sz w:val="24"/>
          <w:szCs w:val="24"/>
          <w:lang w:eastAsia="en-IN"/>
          <w14:ligatures w14:val="none"/>
        </w:rPr>
        <w:drawing>
          <wp:inline distT="0" distB="0" distL="0" distR="0" wp14:anchorId="6F2C9AEB" wp14:editId="58056DFF">
            <wp:extent cx="5731510" cy="1346200"/>
            <wp:effectExtent l="0" t="0" r="2540" b="6350"/>
            <wp:docPr id="462977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77720" name=""/>
                    <pic:cNvPicPr/>
                  </pic:nvPicPr>
                  <pic:blipFill>
                    <a:blip r:embed="rId63"/>
                    <a:stretch>
                      <a:fillRect/>
                    </a:stretch>
                  </pic:blipFill>
                  <pic:spPr>
                    <a:xfrm>
                      <a:off x="0" y="0"/>
                      <a:ext cx="5731510" cy="1346200"/>
                    </a:xfrm>
                    <a:prstGeom prst="rect">
                      <a:avLst/>
                    </a:prstGeom>
                  </pic:spPr>
                </pic:pic>
              </a:graphicData>
            </a:graphic>
          </wp:inline>
        </w:drawing>
      </w:r>
    </w:p>
    <w:p w14:paraId="0A3D35A7" w14:textId="1784A155" w:rsidR="00A839C5" w:rsidRPr="00A66BDD" w:rsidRDefault="00A839C5"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You can use the icons in the action column to edit or delete individual templates. If you wish to delete multiple templates you can select multiple check boxes in the left column and use the </w:t>
      </w:r>
      <w:proofErr w:type="gramStart"/>
      <w:r w:rsidRPr="00A66BDD">
        <w:rPr>
          <w:rFonts w:ascii="Arial" w:eastAsia="Times New Roman" w:hAnsi="Arial" w:cs="Arial"/>
          <w:color w:val="666666"/>
          <w:kern w:val="0"/>
          <w:sz w:val="24"/>
          <w:szCs w:val="24"/>
          <w:lang w:eastAsia="en-IN"/>
          <w14:ligatures w14:val="none"/>
        </w:rPr>
        <w:t>With</w:t>
      </w:r>
      <w:proofErr w:type="gramEnd"/>
      <w:r w:rsidRPr="00A66BDD">
        <w:rPr>
          <w:rFonts w:ascii="Arial" w:eastAsia="Times New Roman" w:hAnsi="Arial" w:cs="Arial"/>
          <w:color w:val="666666"/>
          <w:kern w:val="0"/>
          <w:sz w:val="24"/>
          <w:szCs w:val="24"/>
          <w:lang w:eastAsia="en-IN"/>
          <w14:ligatures w14:val="none"/>
        </w:rPr>
        <w:t xml:space="preserve"> selected drop down list underneath to perform the bulk action. Editing a template allows you to update any of the options in steps 3 - 5</w:t>
      </w:r>
    </w:p>
    <w:p w14:paraId="22BE96A5" w14:textId="77777777" w:rsidR="00065265" w:rsidRPr="00A66BDD" w:rsidRDefault="00065265" w:rsidP="00A66BDD">
      <w:pPr>
        <w:rPr>
          <w:rFonts w:ascii="Arial" w:eastAsia="Times New Roman" w:hAnsi="Arial" w:cs="Arial"/>
          <w:color w:val="666666"/>
          <w:kern w:val="0"/>
          <w:sz w:val="24"/>
          <w:szCs w:val="24"/>
          <w:lang w:eastAsia="en-IN"/>
          <w14:ligatures w14:val="none"/>
        </w:rPr>
      </w:pPr>
    </w:p>
    <w:p w14:paraId="7B7AA58D" w14:textId="77777777" w:rsidR="00052CC3" w:rsidRPr="00A66BDD" w:rsidRDefault="00052CC3" w:rsidP="00A66BDD">
      <w:pPr>
        <w:rPr>
          <w:rFonts w:ascii="Arial" w:eastAsia="Times New Roman" w:hAnsi="Arial" w:cs="Arial"/>
          <w:color w:val="666666"/>
          <w:kern w:val="0"/>
          <w:sz w:val="24"/>
          <w:szCs w:val="24"/>
          <w:lang w:eastAsia="en-IN"/>
          <w14:ligatures w14:val="none"/>
        </w:rPr>
      </w:pPr>
    </w:p>
    <w:p w14:paraId="7D59DF09" w14:textId="77777777" w:rsidR="005D5744" w:rsidRPr="00A66BDD" w:rsidRDefault="005D5744" w:rsidP="001068E4">
      <w:pPr>
        <w:rPr>
          <w:rFonts w:ascii="Arial" w:eastAsia="Times New Roman" w:hAnsi="Arial" w:cs="Arial"/>
          <w:color w:val="666666"/>
          <w:kern w:val="0"/>
          <w:sz w:val="24"/>
          <w:szCs w:val="24"/>
          <w:lang w:eastAsia="en-IN"/>
          <w14:ligatures w14:val="none"/>
        </w:rPr>
      </w:pPr>
    </w:p>
    <w:p w14:paraId="5D7B2753" w14:textId="77777777" w:rsidR="002E32E6" w:rsidRPr="00A66BDD" w:rsidRDefault="002E32E6" w:rsidP="002E32E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lastRenderedPageBreak/>
        <w:t>Short for Secure Shell and Secure Sockets Layer, respectively, SSH and SSL share many similarities. For example, they both help create a secure connection on the web. However, there are a handful of differences between the two that are important to understand so you can ensure that you’re using these features properly.</w:t>
      </w:r>
    </w:p>
    <w:p w14:paraId="58A07D3B" w14:textId="77777777" w:rsidR="002E32E6" w:rsidRPr="00A66BDD" w:rsidRDefault="002E32E6" w:rsidP="002E32E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In this post, we’ll introduce you to both SSH and SSL, explaining what each one is and what they’re used for. Then we’ll take a deeper dive to discuss some of the key differences between the two. Let’s get started!</w:t>
      </w:r>
    </w:p>
    <w:p w14:paraId="1FF137B9" w14:textId="77777777" w:rsidR="002E32E6" w:rsidRPr="00C1680A" w:rsidRDefault="002E32E6" w:rsidP="002E32E6">
      <w:pPr>
        <w:rPr>
          <w:rFonts w:ascii="Arial" w:eastAsia="Times New Roman" w:hAnsi="Arial" w:cs="Arial"/>
          <w:b/>
          <w:bCs/>
          <w:color w:val="666666"/>
          <w:kern w:val="0"/>
          <w:sz w:val="24"/>
          <w:szCs w:val="24"/>
          <w:lang w:eastAsia="en-IN"/>
          <w14:ligatures w14:val="none"/>
        </w:rPr>
      </w:pPr>
      <w:r w:rsidRPr="00C1680A">
        <w:rPr>
          <w:rFonts w:ascii="Arial" w:eastAsia="Times New Roman" w:hAnsi="Arial" w:cs="Arial"/>
          <w:b/>
          <w:bCs/>
          <w:color w:val="666666"/>
          <w:kern w:val="0"/>
          <w:sz w:val="24"/>
          <w:szCs w:val="24"/>
          <w:lang w:eastAsia="en-IN"/>
          <w14:ligatures w14:val="none"/>
        </w:rPr>
        <w:t>An introduction to SSL</w:t>
      </w:r>
    </w:p>
    <w:p w14:paraId="03F36E48" w14:textId="77777777" w:rsidR="002E32E6" w:rsidRPr="00A66BDD" w:rsidRDefault="002E32E6" w:rsidP="002E32E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As we mentioned earlier, SSL is short for “Secure Sockets Layer”. It is a security protocol that helps safeguard the protection between web browsers and servers by encrypting the data that is transmitted between the two.</w:t>
      </w:r>
    </w:p>
    <w:p w14:paraId="2CDA6ADE" w14:textId="77777777" w:rsidR="002E32E6" w:rsidRPr="00A66BDD" w:rsidRDefault="002E32E6" w:rsidP="002E32E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As a WordPress user, you may be at least somewhat familiar with the term from having to install an </w:t>
      </w:r>
      <w:hyperlink r:id="rId64" w:tgtFrame="_blank" w:history="1">
        <w:r w:rsidRPr="00A66BDD">
          <w:rPr>
            <w:rFonts w:ascii="Arial" w:eastAsia="Times New Roman" w:hAnsi="Arial" w:cs="Arial"/>
            <w:color w:val="666666"/>
            <w:kern w:val="0"/>
            <w:sz w:val="24"/>
            <w:szCs w:val="24"/>
            <w:lang w:eastAsia="en-IN"/>
            <w14:ligatures w14:val="none"/>
          </w:rPr>
          <w:t>SSL certificate on your site</w:t>
        </w:r>
      </w:hyperlink>
      <w:r w:rsidRPr="00A66BDD">
        <w:rPr>
          <w:rFonts w:ascii="Arial" w:eastAsia="Times New Roman" w:hAnsi="Arial" w:cs="Arial"/>
          <w:color w:val="666666"/>
          <w:kern w:val="0"/>
          <w:sz w:val="24"/>
          <w:szCs w:val="24"/>
          <w:lang w:eastAsia="en-IN"/>
          <w14:ligatures w14:val="none"/>
        </w:rPr>
        <w:t>. SSL is needed in order to </w:t>
      </w:r>
      <w:hyperlink r:id="rId65" w:tgtFrame="_blank" w:history="1">
        <w:r w:rsidRPr="00A66BDD">
          <w:rPr>
            <w:rFonts w:ascii="Arial" w:eastAsia="Times New Roman" w:hAnsi="Arial" w:cs="Arial"/>
            <w:color w:val="666666"/>
            <w:kern w:val="0"/>
            <w:sz w:val="24"/>
            <w:szCs w:val="24"/>
            <w:lang w:eastAsia="en-IN"/>
            <w14:ligatures w14:val="none"/>
          </w:rPr>
          <w:t>enable HTTPS browsing</w:t>
        </w:r>
      </w:hyperlink>
      <w:r w:rsidRPr="00A66BDD">
        <w:rPr>
          <w:rFonts w:ascii="Arial" w:eastAsia="Times New Roman" w:hAnsi="Arial" w:cs="Arial"/>
          <w:color w:val="666666"/>
          <w:kern w:val="0"/>
          <w:sz w:val="24"/>
          <w:szCs w:val="24"/>
          <w:lang w:eastAsia="en-IN"/>
          <w14:ligatures w14:val="none"/>
        </w:rPr>
        <w:t>:</w:t>
      </w:r>
    </w:p>
    <w:p w14:paraId="52428EA7" w14:textId="10721508" w:rsidR="002E32E6" w:rsidRPr="00A66BDD" w:rsidRDefault="002E32E6" w:rsidP="002E32E6">
      <w:pPr>
        <w:rPr>
          <w:rFonts w:ascii="Arial" w:eastAsia="Times New Roman" w:hAnsi="Arial" w:cs="Arial"/>
          <w:color w:val="666666"/>
          <w:kern w:val="0"/>
          <w:sz w:val="24"/>
          <w:szCs w:val="24"/>
          <w:lang w:eastAsia="en-IN"/>
          <w14:ligatures w14:val="none"/>
        </w:rPr>
      </w:pPr>
      <w:r w:rsidRPr="00A66BDD">
        <w:rPr>
          <w:rFonts w:ascii="Arial" w:eastAsia="Times New Roman" w:hAnsi="Arial" w:cs="Arial"/>
          <w:noProof/>
          <w:color w:val="666666"/>
          <w:kern w:val="0"/>
          <w:sz w:val="24"/>
          <w:szCs w:val="24"/>
          <w:lang w:eastAsia="en-IN"/>
          <w14:ligatures w14:val="none"/>
        </w:rPr>
        <w:drawing>
          <wp:inline distT="0" distB="0" distL="0" distR="0" wp14:anchorId="6F0AAEAF" wp14:editId="76254FC4">
            <wp:extent cx="5731510" cy="1532255"/>
            <wp:effectExtent l="0" t="0" r="2540" b="0"/>
            <wp:docPr id="3354699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532255"/>
                    </a:xfrm>
                    <a:prstGeom prst="rect">
                      <a:avLst/>
                    </a:prstGeom>
                    <a:noFill/>
                    <a:ln>
                      <a:noFill/>
                    </a:ln>
                  </pic:spPr>
                </pic:pic>
              </a:graphicData>
            </a:graphic>
          </wp:inline>
        </w:drawing>
      </w:r>
    </w:p>
    <w:p w14:paraId="5E678BDC" w14:textId="77777777" w:rsidR="002E32E6" w:rsidRPr="00A66BDD" w:rsidRDefault="002E32E6" w:rsidP="002E32E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It’s important to note that, although many people still refer to it as SSL, this term is technically the outdated version of </w:t>
      </w:r>
      <w:hyperlink r:id="rId66" w:tgtFrame="_blank" w:history="1">
        <w:r w:rsidRPr="00A66BDD">
          <w:rPr>
            <w:rFonts w:ascii="Arial" w:eastAsia="Times New Roman" w:hAnsi="Arial" w:cs="Arial"/>
            <w:color w:val="666666"/>
            <w:kern w:val="0"/>
            <w:sz w:val="24"/>
            <w:szCs w:val="24"/>
            <w:lang w:eastAsia="en-IN"/>
            <w14:ligatures w14:val="none"/>
          </w:rPr>
          <w:t>Transport Layer Security (TLS)</w:t>
        </w:r>
      </w:hyperlink>
      <w:r w:rsidRPr="00A66BDD">
        <w:rPr>
          <w:rFonts w:ascii="Arial" w:eastAsia="Times New Roman" w:hAnsi="Arial" w:cs="Arial"/>
          <w:color w:val="666666"/>
          <w:kern w:val="0"/>
          <w:sz w:val="24"/>
          <w:szCs w:val="24"/>
          <w:lang w:eastAsia="en-IN"/>
          <w14:ligatures w14:val="none"/>
        </w:rPr>
        <w:t> protocol. In a nutshell, SSL 2.0 and SSL 3.0 are now obsolete and have been upgraded to TLS 1.2 and 1.3. While there are some differences, they basically function the same way and serve the same purpose. Thus, for this article we’ll refer to it as SSL.</w:t>
      </w:r>
    </w:p>
    <w:p w14:paraId="456D660A" w14:textId="77777777" w:rsidR="002E32E6" w:rsidRPr="00A66BDD" w:rsidRDefault="002E32E6" w:rsidP="002E32E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SSL helps encrypt your data while it’s in transit, to prevent malicious actors from intercepting it and executing </w:t>
      </w:r>
      <w:hyperlink r:id="rId67" w:tgtFrame="_blank" w:history="1">
        <w:r w:rsidRPr="00A66BDD">
          <w:rPr>
            <w:rFonts w:ascii="Arial" w:eastAsia="Times New Roman" w:hAnsi="Arial" w:cs="Arial"/>
            <w:color w:val="666666"/>
            <w:kern w:val="0"/>
            <w:sz w:val="24"/>
            <w:szCs w:val="24"/>
            <w:lang w:eastAsia="en-IN"/>
            <w14:ligatures w14:val="none"/>
          </w:rPr>
          <w:t>Man-in-the-Middle (</w:t>
        </w:r>
        <w:proofErr w:type="spellStart"/>
        <w:r w:rsidRPr="00A66BDD">
          <w:rPr>
            <w:rFonts w:ascii="Arial" w:eastAsia="Times New Roman" w:hAnsi="Arial" w:cs="Arial"/>
            <w:color w:val="666666"/>
            <w:kern w:val="0"/>
            <w:sz w:val="24"/>
            <w:szCs w:val="24"/>
            <w:lang w:eastAsia="en-IN"/>
            <w14:ligatures w14:val="none"/>
          </w:rPr>
          <w:t>MiTM</w:t>
        </w:r>
        <w:proofErr w:type="spellEnd"/>
        <w:r w:rsidRPr="00A66BDD">
          <w:rPr>
            <w:rFonts w:ascii="Arial" w:eastAsia="Times New Roman" w:hAnsi="Arial" w:cs="Arial"/>
            <w:color w:val="666666"/>
            <w:kern w:val="0"/>
            <w:sz w:val="24"/>
            <w:szCs w:val="24"/>
            <w:lang w:eastAsia="en-IN"/>
            <w14:ligatures w14:val="none"/>
          </w:rPr>
          <w:t>) attacks</w:t>
        </w:r>
      </w:hyperlink>
      <w:r w:rsidRPr="00A66BDD">
        <w:rPr>
          <w:rFonts w:ascii="Arial" w:eastAsia="Times New Roman" w:hAnsi="Arial" w:cs="Arial"/>
          <w:color w:val="666666"/>
          <w:kern w:val="0"/>
          <w:sz w:val="24"/>
          <w:szCs w:val="24"/>
          <w:lang w:eastAsia="en-IN"/>
          <w14:ligatures w14:val="none"/>
        </w:rPr>
        <w:t>. The SSL protocol is applied to servers via SSL certificates.</w:t>
      </w:r>
    </w:p>
    <w:p w14:paraId="10F075C9" w14:textId="77777777" w:rsidR="002E32E6" w:rsidRPr="00A66BDD" w:rsidRDefault="002E32E6" w:rsidP="002E32E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SSL serves two main purposes: data encryption and authentication. Data encryption protects sensitive information such as credit card information, passwords, and social security numbers. Meanwhile, authentication is used to verify the server and browser identification.</w:t>
      </w:r>
    </w:p>
    <w:p w14:paraId="73E365ED" w14:textId="77777777" w:rsidR="002E32E6" w:rsidRPr="00C1680A" w:rsidRDefault="002E32E6" w:rsidP="002E32E6">
      <w:pPr>
        <w:rPr>
          <w:rFonts w:ascii="Arial" w:eastAsia="Times New Roman" w:hAnsi="Arial" w:cs="Arial"/>
          <w:b/>
          <w:bCs/>
          <w:color w:val="666666"/>
          <w:kern w:val="0"/>
          <w:sz w:val="24"/>
          <w:szCs w:val="24"/>
          <w:lang w:eastAsia="en-IN"/>
          <w14:ligatures w14:val="none"/>
        </w:rPr>
      </w:pPr>
      <w:r w:rsidRPr="00C1680A">
        <w:rPr>
          <w:rFonts w:ascii="Arial" w:eastAsia="Times New Roman" w:hAnsi="Arial" w:cs="Arial"/>
          <w:b/>
          <w:bCs/>
          <w:color w:val="666666"/>
          <w:kern w:val="0"/>
          <w:sz w:val="24"/>
          <w:szCs w:val="24"/>
          <w:lang w:eastAsia="en-IN"/>
          <w14:ligatures w14:val="none"/>
        </w:rPr>
        <w:t>An introduction to SSH</w:t>
      </w:r>
    </w:p>
    <w:p w14:paraId="75CA20FE" w14:textId="77777777" w:rsidR="002E32E6" w:rsidRPr="00A66BDD" w:rsidRDefault="002E32E6" w:rsidP="002E32E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SSH stands for Secure Shell. It is a cryptographic protocol that enables a secure connection to a server. Its purpose is to help protect your site files and data from being compromised when managing them via a remote connection. Basically, it helps to safeguard your server.</w:t>
      </w:r>
    </w:p>
    <w:p w14:paraId="66609FB1" w14:textId="77777777" w:rsidR="002E32E6" w:rsidRPr="00A66BDD" w:rsidRDefault="002E32E6" w:rsidP="002E32E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lastRenderedPageBreak/>
        <w:t>Chances are that when you’re accessing your website’s server, it’s done via SSH. This is instead of, for example, accessing the original server located at your hosting provider company. SSH helps ensure that when you’re performing tasks such as adding new files for plugins and themes on your WordPress site, hackers won’t be able intercept the data.</w:t>
      </w:r>
    </w:p>
    <w:p w14:paraId="23DB270A" w14:textId="77777777" w:rsidR="002E32E6" w:rsidRPr="00A66BDD" w:rsidRDefault="002E32E6" w:rsidP="002E32E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However, you may not necessarily require SSH access. For example, one of the reasons many users opt for </w:t>
      </w:r>
      <w:hyperlink r:id="rId68" w:tgtFrame="_blank" w:history="1">
        <w:r w:rsidRPr="00A66BDD">
          <w:rPr>
            <w:rFonts w:ascii="Arial" w:eastAsia="Times New Roman" w:hAnsi="Arial" w:cs="Arial"/>
            <w:color w:val="666666"/>
            <w:kern w:val="0"/>
            <w:sz w:val="24"/>
            <w:szCs w:val="24"/>
            <w:lang w:eastAsia="en-IN"/>
            <w14:ligatures w14:val="none"/>
          </w:rPr>
          <w:t>managed WordPress hosting</w:t>
        </w:r>
      </w:hyperlink>
      <w:r w:rsidRPr="00A66BDD">
        <w:rPr>
          <w:rFonts w:ascii="Arial" w:eastAsia="Times New Roman" w:hAnsi="Arial" w:cs="Arial"/>
          <w:color w:val="666666"/>
          <w:kern w:val="0"/>
          <w:sz w:val="24"/>
          <w:szCs w:val="24"/>
          <w:lang w:eastAsia="en-IN"/>
          <w14:ligatures w14:val="none"/>
        </w:rPr>
        <w:t> is so that they don’t have to handle the technical tasks themselves. However, if you’re more hands-on, you may wish to obtain this level of control. If that’s the case, it’s important to choose a host that offers SSH access, as not all do:</w:t>
      </w:r>
    </w:p>
    <w:p w14:paraId="29756707" w14:textId="2A579D21" w:rsidR="002E32E6" w:rsidRPr="00A66BDD" w:rsidRDefault="002E32E6" w:rsidP="002E32E6">
      <w:pPr>
        <w:rPr>
          <w:rFonts w:ascii="Arial" w:eastAsia="Times New Roman" w:hAnsi="Arial" w:cs="Arial"/>
          <w:color w:val="666666"/>
          <w:kern w:val="0"/>
          <w:sz w:val="24"/>
          <w:szCs w:val="24"/>
          <w:lang w:eastAsia="en-IN"/>
          <w14:ligatures w14:val="none"/>
        </w:rPr>
      </w:pPr>
    </w:p>
    <w:p w14:paraId="17FE3A75" w14:textId="77777777" w:rsidR="002E32E6" w:rsidRPr="00A66BDD" w:rsidRDefault="002E32E6" w:rsidP="002E32E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The process of creating an encrypted connection is done via what’s known as SSH </w:t>
      </w:r>
      <w:proofErr w:type="spellStart"/>
      <w:r w:rsidRPr="00A66BDD">
        <w:rPr>
          <w:rFonts w:ascii="Arial" w:eastAsia="Times New Roman" w:hAnsi="Arial" w:cs="Arial"/>
          <w:color w:val="666666"/>
          <w:kern w:val="0"/>
          <w:sz w:val="24"/>
          <w:szCs w:val="24"/>
          <w:lang w:eastAsia="en-IN"/>
          <w14:ligatures w14:val="none"/>
        </w:rPr>
        <w:t>tunneling</w:t>
      </w:r>
      <w:proofErr w:type="spellEnd"/>
      <w:r w:rsidRPr="00A66BDD">
        <w:rPr>
          <w:rFonts w:ascii="Arial" w:eastAsia="Times New Roman" w:hAnsi="Arial" w:cs="Arial"/>
          <w:color w:val="666666"/>
          <w:kern w:val="0"/>
          <w:sz w:val="24"/>
          <w:szCs w:val="24"/>
          <w:lang w:eastAsia="en-IN"/>
          <w14:ligatures w14:val="none"/>
        </w:rPr>
        <w:t>. To create the tunnel, authentication is needed using a set of cryptographic public and private keys, or a username and password.</w:t>
      </w:r>
    </w:p>
    <w:p w14:paraId="0F1555DA" w14:textId="77777777" w:rsidR="002E32E6" w:rsidRPr="00C1680A" w:rsidRDefault="002E32E6" w:rsidP="002E32E6">
      <w:pPr>
        <w:rPr>
          <w:rFonts w:ascii="Arial" w:eastAsia="Times New Roman" w:hAnsi="Arial" w:cs="Arial"/>
          <w:b/>
          <w:bCs/>
          <w:color w:val="666666"/>
          <w:kern w:val="0"/>
          <w:sz w:val="24"/>
          <w:szCs w:val="24"/>
          <w:lang w:eastAsia="en-IN"/>
          <w14:ligatures w14:val="none"/>
        </w:rPr>
      </w:pPr>
      <w:r w:rsidRPr="00C1680A">
        <w:rPr>
          <w:rFonts w:ascii="Arial" w:eastAsia="Times New Roman" w:hAnsi="Arial" w:cs="Arial"/>
          <w:b/>
          <w:bCs/>
          <w:color w:val="666666"/>
          <w:kern w:val="0"/>
          <w:sz w:val="24"/>
          <w:szCs w:val="24"/>
          <w:lang w:eastAsia="en-IN"/>
          <w14:ligatures w14:val="none"/>
        </w:rPr>
        <w:t>SSH vs SSL: Understanding the key differences</w:t>
      </w:r>
    </w:p>
    <w:p w14:paraId="408B3A47" w14:textId="77777777" w:rsidR="002E32E6" w:rsidRPr="00A66BDD" w:rsidRDefault="002E32E6" w:rsidP="002E32E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Now that we understand a little bit more about each of these encryption protocols, let’s take a look at how they differ. Below are three key differences between SSH vs SSL:</w:t>
      </w:r>
    </w:p>
    <w:p w14:paraId="38478478" w14:textId="77777777" w:rsidR="002E32E6" w:rsidRPr="00A66BDD" w:rsidRDefault="002E32E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They use different ports. SSH works on port 22. SSL works on post 443.</w:t>
      </w:r>
    </w:p>
    <w:p w14:paraId="2AB1BECB" w14:textId="77777777" w:rsidR="002E32E6" w:rsidRPr="00A66BDD" w:rsidRDefault="002E32E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Different forms of authentication are used. SSH has a username and password authentication system, whereas SSL doesn’t. SSL uses digital certificates and public key infrastructure, and authentication only happens on the server-side. Meanwhile, SSH uses a three-step process: server verification, session key generation, and client authentication.</w:t>
      </w:r>
    </w:p>
    <w:p w14:paraId="7FF14B5B" w14:textId="77777777" w:rsidR="002E32E6" w:rsidRPr="00A66BDD" w:rsidRDefault="002E32E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They are used for different types of </w:t>
      </w:r>
      <w:proofErr w:type="gramStart"/>
      <w:r w:rsidRPr="00A66BDD">
        <w:rPr>
          <w:rFonts w:ascii="Arial" w:eastAsia="Times New Roman" w:hAnsi="Arial" w:cs="Arial"/>
          <w:color w:val="666666"/>
          <w:kern w:val="0"/>
          <w:sz w:val="24"/>
          <w:szCs w:val="24"/>
          <w:lang w:eastAsia="en-IN"/>
          <w14:ligatures w14:val="none"/>
        </w:rPr>
        <w:t>encryption</w:t>
      </w:r>
      <w:proofErr w:type="gramEnd"/>
      <w:r w:rsidRPr="00A66BDD">
        <w:rPr>
          <w:rFonts w:ascii="Arial" w:eastAsia="Times New Roman" w:hAnsi="Arial" w:cs="Arial"/>
          <w:color w:val="666666"/>
          <w:kern w:val="0"/>
          <w:sz w:val="24"/>
          <w:szCs w:val="24"/>
          <w:lang w:eastAsia="en-IN"/>
          <w14:ligatures w14:val="none"/>
        </w:rPr>
        <w:t>. SSH is used to encrypt communication happening between two computers or systems online. It enables users to run commands remotely. On the other hand, SSL is used to encrypt communication between browsers and servers – or, in other words, between websites and visitors.</w:t>
      </w:r>
    </w:p>
    <w:p w14:paraId="66E4EB8D" w14:textId="77777777" w:rsidR="002E32E6" w:rsidRPr="00A66BDD" w:rsidRDefault="002E32E6" w:rsidP="002E32E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Of course, there are additional differences that distinguish the two. However, the aforementioned three are the most important ones to be aware of.</w:t>
      </w:r>
    </w:p>
    <w:p w14:paraId="772D660C" w14:textId="77777777" w:rsidR="002E32E6" w:rsidRPr="00C1680A" w:rsidRDefault="002E32E6" w:rsidP="002E32E6">
      <w:pPr>
        <w:rPr>
          <w:rFonts w:ascii="Arial" w:eastAsia="Times New Roman" w:hAnsi="Arial" w:cs="Arial"/>
          <w:b/>
          <w:bCs/>
          <w:color w:val="666666"/>
          <w:kern w:val="0"/>
          <w:sz w:val="24"/>
          <w:szCs w:val="24"/>
          <w:lang w:eastAsia="en-IN"/>
          <w14:ligatures w14:val="none"/>
        </w:rPr>
      </w:pPr>
      <w:r w:rsidRPr="00C1680A">
        <w:rPr>
          <w:rFonts w:ascii="Arial" w:eastAsia="Times New Roman" w:hAnsi="Arial" w:cs="Arial"/>
          <w:b/>
          <w:bCs/>
          <w:color w:val="666666"/>
          <w:kern w:val="0"/>
          <w:sz w:val="24"/>
          <w:szCs w:val="24"/>
          <w:lang w:eastAsia="en-IN"/>
          <w14:ligatures w14:val="none"/>
        </w:rPr>
        <w:t>How to get SSH and SSL for your WordPress site</w:t>
      </w:r>
    </w:p>
    <w:p w14:paraId="23B0D4CB" w14:textId="77777777" w:rsidR="002E32E6" w:rsidRPr="00A66BDD" w:rsidRDefault="002E32E6" w:rsidP="002E32E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By now, you likely understand the main points regarding SSH vs SSL. However, you may not be sure how to actually obtain the two for your WordPress site.</w:t>
      </w:r>
    </w:p>
    <w:p w14:paraId="51E04217" w14:textId="77777777" w:rsidR="002E32E6" w:rsidRPr="00A66BDD" w:rsidRDefault="002E32E6" w:rsidP="002E32E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Let’s start with SSH. As we mentioned earlier, the easiest way to acquire SSH access is to choose a hosting provider that offers that level of control with its package.</w:t>
      </w:r>
    </w:p>
    <w:p w14:paraId="23545E19" w14:textId="16F4045A" w:rsidR="002E32E6" w:rsidRPr="00A66BDD" w:rsidRDefault="002E32E6" w:rsidP="002E32E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The process for using SSH varies by host. For example, sometimes you have to request for it to be enabled. Other times, it may be offered as a one-click feature. </w:t>
      </w:r>
    </w:p>
    <w:p w14:paraId="46EBF466" w14:textId="77777777" w:rsidR="002E32E6" w:rsidRPr="00C1680A" w:rsidRDefault="002E32E6" w:rsidP="002E32E6">
      <w:pPr>
        <w:rPr>
          <w:rFonts w:ascii="Arial" w:eastAsia="Times New Roman" w:hAnsi="Arial" w:cs="Arial"/>
          <w:b/>
          <w:bCs/>
          <w:color w:val="666666"/>
          <w:kern w:val="0"/>
          <w:sz w:val="24"/>
          <w:szCs w:val="24"/>
          <w:lang w:eastAsia="en-IN"/>
          <w14:ligatures w14:val="none"/>
        </w:rPr>
      </w:pPr>
      <w:r w:rsidRPr="00C1680A">
        <w:rPr>
          <w:rFonts w:ascii="Arial" w:eastAsia="Times New Roman" w:hAnsi="Arial" w:cs="Arial"/>
          <w:b/>
          <w:bCs/>
          <w:color w:val="666666"/>
          <w:kern w:val="0"/>
          <w:sz w:val="24"/>
          <w:szCs w:val="24"/>
          <w:lang w:eastAsia="en-IN"/>
          <w14:ligatures w14:val="none"/>
        </w:rPr>
        <w:lastRenderedPageBreak/>
        <w:t>Conclusion</w:t>
      </w:r>
    </w:p>
    <w:p w14:paraId="650BD7FA" w14:textId="77777777" w:rsidR="002E32E6" w:rsidRPr="00A66BDD" w:rsidRDefault="002E32E6" w:rsidP="002E32E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When you’re managing a WordPress site, it’s essential to ensure that you’re using secure methods to safeguard your data. This includes using encryption and authentication protocols so that your communication is protected from malicious actors. Both SSH and SSL help you do this, but differentiating between the two can be challenging.</w:t>
      </w:r>
    </w:p>
    <w:p w14:paraId="12697361" w14:textId="77777777" w:rsidR="002E32E6" w:rsidRPr="00A66BDD" w:rsidRDefault="002E32E6" w:rsidP="002E32E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As we discussed in this article, there are three key differences between SSH vs SSL:</w:t>
      </w:r>
    </w:p>
    <w:p w14:paraId="727C16BE" w14:textId="77777777" w:rsidR="002E32E6" w:rsidRPr="00A66BDD" w:rsidRDefault="002E32E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SSL works on port 443, while SSH works on port 22.</w:t>
      </w:r>
    </w:p>
    <w:p w14:paraId="1D81744E" w14:textId="77777777" w:rsidR="002E32E6" w:rsidRPr="00A66BDD" w:rsidRDefault="002E32E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SSH uses a username/password authentication system, while SSL uses a digital certificate.</w:t>
      </w:r>
    </w:p>
    <w:p w14:paraId="0A57A2CA" w14:textId="77777777" w:rsidR="002E32E6" w:rsidRPr="00A66BDD" w:rsidRDefault="002E32E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SSH encrypts remote communication between computers, while SSL establishes a secure connection between servers and browsers.</w:t>
      </w:r>
    </w:p>
    <w:p w14:paraId="780D8920" w14:textId="77777777" w:rsidR="0011505D" w:rsidRPr="00A66BDD" w:rsidRDefault="0011505D" w:rsidP="0011505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MRTG, or Multi Router Traffic </w:t>
      </w:r>
      <w:proofErr w:type="spellStart"/>
      <w:r w:rsidRPr="00A66BDD">
        <w:rPr>
          <w:rFonts w:ascii="Arial" w:eastAsia="Times New Roman" w:hAnsi="Arial" w:cs="Arial"/>
          <w:color w:val="666666"/>
          <w:kern w:val="0"/>
          <w:sz w:val="24"/>
          <w:szCs w:val="24"/>
          <w:lang w:eastAsia="en-IN"/>
          <w14:ligatures w14:val="none"/>
        </w:rPr>
        <w:t>Grapher</w:t>
      </w:r>
      <w:proofErr w:type="spellEnd"/>
      <w:r w:rsidRPr="00A66BDD">
        <w:rPr>
          <w:rFonts w:ascii="Arial" w:eastAsia="Times New Roman" w:hAnsi="Arial" w:cs="Arial"/>
          <w:color w:val="666666"/>
          <w:kern w:val="0"/>
          <w:sz w:val="24"/>
          <w:szCs w:val="24"/>
          <w:lang w:eastAsia="en-IN"/>
          <w14:ligatures w14:val="none"/>
        </w:rPr>
        <w:t>, is a free, open-source tool that monitors network traffic and generates visual representations of it: </w:t>
      </w:r>
    </w:p>
    <w:p w14:paraId="3A529759" w14:textId="77777777" w:rsidR="0011505D" w:rsidRPr="00C1680A" w:rsidRDefault="0011505D" w:rsidP="00A66BDD">
      <w:pPr>
        <w:rPr>
          <w:rFonts w:ascii="Arial" w:eastAsia="Times New Roman" w:hAnsi="Arial" w:cs="Arial"/>
          <w:b/>
          <w:bCs/>
          <w:color w:val="666666"/>
          <w:kern w:val="0"/>
          <w:sz w:val="24"/>
          <w:szCs w:val="24"/>
          <w:lang w:eastAsia="en-IN"/>
          <w14:ligatures w14:val="none"/>
        </w:rPr>
      </w:pPr>
      <w:r w:rsidRPr="00C1680A">
        <w:rPr>
          <w:rFonts w:ascii="Arial" w:eastAsia="Times New Roman" w:hAnsi="Arial" w:cs="Arial"/>
          <w:b/>
          <w:bCs/>
          <w:color w:val="666666"/>
          <w:kern w:val="0"/>
          <w:sz w:val="24"/>
          <w:szCs w:val="24"/>
          <w:lang w:eastAsia="en-IN"/>
          <w14:ligatures w14:val="none"/>
        </w:rPr>
        <w:t>What it does</w:t>
      </w:r>
    </w:p>
    <w:p w14:paraId="0D84FB97" w14:textId="77777777" w:rsidR="0011505D" w:rsidRPr="00A66BDD" w:rsidRDefault="0011505D" w:rsidP="0011505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MRTG monitors network traffic load on network links using SNMP and generates HTML pages with images that show the traffic. </w:t>
      </w:r>
    </w:p>
    <w:p w14:paraId="41B4838E" w14:textId="77777777" w:rsidR="0011505D" w:rsidRPr="00A66BDD" w:rsidRDefault="0011505D"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What it can help with</w:t>
      </w:r>
    </w:p>
    <w:p w14:paraId="4527C52A" w14:textId="77777777" w:rsidR="0011505D" w:rsidRPr="00A66BDD" w:rsidRDefault="0011505D" w:rsidP="0011505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MRTG can help with </w:t>
      </w:r>
      <w:proofErr w:type="spellStart"/>
      <w:r w:rsidRPr="00A66BDD">
        <w:rPr>
          <w:rFonts w:ascii="Arial" w:eastAsia="Times New Roman" w:hAnsi="Arial" w:cs="Arial"/>
          <w:color w:val="666666"/>
          <w:kern w:val="0"/>
          <w:sz w:val="24"/>
          <w:szCs w:val="24"/>
          <w:lang w:eastAsia="en-IN"/>
          <w14:ligatures w14:val="none"/>
        </w:rPr>
        <w:t>analyzing</w:t>
      </w:r>
      <w:proofErr w:type="spellEnd"/>
      <w:r w:rsidRPr="00A66BDD">
        <w:rPr>
          <w:rFonts w:ascii="Arial" w:eastAsia="Times New Roman" w:hAnsi="Arial" w:cs="Arial"/>
          <w:color w:val="666666"/>
          <w:kern w:val="0"/>
          <w:sz w:val="24"/>
          <w:szCs w:val="24"/>
          <w:lang w:eastAsia="en-IN"/>
          <w14:ligatures w14:val="none"/>
        </w:rPr>
        <w:t xml:space="preserve"> network traffic trends, tracking past traffic patterns, recording system downtime, and more. </w:t>
      </w:r>
    </w:p>
    <w:p w14:paraId="21C3A949" w14:textId="77777777" w:rsidR="0011505D" w:rsidRPr="00A66BDD" w:rsidRDefault="0011505D"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What it works on</w:t>
      </w:r>
    </w:p>
    <w:p w14:paraId="6A4224DE" w14:textId="77777777" w:rsidR="0011505D" w:rsidRPr="00A66BDD" w:rsidRDefault="0011505D" w:rsidP="0011505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MRTG is written in Perl and works on Unix/Linux, Windows, and Netware systems</w:t>
      </w:r>
    </w:p>
    <w:p w14:paraId="70687CDA" w14:textId="77777777" w:rsidR="0011505D" w:rsidRPr="00C1680A" w:rsidRDefault="0011505D" w:rsidP="00056860">
      <w:pPr>
        <w:rPr>
          <w:rFonts w:ascii="Arial" w:eastAsia="Times New Roman" w:hAnsi="Arial" w:cs="Arial"/>
          <w:b/>
          <w:bCs/>
          <w:color w:val="666666"/>
          <w:kern w:val="0"/>
          <w:sz w:val="24"/>
          <w:szCs w:val="24"/>
          <w:lang w:eastAsia="en-IN"/>
          <w14:ligatures w14:val="none"/>
        </w:rPr>
      </w:pPr>
    </w:p>
    <w:p w14:paraId="42984ED7" w14:textId="4B2548D9" w:rsidR="00FB5CC0" w:rsidRPr="00C1680A" w:rsidRDefault="00FB5CC0" w:rsidP="00056860">
      <w:pPr>
        <w:rPr>
          <w:rFonts w:ascii="Arial" w:eastAsia="Times New Roman" w:hAnsi="Arial" w:cs="Arial"/>
          <w:b/>
          <w:bCs/>
          <w:color w:val="666666"/>
          <w:kern w:val="0"/>
          <w:sz w:val="24"/>
          <w:szCs w:val="24"/>
          <w:lang w:eastAsia="en-IN"/>
          <w14:ligatures w14:val="none"/>
        </w:rPr>
      </w:pPr>
      <w:r w:rsidRPr="00C1680A">
        <w:rPr>
          <w:rFonts w:ascii="Arial" w:eastAsia="Times New Roman" w:hAnsi="Arial" w:cs="Arial"/>
          <w:b/>
          <w:bCs/>
          <w:color w:val="666666"/>
          <w:kern w:val="0"/>
          <w:sz w:val="24"/>
          <w:szCs w:val="24"/>
          <w:lang w:eastAsia="en-IN"/>
          <w14:ligatures w14:val="none"/>
        </w:rPr>
        <w:t>ZABBIX:</w:t>
      </w:r>
    </w:p>
    <w:p w14:paraId="0F6C3EDD" w14:textId="454E445A" w:rsidR="00FB5CC0" w:rsidRPr="00A66BDD" w:rsidRDefault="00FB5CC0" w:rsidP="00056860">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Zabbix is an open-source software tool to monitor IT infrastructure such as networks, servers, virtual machines, and cloud services. Zabbix collects and displays basic metrics. </w:t>
      </w:r>
    </w:p>
    <w:p w14:paraId="7B01571E" w14:textId="75B2D9BC" w:rsidR="00A20BE6" w:rsidRPr="00A66BDD" w:rsidRDefault="00A20BE6" w:rsidP="00056860">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Zabbix is a software that monitors numerous parameters of a network and the health and integrity of servers, virtual machines, applications, services, databases, websites, the cloud and more. Zabbix uses a flexible notification mechanism that allows users to configure email-based alerts for virtually any event.</w:t>
      </w:r>
    </w:p>
    <w:p w14:paraId="30A21781" w14:textId="77777777" w:rsidR="00B472DB" w:rsidRPr="00A66BDD" w:rsidRDefault="00B472DB" w:rsidP="00056860">
      <w:pPr>
        <w:rPr>
          <w:rFonts w:ascii="Arial" w:eastAsia="Times New Roman" w:hAnsi="Arial" w:cs="Arial"/>
          <w:color w:val="666666"/>
          <w:kern w:val="0"/>
          <w:sz w:val="24"/>
          <w:szCs w:val="24"/>
          <w:lang w:eastAsia="en-IN"/>
          <w14:ligatures w14:val="none"/>
        </w:rPr>
      </w:pPr>
    </w:p>
    <w:p w14:paraId="40E884AF" w14:textId="77777777" w:rsidR="00B472DB" w:rsidRPr="00A66BDD" w:rsidRDefault="00B472DB" w:rsidP="00056860">
      <w:pPr>
        <w:rPr>
          <w:rFonts w:ascii="Arial" w:eastAsia="Times New Roman" w:hAnsi="Arial" w:cs="Arial"/>
          <w:color w:val="666666"/>
          <w:kern w:val="0"/>
          <w:sz w:val="24"/>
          <w:szCs w:val="24"/>
          <w:lang w:eastAsia="en-IN"/>
          <w14:ligatures w14:val="none"/>
        </w:rPr>
      </w:pPr>
    </w:p>
    <w:p w14:paraId="5E781DF5" w14:textId="77777777" w:rsidR="00B472DB" w:rsidRPr="00A66BDD" w:rsidRDefault="00B472DB" w:rsidP="00056860">
      <w:pPr>
        <w:rPr>
          <w:rFonts w:ascii="Arial" w:eastAsia="Times New Roman" w:hAnsi="Arial" w:cs="Arial"/>
          <w:color w:val="666666"/>
          <w:kern w:val="0"/>
          <w:sz w:val="24"/>
          <w:szCs w:val="24"/>
          <w:lang w:eastAsia="en-IN"/>
          <w14:ligatures w14:val="none"/>
        </w:rPr>
      </w:pPr>
    </w:p>
    <w:p w14:paraId="5776A069" w14:textId="77777777" w:rsidR="00B472DB" w:rsidRPr="00A66BDD" w:rsidRDefault="00B472DB" w:rsidP="00056860">
      <w:pPr>
        <w:rPr>
          <w:rFonts w:ascii="Arial" w:eastAsia="Times New Roman" w:hAnsi="Arial" w:cs="Arial"/>
          <w:color w:val="666666"/>
          <w:kern w:val="0"/>
          <w:sz w:val="24"/>
          <w:szCs w:val="24"/>
          <w:lang w:eastAsia="en-IN"/>
          <w14:ligatures w14:val="none"/>
        </w:rPr>
      </w:pPr>
    </w:p>
    <w:p w14:paraId="55B97667" w14:textId="77777777" w:rsidR="00B472DB" w:rsidRPr="00A66BDD" w:rsidRDefault="00B472DB" w:rsidP="00056860">
      <w:pPr>
        <w:rPr>
          <w:rFonts w:ascii="Arial" w:eastAsia="Times New Roman" w:hAnsi="Arial" w:cs="Arial"/>
          <w:color w:val="666666"/>
          <w:kern w:val="0"/>
          <w:sz w:val="24"/>
          <w:szCs w:val="24"/>
          <w:lang w:eastAsia="en-IN"/>
          <w14:ligatures w14:val="none"/>
        </w:rPr>
      </w:pPr>
    </w:p>
    <w:p w14:paraId="6F2ABB66" w14:textId="77777777" w:rsidR="00B472DB" w:rsidRPr="00A66BDD" w:rsidRDefault="00B472DB" w:rsidP="00056860">
      <w:pPr>
        <w:rPr>
          <w:rFonts w:ascii="Arial" w:eastAsia="Times New Roman" w:hAnsi="Arial" w:cs="Arial"/>
          <w:color w:val="666666"/>
          <w:kern w:val="0"/>
          <w:sz w:val="24"/>
          <w:szCs w:val="24"/>
          <w:lang w:eastAsia="en-IN"/>
          <w14:ligatures w14:val="none"/>
        </w:rPr>
      </w:pPr>
    </w:p>
    <w:p w14:paraId="0119CA5D" w14:textId="77777777" w:rsidR="00B472DB" w:rsidRPr="00A66BDD" w:rsidRDefault="00B472DB" w:rsidP="00056860">
      <w:pPr>
        <w:rPr>
          <w:rFonts w:ascii="Arial" w:eastAsia="Times New Roman" w:hAnsi="Arial" w:cs="Arial"/>
          <w:color w:val="666666"/>
          <w:kern w:val="0"/>
          <w:sz w:val="24"/>
          <w:szCs w:val="24"/>
          <w:lang w:eastAsia="en-IN"/>
          <w14:ligatures w14:val="none"/>
        </w:rPr>
      </w:pPr>
    </w:p>
    <w:p w14:paraId="0782740F" w14:textId="77777777" w:rsidR="00B472DB" w:rsidRPr="00A66BDD" w:rsidRDefault="00B472DB" w:rsidP="00056860">
      <w:pPr>
        <w:rPr>
          <w:rFonts w:ascii="Arial" w:eastAsia="Times New Roman" w:hAnsi="Arial" w:cs="Arial"/>
          <w:color w:val="666666"/>
          <w:kern w:val="0"/>
          <w:sz w:val="24"/>
          <w:szCs w:val="24"/>
          <w:lang w:eastAsia="en-IN"/>
          <w14:ligatures w14:val="none"/>
        </w:rPr>
      </w:pPr>
    </w:p>
    <w:p w14:paraId="660BF141" w14:textId="77777777" w:rsidR="00B472DB" w:rsidRPr="00A66BDD" w:rsidRDefault="00B472DB" w:rsidP="00056860">
      <w:pPr>
        <w:rPr>
          <w:rFonts w:ascii="Arial" w:eastAsia="Times New Roman" w:hAnsi="Arial" w:cs="Arial"/>
          <w:color w:val="666666"/>
          <w:kern w:val="0"/>
          <w:sz w:val="24"/>
          <w:szCs w:val="24"/>
          <w:lang w:eastAsia="en-IN"/>
          <w14:ligatures w14:val="none"/>
        </w:rPr>
      </w:pPr>
    </w:p>
    <w:p w14:paraId="0ECD6800" w14:textId="77777777" w:rsidR="00B472DB" w:rsidRPr="00A66BDD" w:rsidRDefault="00B472DB" w:rsidP="00056860">
      <w:pPr>
        <w:rPr>
          <w:rFonts w:ascii="Arial" w:eastAsia="Times New Roman" w:hAnsi="Arial" w:cs="Arial"/>
          <w:color w:val="666666"/>
          <w:kern w:val="0"/>
          <w:sz w:val="24"/>
          <w:szCs w:val="24"/>
          <w:lang w:eastAsia="en-IN"/>
          <w14:ligatures w14:val="none"/>
        </w:rPr>
      </w:pPr>
    </w:p>
    <w:p w14:paraId="3198A3BF" w14:textId="77777777" w:rsidR="00B472DB" w:rsidRPr="00A66BDD" w:rsidRDefault="00B472DB" w:rsidP="00056860">
      <w:pPr>
        <w:rPr>
          <w:rFonts w:ascii="Arial" w:eastAsia="Times New Roman" w:hAnsi="Arial" w:cs="Arial"/>
          <w:color w:val="666666"/>
          <w:kern w:val="0"/>
          <w:sz w:val="24"/>
          <w:szCs w:val="24"/>
          <w:lang w:eastAsia="en-IN"/>
          <w14:ligatures w14:val="none"/>
        </w:rPr>
      </w:pPr>
    </w:p>
    <w:p w14:paraId="5F9BEF1F" w14:textId="77777777" w:rsidR="00B472DB" w:rsidRPr="00A66BDD" w:rsidRDefault="00B472DB" w:rsidP="00056860">
      <w:pPr>
        <w:rPr>
          <w:rFonts w:ascii="Arial" w:eastAsia="Times New Roman" w:hAnsi="Arial" w:cs="Arial"/>
          <w:color w:val="666666"/>
          <w:kern w:val="0"/>
          <w:sz w:val="24"/>
          <w:szCs w:val="24"/>
          <w:lang w:eastAsia="en-IN"/>
          <w14:ligatures w14:val="none"/>
        </w:rPr>
      </w:pPr>
    </w:p>
    <w:p w14:paraId="0B0AC26A" w14:textId="77777777" w:rsidR="00B472DB" w:rsidRPr="00A66BDD" w:rsidRDefault="00B472DB" w:rsidP="00056860">
      <w:pPr>
        <w:rPr>
          <w:rFonts w:ascii="Arial" w:eastAsia="Times New Roman" w:hAnsi="Arial" w:cs="Arial"/>
          <w:color w:val="666666"/>
          <w:kern w:val="0"/>
          <w:sz w:val="24"/>
          <w:szCs w:val="24"/>
          <w:lang w:eastAsia="en-IN"/>
          <w14:ligatures w14:val="none"/>
        </w:rPr>
      </w:pPr>
    </w:p>
    <w:tbl>
      <w:tblPr>
        <w:tblW w:w="12740" w:type="dxa"/>
        <w:tblCellMar>
          <w:left w:w="0" w:type="dxa"/>
          <w:right w:w="0" w:type="dxa"/>
        </w:tblCellMar>
        <w:tblLook w:val="0600" w:firstRow="0" w:lastRow="0" w:firstColumn="0" w:lastColumn="0" w:noHBand="1" w:noVBand="1"/>
      </w:tblPr>
      <w:tblGrid>
        <w:gridCol w:w="2676"/>
        <w:gridCol w:w="4824"/>
        <w:gridCol w:w="4470"/>
        <w:gridCol w:w="770"/>
      </w:tblGrid>
      <w:tr w:rsidR="00B472DB" w:rsidRPr="00A66BDD" w14:paraId="549ADE0C" w14:textId="77777777" w:rsidTr="00B472DB">
        <w:trPr>
          <w:trHeight w:val="106"/>
        </w:trPr>
        <w:tc>
          <w:tcPr>
            <w:tcW w:w="2696" w:type="dxa"/>
            <w:tcBorders>
              <w:top w:val="nil"/>
              <w:left w:val="nil"/>
              <w:bottom w:val="single" w:sz="4" w:space="0" w:color="DDDDDD"/>
              <w:right w:val="nil"/>
            </w:tcBorders>
            <w:shd w:val="clear" w:color="auto" w:fill="006C9B"/>
            <w:tcMar>
              <w:top w:w="11" w:type="dxa"/>
              <w:left w:w="11" w:type="dxa"/>
              <w:bottom w:w="11" w:type="dxa"/>
              <w:right w:w="11" w:type="dxa"/>
            </w:tcMar>
            <w:vAlign w:val="center"/>
            <w:hideMark/>
          </w:tcPr>
          <w:p w14:paraId="1572F6CE"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Category</w:t>
            </w:r>
          </w:p>
        </w:tc>
        <w:tc>
          <w:tcPr>
            <w:tcW w:w="4882" w:type="dxa"/>
            <w:tcBorders>
              <w:top w:val="nil"/>
              <w:left w:val="nil"/>
              <w:bottom w:val="single" w:sz="4" w:space="0" w:color="DDDDDD"/>
              <w:right w:val="nil"/>
            </w:tcBorders>
            <w:shd w:val="clear" w:color="auto" w:fill="006C9B"/>
            <w:tcMar>
              <w:top w:w="11" w:type="dxa"/>
              <w:left w:w="11" w:type="dxa"/>
              <w:bottom w:w="11" w:type="dxa"/>
              <w:right w:w="11" w:type="dxa"/>
            </w:tcMar>
            <w:vAlign w:val="center"/>
            <w:hideMark/>
          </w:tcPr>
          <w:p w14:paraId="7672F0AF"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Nagios Core</w:t>
            </w:r>
          </w:p>
        </w:tc>
        <w:tc>
          <w:tcPr>
            <w:tcW w:w="4522" w:type="dxa"/>
            <w:tcBorders>
              <w:top w:val="nil"/>
              <w:left w:val="nil"/>
              <w:bottom w:val="single" w:sz="4" w:space="0" w:color="DDDDDD"/>
              <w:right w:val="nil"/>
            </w:tcBorders>
            <w:shd w:val="clear" w:color="auto" w:fill="006C9B"/>
            <w:tcMar>
              <w:top w:w="11" w:type="dxa"/>
              <w:left w:w="11" w:type="dxa"/>
              <w:bottom w:w="11" w:type="dxa"/>
              <w:right w:w="11" w:type="dxa"/>
            </w:tcMar>
            <w:vAlign w:val="center"/>
            <w:hideMark/>
          </w:tcPr>
          <w:p w14:paraId="32885E17"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Zabbix</w:t>
            </w:r>
          </w:p>
        </w:tc>
        <w:tc>
          <w:tcPr>
            <w:tcW w:w="640" w:type="dxa"/>
            <w:tcBorders>
              <w:top w:val="nil"/>
              <w:left w:val="nil"/>
              <w:bottom w:val="single" w:sz="4" w:space="0" w:color="DDDDDD"/>
              <w:right w:val="nil"/>
            </w:tcBorders>
            <w:shd w:val="clear" w:color="auto" w:fill="006C9B"/>
            <w:tcMar>
              <w:top w:w="11" w:type="dxa"/>
              <w:left w:w="11" w:type="dxa"/>
              <w:bottom w:w="11" w:type="dxa"/>
              <w:right w:w="11" w:type="dxa"/>
            </w:tcMar>
            <w:vAlign w:val="center"/>
            <w:hideMark/>
          </w:tcPr>
          <w:p w14:paraId="348E5D37" w14:textId="77777777" w:rsidR="00B472DB" w:rsidRPr="00A66BDD" w:rsidRDefault="00B472DB" w:rsidP="00B472DB">
            <w:pPr>
              <w:rPr>
                <w:rFonts w:ascii="Arial" w:eastAsia="Times New Roman" w:hAnsi="Arial" w:cs="Arial"/>
                <w:color w:val="666666"/>
                <w:kern w:val="0"/>
                <w:sz w:val="24"/>
                <w:szCs w:val="24"/>
                <w:lang w:eastAsia="en-IN"/>
                <w14:ligatures w14:val="none"/>
              </w:rPr>
            </w:pPr>
          </w:p>
        </w:tc>
      </w:tr>
      <w:tr w:rsidR="00B472DB" w:rsidRPr="00A66BDD" w14:paraId="17CCBAE3" w14:textId="77777777" w:rsidTr="00B472DB">
        <w:trPr>
          <w:trHeight w:val="1201"/>
        </w:trPr>
        <w:tc>
          <w:tcPr>
            <w:tcW w:w="2696" w:type="dxa"/>
            <w:tcBorders>
              <w:top w:val="single" w:sz="4" w:space="0" w:color="DDDDDD"/>
              <w:left w:val="nil"/>
              <w:bottom w:val="single" w:sz="4" w:space="0" w:color="DDDDDD"/>
              <w:right w:val="nil"/>
            </w:tcBorders>
            <w:shd w:val="clear" w:color="auto" w:fill="D1D1D1"/>
            <w:tcMar>
              <w:top w:w="11" w:type="dxa"/>
              <w:left w:w="11" w:type="dxa"/>
              <w:bottom w:w="11" w:type="dxa"/>
              <w:right w:w="11" w:type="dxa"/>
            </w:tcMar>
            <w:vAlign w:val="center"/>
            <w:hideMark/>
          </w:tcPr>
          <w:p w14:paraId="54454EBF"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Dashboard and User Interface</w:t>
            </w:r>
          </w:p>
        </w:tc>
        <w:tc>
          <w:tcPr>
            <w:tcW w:w="4882" w:type="dxa"/>
            <w:tcBorders>
              <w:top w:val="single" w:sz="4" w:space="0" w:color="DDDDDD"/>
              <w:left w:val="nil"/>
              <w:bottom w:val="single" w:sz="4" w:space="0" w:color="DDDDDD"/>
              <w:right w:val="nil"/>
            </w:tcBorders>
            <w:shd w:val="clear" w:color="auto" w:fill="D1D1D1"/>
            <w:tcMar>
              <w:top w:w="11" w:type="dxa"/>
              <w:left w:w="11" w:type="dxa"/>
              <w:bottom w:w="11" w:type="dxa"/>
              <w:right w:w="11" w:type="dxa"/>
            </w:tcMar>
            <w:vAlign w:val="center"/>
            <w:hideMark/>
          </w:tcPr>
          <w:p w14:paraId="01EACDCE"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High-quality dashboard.</w:t>
            </w:r>
            <w:r w:rsidRPr="00A66BDD">
              <w:rPr>
                <w:rFonts w:ascii="Arial" w:eastAsia="Times New Roman" w:hAnsi="Arial" w:cs="Arial"/>
                <w:color w:val="666666"/>
                <w:kern w:val="0"/>
                <w:sz w:val="24"/>
                <w:szCs w:val="24"/>
                <w:lang w:eastAsia="en-IN"/>
                <w14:ligatures w14:val="none"/>
              </w:rPr>
              <w:br/>
            </w:r>
            <w:r w:rsidRPr="00A66BDD">
              <w:rPr>
                <w:rFonts w:ascii="Arial" w:eastAsia="Times New Roman" w:hAnsi="Arial" w:cs="Arial"/>
                <w:color w:val="666666"/>
                <w:kern w:val="0"/>
                <w:sz w:val="24"/>
                <w:szCs w:val="24"/>
                <w:lang w:eastAsia="en-IN"/>
                <w14:ligatures w14:val="none"/>
              </w:rPr>
              <w:br/>
              <w:t>The Nagios Core dashboard provides basic information such as the status of devices but it doesn’t offer the same level of clarity and display quality as Zabbix.</w:t>
            </w:r>
          </w:p>
        </w:tc>
        <w:tc>
          <w:tcPr>
            <w:tcW w:w="4522" w:type="dxa"/>
            <w:tcBorders>
              <w:top w:val="single" w:sz="4" w:space="0" w:color="DDDDDD"/>
              <w:left w:val="nil"/>
              <w:bottom w:val="single" w:sz="4" w:space="0" w:color="DDDDDD"/>
              <w:right w:val="nil"/>
            </w:tcBorders>
            <w:shd w:val="clear" w:color="auto" w:fill="D1D1D1"/>
            <w:tcMar>
              <w:top w:w="11" w:type="dxa"/>
              <w:left w:w="11" w:type="dxa"/>
              <w:bottom w:w="11" w:type="dxa"/>
              <w:right w:w="11" w:type="dxa"/>
            </w:tcMar>
            <w:vAlign w:val="center"/>
            <w:hideMark/>
          </w:tcPr>
          <w:p w14:paraId="27E61833"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High-quality dashboard.</w:t>
            </w:r>
            <w:r w:rsidRPr="00A66BDD">
              <w:rPr>
                <w:rFonts w:ascii="Arial" w:eastAsia="Times New Roman" w:hAnsi="Arial" w:cs="Arial"/>
                <w:color w:val="666666"/>
                <w:kern w:val="0"/>
                <w:sz w:val="24"/>
                <w:szCs w:val="24"/>
                <w:lang w:eastAsia="en-IN"/>
                <w14:ligatures w14:val="none"/>
              </w:rPr>
              <w:br/>
            </w:r>
            <w:r w:rsidRPr="00A66BDD">
              <w:rPr>
                <w:rFonts w:ascii="Arial" w:eastAsia="Times New Roman" w:hAnsi="Arial" w:cs="Arial"/>
                <w:color w:val="666666"/>
                <w:kern w:val="0"/>
                <w:sz w:val="24"/>
                <w:szCs w:val="24"/>
                <w:lang w:eastAsia="en-IN"/>
                <w14:ligatures w14:val="none"/>
              </w:rPr>
              <w:br/>
              <w:t>Zabbix has the edge based on its production value. The Zabbix dashboard can be customized and offers a cleaner experience than Nagios Core.</w:t>
            </w:r>
          </w:p>
        </w:tc>
        <w:tc>
          <w:tcPr>
            <w:tcW w:w="640" w:type="dxa"/>
            <w:tcBorders>
              <w:top w:val="single" w:sz="4" w:space="0" w:color="DDDDDD"/>
              <w:left w:val="nil"/>
              <w:bottom w:val="single" w:sz="4" w:space="0" w:color="DDDDDD"/>
              <w:right w:val="nil"/>
            </w:tcBorders>
            <w:shd w:val="clear" w:color="auto" w:fill="D1D1D1"/>
            <w:tcMar>
              <w:top w:w="11" w:type="dxa"/>
              <w:left w:w="11" w:type="dxa"/>
              <w:bottom w:w="11" w:type="dxa"/>
              <w:right w:w="11" w:type="dxa"/>
            </w:tcMar>
            <w:vAlign w:val="center"/>
            <w:hideMark/>
          </w:tcPr>
          <w:p w14:paraId="413B377E" w14:textId="77777777" w:rsidR="00B472DB" w:rsidRPr="00A66BDD" w:rsidRDefault="00B472DB" w:rsidP="00B472DB">
            <w:pPr>
              <w:rPr>
                <w:rFonts w:ascii="Arial" w:eastAsia="Times New Roman" w:hAnsi="Arial" w:cs="Arial"/>
                <w:color w:val="666666"/>
                <w:kern w:val="0"/>
                <w:sz w:val="24"/>
                <w:szCs w:val="24"/>
                <w:lang w:eastAsia="en-IN"/>
                <w14:ligatures w14:val="none"/>
              </w:rPr>
            </w:pPr>
          </w:p>
        </w:tc>
      </w:tr>
      <w:tr w:rsidR="00B472DB" w:rsidRPr="00A66BDD" w14:paraId="56773605" w14:textId="77777777" w:rsidTr="00B472DB">
        <w:trPr>
          <w:trHeight w:val="1055"/>
        </w:trPr>
        <w:tc>
          <w:tcPr>
            <w:tcW w:w="2696" w:type="dxa"/>
            <w:tcBorders>
              <w:top w:val="single" w:sz="4" w:space="0" w:color="DDDDDD"/>
              <w:left w:val="nil"/>
              <w:bottom w:val="single" w:sz="4" w:space="0" w:color="DDDDDD"/>
              <w:right w:val="nil"/>
            </w:tcBorders>
            <w:shd w:val="clear" w:color="auto" w:fill="F9F9F9"/>
            <w:tcMar>
              <w:top w:w="11" w:type="dxa"/>
              <w:left w:w="11" w:type="dxa"/>
              <w:bottom w:w="11" w:type="dxa"/>
              <w:right w:w="11" w:type="dxa"/>
            </w:tcMar>
            <w:vAlign w:val="center"/>
            <w:hideMark/>
          </w:tcPr>
          <w:p w14:paraId="242A4F56"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Configuration</w:t>
            </w:r>
          </w:p>
        </w:tc>
        <w:tc>
          <w:tcPr>
            <w:tcW w:w="4882" w:type="dxa"/>
            <w:tcBorders>
              <w:top w:val="single" w:sz="4" w:space="0" w:color="DDDDDD"/>
              <w:left w:val="nil"/>
              <w:bottom w:val="single" w:sz="4" w:space="0" w:color="DDDDDD"/>
              <w:right w:val="nil"/>
            </w:tcBorders>
            <w:shd w:val="clear" w:color="auto" w:fill="F9F9F9"/>
            <w:tcMar>
              <w:top w:w="11" w:type="dxa"/>
              <w:left w:w="11" w:type="dxa"/>
              <w:bottom w:w="11" w:type="dxa"/>
              <w:right w:w="11" w:type="dxa"/>
            </w:tcMar>
            <w:vAlign w:val="center"/>
            <w:hideMark/>
          </w:tcPr>
          <w:p w14:paraId="06326AEA"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Nagios forces the user to enter configurations as text files.</w:t>
            </w:r>
          </w:p>
        </w:tc>
        <w:tc>
          <w:tcPr>
            <w:tcW w:w="4522" w:type="dxa"/>
            <w:tcBorders>
              <w:top w:val="single" w:sz="4" w:space="0" w:color="DDDDDD"/>
              <w:left w:val="nil"/>
              <w:bottom w:val="single" w:sz="4" w:space="0" w:color="DDDDDD"/>
              <w:right w:val="nil"/>
            </w:tcBorders>
            <w:shd w:val="clear" w:color="auto" w:fill="F9F9F9"/>
            <w:tcMar>
              <w:top w:w="11" w:type="dxa"/>
              <w:left w:w="11" w:type="dxa"/>
              <w:bottom w:w="11" w:type="dxa"/>
              <w:right w:w="11" w:type="dxa"/>
            </w:tcMar>
            <w:vAlign w:val="center"/>
            <w:hideMark/>
          </w:tcPr>
          <w:p w14:paraId="573C5039"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Configuration is another feature that leans heavily towards Zabbix.</w:t>
            </w:r>
            <w:r w:rsidRPr="00A66BDD">
              <w:rPr>
                <w:rFonts w:ascii="Arial" w:eastAsia="Times New Roman" w:hAnsi="Arial" w:cs="Arial"/>
                <w:color w:val="666666"/>
                <w:kern w:val="0"/>
                <w:sz w:val="24"/>
                <w:szCs w:val="24"/>
                <w:lang w:eastAsia="en-IN"/>
                <w14:ligatures w14:val="none"/>
              </w:rPr>
              <w:br/>
            </w:r>
            <w:r w:rsidRPr="00A66BDD">
              <w:rPr>
                <w:rFonts w:ascii="Arial" w:eastAsia="Times New Roman" w:hAnsi="Arial" w:cs="Arial"/>
                <w:color w:val="666666"/>
                <w:kern w:val="0"/>
                <w:sz w:val="24"/>
                <w:szCs w:val="24"/>
                <w:lang w:eastAsia="en-IN"/>
                <w14:ligatures w14:val="none"/>
              </w:rPr>
              <w:br/>
              <w:t>Zabbix allows you to change your configurations through a web-based interface.</w:t>
            </w:r>
          </w:p>
        </w:tc>
        <w:tc>
          <w:tcPr>
            <w:tcW w:w="640" w:type="dxa"/>
            <w:tcBorders>
              <w:top w:val="single" w:sz="4" w:space="0" w:color="DDDDDD"/>
              <w:left w:val="nil"/>
              <w:bottom w:val="single" w:sz="4" w:space="0" w:color="DDDDDD"/>
              <w:right w:val="nil"/>
            </w:tcBorders>
            <w:shd w:val="clear" w:color="auto" w:fill="F9F9F9"/>
            <w:tcMar>
              <w:top w:w="11" w:type="dxa"/>
              <w:left w:w="11" w:type="dxa"/>
              <w:bottom w:w="11" w:type="dxa"/>
              <w:right w:w="11" w:type="dxa"/>
            </w:tcMar>
            <w:vAlign w:val="center"/>
            <w:hideMark/>
          </w:tcPr>
          <w:p w14:paraId="3FDE83E8" w14:textId="77777777" w:rsidR="00B472DB" w:rsidRPr="00A66BDD" w:rsidRDefault="00B472DB" w:rsidP="00B472DB">
            <w:pPr>
              <w:rPr>
                <w:rFonts w:ascii="Arial" w:eastAsia="Times New Roman" w:hAnsi="Arial" w:cs="Arial"/>
                <w:color w:val="666666"/>
                <w:kern w:val="0"/>
                <w:sz w:val="24"/>
                <w:szCs w:val="24"/>
                <w:lang w:eastAsia="en-IN"/>
                <w14:ligatures w14:val="none"/>
              </w:rPr>
            </w:pPr>
          </w:p>
        </w:tc>
      </w:tr>
      <w:tr w:rsidR="00B472DB" w:rsidRPr="00A66BDD" w14:paraId="53980995" w14:textId="77777777" w:rsidTr="00B472DB">
        <w:trPr>
          <w:trHeight w:val="982"/>
        </w:trPr>
        <w:tc>
          <w:tcPr>
            <w:tcW w:w="2696" w:type="dxa"/>
            <w:tcBorders>
              <w:top w:val="single" w:sz="4" w:space="0" w:color="DDDDDD"/>
              <w:left w:val="nil"/>
              <w:bottom w:val="single" w:sz="4" w:space="0" w:color="DDDDDD"/>
              <w:right w:val="nil"/>
            </w:tcBorders>
            <w:shd w:val="clear" w:color="auto" w:fill="D1D1D1"/>
            <w:tcMar>
              <w:top w:w="11" w:type="dxa"/>
              <w:left w:w="11" w:type="dxa"/>
              <w:bottom w:w="11" w:type="dxa"/>
              <w:right w:w="11" w:type="dxa"/>
            </w:tcMar>
            <w:vAlign w:val="center"/>
            <w:hideMark/>
          </w:tcPr>
          <w:p w14:paraId="36603662"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Visualization</w:t>
            </w:r>
          </w:p>
        </w:tc>
        <w:tc>
          <w:tcPr>
            <w:tcW w:w="4882" w:type="dxa"/>
            <w:tcBorders>
              <w:top w:val="single" w:sz="4" w:space="0" w:color="DDDDDD"/>
              <w:left w:val="nil"/>
              <w:bottom w:val="single" w:sz="4" w:space="0" w:color="DDDDDD"/>
              <w:right w:val="nil"/>
            </w:tcBorders>
            <w:shd w:val="clear" w:color="auto" w:fill="D1D1D1"/>
            <w:tcMar>
              <w:top w:w="11" w:type="dxa"/>
              <w:left w:w="11" w:type="dxa"/>
              <w:bottom w:w="11" w:type="dxa"/>
              <w:right w:w="11" w:type="dxa"/>
            </w:tcMar>
            <w:vAlign w:val="center"/>
            <w:hideMark/>
          </w:tcPr>
          <w:p w14:paraId="24131BE7"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Nagios Core doesn’t offer graphs by default. However, if you download the </w:t>
            </w:r>
            <w:proofErr w:type="spellStart"/>
            <w:r w:rsidRPr="00A66BDD">
              <w:rPr>
                <w:rFonts w:ascii="Arial" w:eastAsia="Times New Roman" w:hAnsi="Arial" w:cs="Arial"/>
                <w:color w:val="666666"/>
                <w:kern w:val="0"/>
                <w:sz w:val="24"/>
                <w:szCs w:val="24"/>
                <w:lang w:eastAsia="en-IN"/>
                <w14:ligatures w14:val="none"/>
              </w:rPr>
              <w:t>NagVis</w:t>
            </w:r>
            <w:proofErr w:type="spellEnd"/>
            <w:r w:rsidRPr="00A66BDD">
              <w:rPr>
                <w:rFonts w:ascii="Arial" w:eastAsia="Times New Roman" w:hAnsi="Arial" w:cs="Arial"/>
                <w:color w:val="666666"/>
                <w:kern w:val="0"/>
                <w:sz w:val="24"/>
                <w:szCs w:val="24"/>
                <w:lang w:eastAsia="en-IN"/>
                <w14:ligatures w14:val="none"/>
              </w:rPr>
              <w:t xml:space="preserve"> plugin then you can monitor your network through the use of graphs.</w:t>
            </w:r>
          </w:p>
        </w:tc>
        <w:tc>
          <w:tcPr>
            <w:tcW w:w="4522" w:type="dxa"/>
            <w:tcBorders>
              <w:top w:val="single" w:sz="4" w:space="0" w:color="DDDDDD"/>
              <w:left w:val="nil"/>
              <w:bottom w:val="single" w:sz="4" w:space="0" w:color="DDDDDD"/>
              <w:right w:val="nil"/>
            </w:tcBorders>
            <w:shd w:val="clear" w:color="auto" w:fill="D1D1D1"/>
            <w:tcMar>
              <w:top w:w="11" w:type="dxa"/>
              <w:left w:w="11" w:type="dxa"/>
              <w:bottom w:w="11" w:type="dxa"/>
              <w:right w:w="11" w:type="dxa"/>
            </w:tcMar>
            <w:vAlign w:val="center"/>
            <w:hideMark/>
          </w:tcPr>
          <w:p w14:paraId="0C223FA4"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Zabbix has its own premium graphs available out-of-the-box.</w:t>
            </w:r>
          </w:p>
        </w:tc>
        <w:tc>
          <w:tcPr>
            <w:tcW w:w="640" w:type="dxa"/>
            <w:tcBorders>
              <w:top w:val="single" w:sz="4" w:space="0" w:color="DDDDDD"/>
              <w:left w:val="nil"/>
              <w:bottom w:val="single" w:sz="4" w:space="0" w:color="DDDDDD"/>
              <w:right w:val="nil"/>
            </w:tcBorders>
            <w:shd w:val="clear" w:color="auto" w:fill="D1D1D1"/>
            <w:tcMar>
              <w:top w:w="11" w:type="dxa"/>
              <w:left w:w="11" w:type="dxa"/>
              <w:bottom w:w="11" w:type="dxa"/>
              <w:right w:w="11" w:type="dxa"/>
            </w:tcMar>
            <w:vAlign w:val="center"/>
            <w:hideMark/>
          </w:tcPr>
          <w:p w14:paraId="18F03E70" w14:textId="77777777" w:rsidR="00B472DB" w:rsidRPr="00A66BDD" w:rsidRDefault="00B472DB" w:rsidP="00B472DB">
            <w:pPr>
              <w:rPr>
                <w:rFonts w:ascii="Arial" w:eastAsia="Times New Roman" w:hAnsi="Arial" w:cs="Arial"/>
                <w:color w:val="666666"/>
                <w:kern w:val="0"/>
                <w:sz w:val="24"/>
                <w:szCs w:val="24"/>
                <w:lang w:eastAsia="en-IN"/>
                <w14:ligatures w14:val="none"/>
              </w:rPr>
            </w:pPr>
          </w:p>
        </w:tc>
      </w:tr>
      <w:tr w:rsidR="00B472DB" w:rsidRPr="00A66BDD" w14:paraId="04C4ADA1" w14:textId="77777777" w:rsidTr="00B472DB">
        <w:trPr>
          <w:trHeight w:val="1859"/>
        </w:trPr>
        <w:tc>
          <w:tcPr>
            <w:tcW w:w="2696" w:type="dxa"/>
            <w:tcBorders>
              <w:top w:val="single" w:sz="4" w:space="0" w:color="DDDDDD"/>
              <w:left w:val="nil"/>
              <w:bottom w:val="single" w:sz="4" w:space="0" w:color="DDDDDD"/>
              <w:right w:val="nil"/>
            </w:tcBorders>
            <w:shd w:val="clear" w:color="auto" w:fill="F9F9F9"/>
            <w:tcMar>
              <w:top w:w="11" w:type="dxa"/>
              <w:left w:w="11" w:type="dxa"/>
              <w:bottom w:w="11" w:type="dxa"/>
              <w:right w:w="11" w:type="dxa"/>
            </w:tcMar>
            <w:vAlign w:val="center"/>
            <w:hideMark/>
          </w:tcPr>
          <w:p w14:paraId="0AB46A21"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Web Interface</w:t>
            </w:r>
          </w:p>
        </w:tc>
        <w:tc>
          <w:tcPr>
            <w:tcW w:w="4882" w:type="dxa"/>
            <w:tcBorders>
              <w:top w:val="single" w:sz="4" w:space="0" w:color="DDDDDD"/>
              <w:left w:val="nil"/>
              <w:bottom w:val="single" w:sz="4" w:space="0" w:color="DDDDDD"/>
              <w:right w:val="nil"/>
            </w:tcBorders>
            <w:shd w:val="clear" w:color="auto" w:fill="F9F9F9"/>
            <w:tcMar>
              <w:top w:w="11" w:type="dxa"/>
              <w:left w:w="11" w:type="dxa"/>
              <w:bottom w:w="11" w:type="dxa"/>
              <w:right w:w="11" w:type="dxa"/>
            </w:tcMar>
            <w:vAlign w:val="center"/>
            <w:hideMark/>
          </w:tcPr>
          <w:p w14:paraId="46583507"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Has its own web-based interface.</w:t>
            </w:r>
            <w:r w:rsidRPr="00A66BDD">
              <w:rPr>
                <w:rFonts w:ascii="Arial" w:eastAsia="Times New Roman" w:hAnsi="Arial" w:cs="Arial"/>
                <w:color w:val="666666"/>
                <w:kern w:val="0"/>
                <w:sz w:val="24"/>
                <w:szCs w:val="24"/>
                <w:lang w:eastAsia="en-IN"/>
                <w14:ligatures w14:val="none"/>
              </w:rPr>
              <w:br/>
            </w:r>
            <w:r w:rsidRPr="00A66BDD">
              <w:rPr>
                <w:rFonts w:ascii="Arial" w:eastAsia="Times New Roman" w:hAnsi="Arial" w:cs="Arial"/>
                <w:color w:val="666666"/>
                <w:kern w:val="0"/>
                <w:sz w:val="24"/>
                <w:szCs w:val="24"/>
                <w:lang w:eastAsia="en-IN"/>
                <w14:ligatures w14:val="none"/>
              </w:rPr>
              <w:br/>
              <w:t>Convenient to deploy but your interaction with Nagios Core is quite limited. For example, you can do the basics like view network health and generate reports but you can’t do much more. The user interface is also considerably outdated.</w:t>
            </w:r>
          </w:p>
        </w:tc>
        <w:tc>
          <w:tcPr>
            <w:tcW w:w="4522" w:type="dxa"/>
            <w:tcBorders>
              <w:top w:val="single" w:sz="4" w:space="0" w:color="DDDDDD"/>
              <w:left w:val="nil"/>
              <w:bottom w:val="single" w:sz="4" w:space="0" w:color="DDDDDD"/>
              <w:right w:val="nil"/>
            </w:tcBorders>
            <w:shd w:val="clear" w:color="auto" w:fill="F9F9F9"/>
            <w:tcMar>
              <w:top w:w="11" w:type="dxa"/>
              <w:left w:w="11" w:type="dxa"/>
              <w:bottom w:w="11" w:type="dxa"/>
              <w:right w:w="11" w:type="dxa"/>
            </w:tcMar>
            <w:vAlign w:val="center"/>
            <w:hideMark/>
          </w:tcPr>
          <w:p w14:paraId="40F71A7F"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Has its own web-based interface.</w:t>
            </w:r>
            <w:r w:rsidRPr="00A66BDD">
              <w:rPr>
                <w:rFonts w:ascii="Arial" w:eastAsia="Times New Roman" w:hAnsi="Arial" w:cs="Arial"/>
                <w:color w:val="666666"/>
                <w:kern w:val="0"/>
                <w:sz w:val="24"/>
                <w:szCs w:val="24"/>
                <w:lang w:eastAsia="en-IN"/>
                <w14:ligatures w14:val="none"/>
              </w:rPr>
              <w:br/>
            </w:r>
            <w:r w:rsidRPr="00A66BDD">
              <w:rPr>
                <w:rFonts w:ascii="Arial" w:eastAsia="Times New Roman" w:hAnsi="Arial" w:cs="Arial"/>
                <w:color w:val="666666"/>
                <w:kern w:val="0"/>
                <w:sz w:val="24"/>
                <w:szCs w:val="24"/>
                <w:lang w:eastAsia="en-IN"/>
                <w14:ligatures w14:val="none"/>
              </w:rPr>
              <w:br/>
              <w:t>Convenient to deploy. Zabbix allows you to configure your monitoring environment through the use of a modern user interface.</w:t>
            </w:r>
          </w:p>
        </w:tc>
        <w:tc>
          <w:tcPr>
            <w:tcW w:w="640" w:type="dxa"/>
            <w:tcBorders>
              <w:top w:val="single" w:sz="4" w:space="0" w:color="DDDDDD"/>
              <w:left w:val="nil"/>
              <w:bottom w:val="single" w:sz="4" w:space="0" w:color="DDDDDD"/>
              <w:right w:val="nil"/>
            </w:tcBorders>
            <w:shd w:val="clear" w:color="auto" w:fill="F9F9F9"/>
            <w:tcMar>
              <w:top w:w="11" w:type="dxa"/>
              <w:left w:w="11" w:type="dxa"/>
              <w:bottom w:w="11" w:type="dxa"/>
              <w:right w:w="11" w:type="dxa"/>
            </w:tcMar>
            <w:vAlign w:val="center"/>
            <w:hideMark/>
          </w:tcPr>
          <w:p w14:paraId="62C04284" w14:textId="77777777" w:rsidR="00B472DB" w:rsidRPr="00A66BDD" w:rsidRDefault="00B472DB" w:rsidP="00B472DB">
            <w:pPr>
              <w:rPr>
                <w:rFonts w:ascii="Arial" w:eastAsia="Times New Roman" w:hAnsi="Arial" w:cs="Arial"/>
                <w:color w:val="666666"/>
                <w:kern w:val="0"/>
                <w:sz w:val="24"/>
                <w:szCs w:val="24"/>
                <w:lang w:eastAsia="en-IN"/>
                <w14:ligatures w14:val="none"/>
              </w:rPr>
            </w:pPr>
          </w:p>
        </w:tc>
      </w:tr>
      <w:tr w:rsidR="00B472DB" w:rsidRPr="00A66BDD" w14:paraId="67DB3769" w14:textId="77777777" w:rsidTr="00B472DB">
        <w:trPr>
          <w:trHeight w:val="1201"/>
        </w:trPr>
        <w:tc>
          <w:tcPr>
            <w:tcW w:w="2696" w:type="dxa"/>
            <w:tcBorders>
              <w:top w:val="single" w:sz="4" w:space="0" w:color="DDDDDD"/>
              <w:left w:val="nil"/>
              <w:bottom w:val="single" w:sz="4" w:space="0" w:color="DDDDDD"/>
              <w:right w:val="nil"/>
            </w:tcBorders>
            <w:shd w:val="clear" w:color="auto" w:fill="D1D1D1"/>
            <w:tcMar>
              <w:top w:w="11" w:type="dxa"/>
              <w:left w:w="11" w:type="dxa"/>
              <w:bottom w:w="11" w:type="dxa"/>
              <w:right w:w="11" w:type="dxa"/>
            </w:tcMar>
            <w:vAlign w:val="center"/>
            <w:hideMark/>
          </w:tcPr>
          <w:p w14:paraId="0845ADA4" w14:textId="77777777" w:rsidR="00B472DB" w:rsidRPr="00A66BDD" w:rsidRDefault="00B472DB" w:rsidP="00B472DB">
            <w:pPr>
              <w:rPr>
                <w:rFonts w:ascii="Arial" w:eastAsia="Times New Roman" w:hAnsi="Arial" w:cs="Arial"/>
                <w:color w:val="666666"/>
                <w:kern w:val="0"/>
                <w:sz w:val="24"/>
                <w:szCs w:val="24"/>
                <w:lang w:eastAsia="en-IN"/>
                <w14:ligatures w14:val="none"/>
              </w:rPr>
            </w:pPr>
            <w:proofErr w:type="spellStart"/>
            <w:r w:rsidRPr="00A66BDD">
              <w:rPr>
                <w:rFonts w:ascii="Arial" w:eastAsia="Times New Roman" w:hAnsi="Arial" w:cs="Arial"/>
                <w:color w:val="666666"/>
                <w:kern w:val="0"/>
                <w:sz w:val="24"/>
                <w:szCs w:val="24"/>
                <w:lang w:eastAsia="en-IN"/>
                <w14:ligatures w14:val="none"/>
              </w:rPr>
              <w:t>Autodiscovery</w:t>
            </w:r>
            <w:proofErr w:type="spellEnd"/>
          </w:p>
        </w:tc>
        <w:tc>
          <w:tcPr>
            <w:tcW w:w="4882" w:type="dxa"/>
            <w:tcBorders>
              <w:top w:val="single" w:sz="4" w:space="0" w:color="DDDDDD"/>
              <w:left w:val="nil"/>
              <w:bottom w:val="single" w:sz="4" w:space="0" w:color="DDDDDD"/>
              <w:right w:val="nil"/>
            </w:tcBorders>
            <w:shd w:val="clear" w:color="auto" w:fill="D1D1D1"/>
            <w:tcMar>
              <w:top w:w="11" w:type="dxa"/>
              <w:left w:w="11" w:type="dxa"/>
              <w:bottom w:w="11" w:type="dxa"/>
              <w:right w:w="11" w:type="dxa"/>
            </w:tcMar>
            <w:vAlign w:val="center"/>
            <w:hideMark/>
          </w:tcPr>
          <w:p w14:paraId="7423303C"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Includes an </w:t>
            </w:r>
            <w:proofErr w:type="spellStart"/>
            <w:r w:rsidRPr="00A66BDD">
              <w:rPr>
                <w:rFonts w:ascii="Arial" w:eastAsia="Times New Roman" w:hAnsi="Arial" w:cs="Arial"/>
                <w:color w:val="666666"/>
                <w:kern w:val="0"/>
                <w:sz w:val="24"/>
                <w:szCs w:val="24"/>
                <w:lang w:eastAsia="en-IN"/>
                <w14:ligatures w14:val="none"/>
              </w:rPr>
              <w:t>autodiscovery</w:t>
            </w:r>
            <w:proofErr w:type="spellEnd"/>
            <w:r w:rsidRPr="00A66BDD">
              <w:rPr>
                <w:rFonts w:ascii="Arial" w:eastAsia="Times New Roman" w:hAnsi="Arial" w:cs="Arial"/>
                <w:color w:val="666666"/>
                <w:kern w:val="0"/>
                <w:sz w:val="24"/>
                <w:szCs w:val="24"/>
                <w:lang w:eastAsia="en-IN"/>
                <w14:ligatures w14:val="none"/>
              </w:rPr>
              <w:t xml:space="preserve"> feature. With the </w:t>
            </w:r>
            <w:proofErr w:type="spellStart"/>
            <w:r w:rsidRPr="00A66BDD">
              <w:rPr>
                <w:rFonts w:ascii="Arial" w:eastAsia="Times New Roman" w:hAnsi="Arial" w:cs="Arial"/>
                <w:color w:val="666666"/>
                <w:kern w:val="0"/>
                <w:sz w:val="24"/>
                <w:szCs w:val="24"/>
                <w:lang w:eastAsia="en-IN"/>
                <w14:ligatures w14:val="none"/>
              </w:rPr>
              <w:t>NagiosQL</w:t>
            </w:r>
            <w:proofErr w:type="spellEnd"/>
            <w:r w:rsidRPr="00A66BDD">
              <w:rPr>
                <w:rFonts w:ascii="Arial" w:eastAsia="Times New Roman" w:hAnsi="Arial" w:cs="Arial"/>
                <w:color w:val="666666"/>
                <w:kern w:val="0"/>
                <w:sz w:val="24"/>
                <w:szCs w:val="24"/>
                <w:lang w:eastAsia="en-IN"/>
                <w14:ligatures w14:val="none"/>
              </w:rPr>
              <w:t xml:space="preserve"> plugin, you can run </w:t>
            </w:r>
            <w:proofErr w:type="spellStart"/>
            <w:r w:rsidRPr="00A66BDD">
              <w:rPr>
                <w:rFonts w:ascii="Arial" w:eastAsia="Times New Roman" w:hAnsi="Arial" w:cs="Arial"/>
                <w:color w:val="666666"/>
                <w:kern w:val="0"/>
                <w:sz w:val="24"/>
                <w:szCs w:val="24"/>
                <w:lang w:eastAsia="en-IN"/>
                <w14:ligatures w14:val="none"/>
              </w:rPr>
              <w:t>autodiscovery</w:t>
            </w:r>
            <w:proofErr w:type="spellEnd"/>
            <w:r w:rsidRPr="00A66BDD">
              <w:rPr>
                <w:rFonts w:ascii="Arial" w:eastAsia="Times New Roman" w:hAnsi="Arial" w:cs="Arial"/>
                <w:color w:val="666666"/>
                <w:kern w:val="0"/>
                <w:sz w:val="24"/>
                <w:szCs w:val="24"/>
                <w:lang w:eastAsia="en-IN"/>
                <w14:ligatures w14:val="none"/>
              </w:rPr>
              <w:t xml:space="preserve"> to find connected devices. This is one of the </w:t>
            </w:r>
            <w:r w:rsidRPr="00A66BDD">
              <w:rPr>
                <w:rFonts w:ascii="Arial" w:eastAsia="Times New Roman" w:hAnsi="Arial" w:cs="Arial"/>
                <w:color w:val="666666"/>
                <w:kern w:val="0"/>
                <w:sz w:val="24"/>
                <w:szCs w:val="24"/>
                <w:lang w:eastAsia="en-IN"/>
                <w14:ligatures w14:val="none"/>
              </w:rPr>
              <w:lastRenderedPageBreak/>
              <w:t>few areas where Nagios Core has a distinct advantage over Zabbix.</w:t>
            </w:r>
          </w:p>
        </w:tc>
        <w:tc>
          <w:tcPr>
            <w:tcW w:w="4522" w:type="dxa"/>
            <w:tcBorders>
              <w:top w:val="single" w:sz="4" w:space="0" w:color="DDDDDD"/>
              <w:left w:val="nil"/>
              <w:bottom w:val="single" w:sz="4" w:space="0" w:color="DDDDDD"/>
              <w:right w:val="nil"/>
            </w:tcBorders>
            <w:shd w:val="clear" w:color="auto" w:fill="D1D1D1"/>
            <w:tcMar>
              <w:top w:w="11" w:type="dxa"/>
              <w:left w:w="11" w:type="dxa"/>
              <w:bottom w:w="11" w:type="dxa"/>
              <w:right w:w="11" w:type="dxa"/>
            </w:tcMar>
            <w:vAlign w:val="center"/>
            <w:hideMark/>
          </w:tcPr>
          <w:p w14:paraId="04FE6ED4"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lastRenderedPageBreak/>
              <w:t xml:space="preserve">Includes an </w:t>
            </w:r>
            <w:proofErr w:type="spellStart"/>
            <w:r w:rsidRPr="00A66BDD">
              <w:rPr>
                <w:rFonts w:ascii="Arial" w:eastAsia="Times New Roman" w:hAnsi="Arial" w:cs="Arial"/>
                <w:color w:val="666666"/>
                <w:kern w:val="0"/>
                <w:sz w:val="24"/>
                <w:szCs w:val="24"/>
                <w:lang w:eastAsia="en-IN"/>
                <w14:ligatures w14:val="none"/>
              </w:rPr>
              <w:t>autodiscovery</w:t>
            </w:r>
            <w:proofErr w:type="spellEnd"/>
            <w:r w:rsidRPr="00A66BDD">
              <w:rPr>
                <w:rFonts w:ascii="Arial" w:eastAsia="Times New Roman" w:hAnsi="Arial" w:cs="Arial"/>
                <w:color w:val="666666"/>
                <w:kern w:val="0"/>
                <w:sz w:val="24"/>
                <w:szCs w:val="24"/>
                <w:lang w:eastAsia="en-IN"/>
                <w14:ligatures w14:val="none"/>
              </w:rPr>
              <w:t xml:space="preserve"> feature that can scan for devices by IP range.</w:t>
            </w:r>
          </w:p>
        </w:tc>
        <w:tc>
          <w:tcPr>
            <w:tcW w:w="640" w:type="dxa"/>
            <w:tcBorders>
              <w:top w:val="single" w:sz="4" w:space="0" w:color="DDDDDD"/>
              <w:left w:val="nil"/>
              <w:bottom w:val="single" w:sz="4" w:space="0" w:color="DDDDDD"/>
              <w:right w:val="nil"/>
            </w:tcBorders>
            <w:shd w:val="clear" w:color="auto" w:fill="D1D1D1"/>
            <w:tcMar>
              <w:top w:w="11" w:type="dxa"/>
              <w:left w:w="11" w:type="dxa"/>
              <w:bottom w:w="11" w:type="dxa"/>
              <w:right w:w="11" w:type="dxa"/>
            </w:tcMar>
            <w:vAlign w:val="center"/>
            <w:hideMark/>
          </w:tcPr>
          <w:p w14:paraId="2FEE6667" w14:textId="77777777" w:rsidR="00B472DB" w:rsidRPr="00A66BDD" w:rsidRDefault="00B472DB" w:rsidP="00B472DB">
            <w:pPr>
              <w:rPr>
                <w:rFonts w:ascii="Arial" w:eastAsia="Times New Roman" w:hAnsi="Arial" w:cs="Arial"/>
                <w:color w:val="666666"/>
                <w:kern w:val="0"/>
                <w:sz w:val="24"/>
                <w:szCs w:val="24"/>
                <w:lang w:eastAsia="en-IN"/>
                <w14:ligatures w14:val="none"/>
              </w:rPr>
            </w:pPr>
          </w:p>
        </w:tc>
      </w:tr>
      <w:tr w:rsidR="00B472DB" w:rsidRPr="00A66BDD" w14:paraId="769721DE" w14:textId="77777777" w:rsidTr="00B472DB">
        <w:trPr>
          <w:trHeight w:val="398"/>
        </w:trPr>
        <w:tc>
          <w:tcPr>
            <w:tcW w:w="2696" w:type="dxa"/>
            <w:tcBorders>
              <w:top w:val="single" w:sz="4" w:space="0" w:color="DDDDDD"/>
              <w:left w:val="nil"/>
              <w:bottom w:val="single" w:sz="4" w:space="0" w:color="DDDDDD"/>
              <w:right w:val="nil"/>
            </w:tcBorders>
            <w:shd w:val="clear" w:color="auto" w:fill="F9F9F9"/>
            <w:tcMar>
              <w:top w:w="11" w:type="dxa"/>
              <w:left w:w="11" w:type="dxa"/>
              <w:bottom w:w="11" w:type="dxa"/>
              <w:right w:w="11" w:type="dxa"/>
            </w:tcMar>
            <w:vAlign w:val="center"/>
            <w:hideMark/>
          </w:tcPr>
          <w:p w14:paraId="5FE9A79C"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Protocol Support</w:t>
            </w:r>
          </w:p>
        </w:tc>
        <w:tc>
          <w:tcPr>
            <w:tcW w:w="4882" w:type="dxa"/>
            <w:tcBorders>
              <w:top w:val="single" w:sz="4" w:space="0" w:color="DDDDDD"/>
              <w:left w:val="nil"/>
              <w:bottom w:val="single" w:sz="4" w:space="0" w:color="DDDDDD"/>
              <w:right w:val="nil"/>
            </w:tcBorders>
            <w:shd w:val="clear" w:color="auto" w:fill="F9F9F9"/>
            <w:tcMar>
              <w:top w:w="11" w:type="dxa"/>
              <w:left w:w="11" w:type="dxa"/>
              <w:bottom w:w="11" w:type="dxa"/>
              <w:right w:w="11" w:type="dxa"/>
            </w:tcMar>
            <w:vAlign w:val="center"/>
            <w:hideMark/>
          </w:tcPr>
          <w:p w14:paraId="21CFFE2A"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Offers support for HTTP, FTP, SMTP, SNMP, POP3, SSH and MySQL.</w:t>
            </w:r>
          </w:p>
        </w:tc>
        <w:tc>
          <w:tcPr>
            <w:tcW w:w="4522" w:type="dxa"/>
            <w:tcBorders>
              <w:top w:val="single" w:sz="4" w:space="0" w:color="DDDDDD"/>
              <w:left w:val="nil"/>
              <w:bottom w:val="single" w:sz="4" w:space="0" w:color="DDDDDD"/>
              <w:right w:val="nil"/>
            </w:tcBorders>
            <w:shd w:val="clear" w:color="auto" w:fill="F9F9F9"/>
            <w:tcMar>
              <w:top w:w="11" w:type="dxa"/>
              <w:left w:w="11" w:type="dxa"/>
              <w:bottom w:w="11" w:type="dxa"/>
              <w:right w:w="11" w:type="dxa"/>
            </w:tcMar>
            <w:vAlign w:val="center"/>
            <w:hideMark/>
          </w:tcPr>
          <w:p w14:paraId="435659B7"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Offers support for HTTP, FTP, SMTP, SNMP, POP3, SSH and MySQL.</w:t>
            </w:r>
          </w:p>
        </w:tc>
        <w:tc>
          <w:tcPr>
            <w:tcW w:w="640" w:type="dxa"/>
            <w:tcBorders>
              <w:top w:val="single" w:sz="4" w:space="0" w:color="DDDDDD"/>
              <w:left w:val="nil"/>
              <w:bottom w:val="single" w:sz="4" w:space="0" w:color="DDDDDD"/>
              <w:right w:val="nil"/>
            </w:tcBorders>
            <w:shd w:val="clear" w:color="auto" w:fill="F9F9F9"/>
            <w:tcMar>
              <w:top w:w="11" w:type="dxa"/>
              <w:left w:w="11" w:type="dxa"/>
              <w:bottom w:w="11" w:type="dxa"/>
              <w:right w:w="11" w:type="dxa"/>
            </w:tcMar>
            <w:vAlign w:val="center"/>
            <w:hideMark/>
          </w:tcPr>
          <w:p w14:paraId="62BC8DC1" w14:textId="77777777" w:rsidR="00B472DB" w:rsidRPr="00A66BDD" w:rsidRDefault="00B472DB" w:rsidP="00B472DB">
            <w:pPr>
              <w:rPr>
                <w:rFonts w:ascii="Arial" w:eastAsia="Times New Roman" w:hAnsi="Arial" w:cs="Arial"/>
                <w:color w:val="666666"/>
                <w:kern w:val="0"/>
                <w:sz w:val="24"/>
                <w:szCs w:val="24"/>
                <w:lang w:eastAsia="en-IN"/>
                <w14:ligatures w14:val="none"/>
              </w:rPr>
            </w:pPr>
          </w:p>
        </w:tc>
      </w:tr>
      <w:tr w:rsidR="00B472DB" w:rsidRPr="00A66BDD" w14:paraId="125EF74D" w14:textId="77777777" w:rsidTr="00B472DB">
        <w:trPr>
          <w:trHeight w:val="1274"/>
        </w:trPr>
        <w:tc>
          <w:tcPr>
            <w:tcW w:w="2696" w:type="dxa"/>
            <w:tcBorders>
              <w:top w:val="single" w:sz="4" w:space="0" w:color="DDDDDD"/>
              <w:left w:val="nil"/>
              <w:bottom w:val="single" w:sz="4" w:space="0" w:color="DDDDDD"/>
              <w:right w:val="nil"/>
            </w:tcBorders>
            <w:shd w:val="clear" w:color="auto" w:fill="D1D1D1"/>
            <w:tcMar>
              <w:top w:w="11" w:type="dxa"/>
              <w:left w:w="11" w:type="dxa"/>
              <w:bottom w:w="11" w:type="dxa"/>
              <w:right w:w="11" w:type="dxa"/>
            </w:tcMar>
            <w:vAlign w:val="center"/>
            <w:hideMark/>
          </w:tcPr>
          <w:p w14:paraId="1EFB2C0D"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Alerts and Notifications</w:t>
            </w:r>
          </w:p>
        </w:tc>
        <w:tc>
          <w:tcPr>
            <w:tcW w:w="4882" w:type="dxa"/>
            <w:tcBorders>
              <w:top w:val="single" w:sz="4" w:space="0" w:color="DDDDDD"/>
              <w:left w:val="nil"/>
              <w:bottom w:val="single" w:sz="4" w:space="0" w:color="DDDDDD"/>
              <w:right w:val="nil"/>
            </w:tcBorders>
            <w:shd w:val="clear" w:color="auto" w:fill="D1D1D1"/>
            <w:tcMar>
              <w:top w:w="11" w:type="dxa"/>
              <w:left w:w="11" w:type="dxa"/>
              <w:bottom w:w="11" w:type="dxa"/>
              <w:right w:w="11" w:type="dxa"/>
            </w:tcMar>
            <w:vAlign w:val="center"/>
            <w:hideMark/>
          </w:tcPr>
          <w:p w14:paraId="24D59F81"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Alerts and notifications are offered out-of-the-box.</w:t>
            </w:r>
            <w:r w:rsidRPr="00A66BDD">
              <w:rPr>
                <w:rFonts w:ascii="Arial" w:eastAsia="Times New Roman" w:hAnsi="Arial" w:cs="Arial"/>
                <w:color w:val="666666"/>
                <w:kern w:val="0"/>
                <w:sz w:val="24"/>
                <w:szCs w:val="24"/>
                <w:lang w:eastAsia="en-IN"/>
                <w14:ligatures w14:val="none"/>
              </w:rPr>
              <w:br/>
            </w:r>
            <w:r w:rsidRPr="00A66BDD">
              <w:rPr>
                <w:rFonts w:ascii="Arial" w:eastAsia="Times New Roman" w:hAnsi="Arial" w:cs="Arial"/>
                <w:color w:val="666666"/>
                <w:kern w:val="0"/>
                <w:sz w:val="24"/>
                <w:szCs w:val="24"/>
                <w:lang w:eastAsia="en-IN"/>
                <w14:ligatures w14:val="none"/>
              </w:rPr>
              <w:br/>
              <w:t>You can opt to receive Alerts through email and SMS. Nagios Core offers multiple alert levels but it simply doesn’t match Zabbix’s customization.</w:t>
            </w:r>
          </w:p>
        </w:tc>
        <w:tc>
          <w:tcPr>
            <w:tcW w:w="4522" w:type="dxa"/>
            <w:tcBorders>
              <w:top w:val="single" w:sz="4" w:space="0" w:color="DDDDDD"/>
              <w:left w:val="nil"/>
              <w:bottom w:val="single" w:sz="4" w:space="0" w:color="DDDDDD"/>
              <w:right w:val="nil"/>
            </w:tcBorders>
            <w:shd w:val="clear" w:color="auto" w:fill="D1D1D1"/>
            <w:tcMar>
              <w:top w:w="11" w:type="dxa"/>
              <w:left w:w="11" w:type="dxa"/>
              <w:bottom w:w="11" w:type="dxa"/>
              <w:right w:w="11" w:type="dxa"/>
            </w:tcMar>
            <w:vAlign w:val="center"/>
            <w:hideMark/>
          </w:tcPr>
          <w:p w14:paraId="3254D4DB"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Alerts and notifications are offered out-of-the-box.</w:t>
            </w:r>
            <w:r w:rsidRPr="00A66BDD">
              <w:rPr>
                <w:rFonts w:ascii="Arial" w:eastAsia="Times New Roman" w:hAnsi="Arial" w:cs="Arial"/>
                <w:color w:val="666666"/>
                <w:kern w:val="0"/>
                <w:sz w:val="24"/>
                <w:szCs w:val="24"/>
                <w:lang w:eastAsia="en-IN"/>
                <w14:ligatures w14:val="none"/>
              </w:rPr>
              <w:br/>
            </w:r>
            <w:r w:rsidRPr="00A66BDD">
              <w:rPr>
                <w:rFonts w:ascii="Arial" w:eastAsia="Times New Roman" w:hAnsi="Arial" w:cs="Arial"/>
                <w:color w:val="666666"/>
                <w:kern w:val="0"/>
                <w:sz w:val="24"/>
                <w:szCs w:val="24"/>
                <w:lang w:eastAsia="en-IN"/>
                <w14:ligatures w14:val="none"/>
              </w:rPr>
              <w:br/>
              <w:t>You can opt to receive Alerts through email and SMS. Zabbix also allows You to customize messages and to determine an escalation chain.</w:t>
            </w:r>
          </w:p>
        </w:tc>
        <w:tc>
          <w:tcPr>
            <w:tcW w:w="640" w:type="dxa"/>
            <w:tcBorders>
              <w:top w:val="single" w:sz="4" w:space="0" w:color="DDDDDD"/>
              <w:left w:val="nil"/>
              <w:bottom w:val="single" w:sz="4" w:space="0" w:color="DDDDDD"/>
              <w:right w:val="nil"/>
            </w:tcBorders>
            <w:shd w:val="clear" w:color="auto" w:fill="D1D1D1"/>
            <w:tcMar>
              <w:top w:w="11" w:type="dxa"/>
              <w:left w:w="11" w:type="dxa"/>
              <w:bottom w:w="11" w:type="dxa"/>
              <w:right w:w="11" w:type="dxa"/>
            </w:tcMar>
            <w:vAlign w:val="center"/>
            <w:hideMark/>
          </w:tcPr>
          <w:p w14:paraId="7B76A9DA" w14:textId="77777777" w:rsidR="00B472DB" w:rsidRPr="00A66BDD" w:rsidRDefault="00B472DB" w:rsidP="00B472DB">
            <w:pPr>
              <w:rPr>
                <w:rFonts w:ascii="Arial" w:eastAsia="Times New Roman" w:hAnsi="Arial" w:cs="Arial"/>
                <w:color w:val="666666"/>
                <w:kern w:val="0"/>
                <w:sz w:val="24"/>
                <w:szCs w:val="24"/>
                <w:lang w:eastAsia="en-IN"/>
                <w14:ligatures w14:val="none"/>
              </w:rPr>
            </w:pPr>
          </w:p>
        </w:tc>
      </w:tr>
      <w:tr w:rsidR="00B472DB" w:rsidRPr="00A66BDD" w14:paraId="7CEB7DC6" w14:textId="77777777" w:rsidTr="00B472DB">
        <w:trPr>
          <w:trHeight w:val="131"/>
        </w:trPr>
        <w:tc>
          <w:tcPr>
            <w:tcW w:w="2696" w:type="dxa"/>
            <w:tcBorders>
              <w:top w:val="single" w:sz="4" w:space="0" w:color="DDDDDD"/>
              <w:left w:val="nil"/>
              <w:bottom w:val="single" w:sz="4" w:space="0" w:color="DDDDDD"/>
              <w:right w:val="nil"/>
            </w:tcBorders>
            <w:shd w:val="clear" w:color="auto" w:fill="F9F9F9"/>
            <w:tcMar>
              <w:top w:w="11" w:type="dxa"/>
              <w:left w:w="11" w:type="dxa"/>
              <w:bottom w:w="11" w:type="dxa"/>
              <w:right w:w="11" w:type="dxa"/>
            </w:tcMar>
            <w:vAlign w:val="center"/>
            <w:hideMark/>
          </w:tcPr>
          <w:p w14:paraId="6041F60D"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Monitoring Templates</w:t>
            </w:r>
          </w:p>
        </w:tc>
        <w:tc>
          <w:tcPr>
            <w:tcW w:w="4882" w:type="dxa"/>
            <w:tcBorders>
              <w:top w:val="single" w:sz="4" w:space="0" w:color="DDDDDD"/>
              <w:left w:val="nil"/>
              <w:bottom w:val="single" w:sz="4" w:space="0" w:color="DDDDDD"/>
              <w:right w:val="nil"/>
            </w:tcBorders>
            <w:shd w:val="clear" w:color="auto" w:fill="F9F9F9"/>
            <w:tcMar>
              <w:top w:w="11" w:type="dxa"/>
              <w:left w:w="11" w:type="dxa"/>
              <w:bottom w:w="11" w:type="dxa"/>
              <w:right w:w="11" w:type="dxa"/>
            </w:tcMar>
            <w:vAlign w:val="center"/>
            <w:hideMark/>
          </w:tcPr>
          <w:p w14:paraId="5D892996"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No</w:t>
            </w:r>
          </w:p>
        </w:tc>
        <w:tc>
          <w:tcPr>
            <w:tcW w:w="4522" w:type="dxa"/>
            <w:tcBorders>
              <w:top w:val="single" w:sz="4" w:space="0" w:color="DDDDDD"/>
              <w:left w:val="nil"/>
              <w:bottom w:val="single" w:sz="4" w:space="0" w:color="DDDDDD"/>
              <w:right w:val="nil"/>
            </w:tcBorders>
            <w:shd w:val="clear" w:color="auto" w:fill="F9F9F9"/>
            <w:tcMar>
              <w:top w:w="11" w:type="dxa"/>
              <w:left w:w="11" w:type="dxa"/>
              <w:bottom w:w="11" w:type="dxa"/>
              <w:right w:w="11" w:type="dxa"/>
            </w:tcMar>
            <w:vAlign w:val="center"/>
            <w:hideMark/>
          </w:tcPr>
          <w:p w14:paraId="720D49AA"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Zabbix offers templates for FTP, HTTP, HTTPS, IMAP, LDAP, MySQL, NNTP, SMTP, SSH, POP and Telnet.</w:t>
            </w:r>
          </w:p>
        </w:tc>
        <w:tc>
          <w:tcPr>
            <w:tcW w:w="640" w:type="dxa"/>
            <w:tcBorders>
              <w:top w:val="single" w:sz="4" w:space="0" w:color="DDDDDD"/>
              <w:left w:val="nil"/>
              <w:bottom w:val="single" w:sz="4" w:space="0" w:color="DDDDDD"/>
              <w:right w:val="nil"/>
            </w:tcBorders>
            <w:shd w:val="clear" w:color="auto" w:fill="F9F9F9"/>
            <w:tcMar>
              <w:top w:w="11" w:type="dxa"/>
              <w:left w:w="11" w:type="dxa"/>
              <w:bottom w:w="11" w:type="dxa"/>
              <w:right w:w="11" w:type="dxa"/>
            </w:tcMar>
            <w:vAlign w:val="center"/>
            <w:hideMark/>
          </w:tcPr>
          <w:p w14:paraId="02CFE75D"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Zabbix</w:t>
            </w:r>
          </w:p>
        </w:tc>
      </w:tr>
      <w:tr w:rsidR="00B472DB" w:rsidRPr="00A66BDD" w14:paraId="62A7516C" w14:textId="77777777" w:rsidTr="00B472DB">
        <w:tc>
          <w:tcPr>
            <w:tcW w:w="2696" w:type="dxa"/>
            <w:tcBorders>
              <w:top w:val="single" w:sz="4" w:space="0" w:color="DDDDDD"/>
              <w:left w:val="nil"/>
              <w:bottom w:val="single" w:sz="4" w:space="0" w:color="DDDDDD"/>
              <w:right w:val="nil"/>
            </w:tcBorders>
            <w:shd w:val="clear" w:color="auto" w:fill="D1D1D1"/>
            <w:tcMar>
              <w:top w:w="11" w:type="dxa"/>
              <w:left w:w="11" w:type="dxa"/>
              <w:bottom w:w="11" w:type="dxa"/>
              <w:right w:w="11" w:type="dxa"/>
            </w:tcMar>
            <w:vAlign w:val="center"/>
            <w:hideMark/>
          </w:tcPr>
          <w:p w14:paraId="71450E77"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Plugins</w:t>
            </w:r>
          </w:p>
        </w:tc>
        <w:tc>
          <w:tcPr>
            <w:tcW w:w="4882" w:type="dxa"/>
            <w:tcBorders>
              <w:top w:val="single" w:sz="4" w:space="0" w:color="DDDDDD"/>
              <w:left w:val="nil"/>
              <w:bottom w:val="single" w:sz="4" w:space="0" w:color="DDDDDD"/>
              <w:right w:val="nil"/>
            </w:tcBorders>
            <w:shd w:val="clear" w:color="auto" w:fill="D1D1D1"/>
            <w:tcMar>
              <w:top w:w="11" w:type="dxa"/>
              <w:left w:w="11" w:type="dxa"/>
              <w:bottom w:w="11" w:type="dxa"/>
              <w:right w:w="11" w:type="dxa"/>
            </w:tcMar>
            <w:vAlign w:val="center"/>
            <w:hideMark/>
          </w:tcPr>
          <w:p w14:paraId="0148CD9E"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Nagios Core offers an extensive range of additional plugins.</w:t>
            </w:r>
          </w:p>
        </w:tc>
        <w:tc>
          <w:tcPr>
            <w:tcW w:w="4522" w:type="dxa"/>
            <w:tcBorders>
              <w:top w:val="single" w:sz="4" w:space="0" w:color="DDDDDD"/>
              <w:left w:val="nil"/>
              <w:bottom w:val="single" w:sz="4" w:space="0" w:color="DDDDDD"/>
              <w:right w:val="nil"/>
            </w:tcBorders>
            <w:shd w:val="clear" w:color="auto" w:fill="D1D1D1"/>
            <w:tcMar>
              <w:top w:w="11" w:type="dxa"/>
              <w:left w:w="11" w:type="dxa"/>
              <w:bottom w:w="11" w:type="dxa"/>
              <w:right w:w="11" w:type="dxa"/>
            </w:tcMar>
            <w:vAlign w:val="center"/>
            <w:hideMark/>
          </w:tcPr>
          <w:p w14:paraId="6104C68A"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No</w:t>
            </w:r>
          </w:p>
        </w:tc>
        <w:tc>
          <w:tcPr>
            <w:tcW w:w="640" w:type="dxa"/>
            <w:tcBorders>
              <w:top w:val="single" w:sz="4" w:space="0" w:color="DDDDDD"/>
              <w:left w:val="nil"/>
              <w:bottom w:val="single" w:sz="4" w:space="0" w:color="DDDDDD"/>
              <w:right w:val="nil"/>
            </w:tcBorders>
            <w:shd w:val="clear" w:color="auto" w:fill="D1D1D1"/>
            <w:tcMar>
              <w:top w:w="11" w:type="dxa"/>
              <w:left w:w="11" w:type="dxa"/>
              <w:bottom w:w="11" w:type="dxa"/>
              <w:right w:w="11" w:type="dxa"/>
            </w:tcMar>
            <w:vAlign w:val="center"/>
            <w:hideMark/>
          </w:tcPr>
          <w:p w14:paraId="0F41996B"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Nagios Core</w:t>
            </w:r>
          </w:p>
        </w:tc>
      </w:tr>
      <w:tr w:rsidR="00B472DB" w:rsidRPr="00A66BDD" w14:paraId="3DE3E34E" w14:textId="77777777" w:rsidTr="00B472DB">
        <w:trPr>
          <w:trHeight w:val="179"/>
        </w:trPr>
        <w:tc>
          <w:tcPr>
            <w:tcW w:w="2696" w:type="dxa"/>
            <w:tcBorders>
              <w:top w:val="single" w:sz="4" w:space="0" w:color="DDDDDD"/>
              <w:left w:val="nil"/>
              <w:bottom w:val="single" w:sz="4" w:space="0" w:color="DDDDDD"/>
              <w:right w:val="nil"/>
            </w:tcBorders>
            <w:shd w:val="clear" w:color="auto" w:fill="F9F9F9"/>
            <w:tcMar>
              <w:top w:w="11" w:type="dxa"/>
              <w:left w:w="11" w:type="dxa"/>
              <w:bottom w:w="11" w:type="dxa"/>
              <w:right w:w="11" w:type="dxa"/>
            </w:tcMar>
            <w:vAlign w:val="center"/>
            <w:hideMark/>
          </w:tcPr>
          <w:p w14:paraId="47EB74E0"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Community</w:t>
            </w:r>
          </w:p>
        </w:tc>
        <w:tc>
          <w:tcPr>
            <w:tcW w:w="4882" w:type="dxa"/>
            <w:tcBorders>
              <w:top w:val="single" w:sz="4" w:space="0" w:color="DDDDDD"/>
              <w:left w:val="nil"/>
              <w:bottom w:val="single" w:sz="4" w:space="0" w:color="DDDDDD"/>
              <w:right w:val="nil"/>
            </w:tcBorders>
            <w:shd w:val="clear" w:color="auto" w:fill="F9F9F9"/>
            <w:tcMar>
              <w:top w:w="11" w:type="dxa"/>
              <w:left w:w="11" w:type="dxa"/>
              <w:bottom w:w="11" w:type="dxa"/>
              <w:right w:w="11" w:type="dxa"/>
            </w:tcMar>
            <w:vAlign w:val="center"/>
            <w:hideMark/>
          </w:tcPr>
          <w:p w14:paraId="2EEF8AA5"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67,000 members</w:t>
            </w:r>
          </w:p>
        </w:tc>
        <w:tc>
          <w:tcPr>
            <w:tcW w:w="4522" w:type="dxa"/>
            <w:tcBorders>
              <w:top w:val="single" w:sz="4" w:space="0" w:color="DDDDDD"/>
              <w:left w:val="nil"/>
              <w:bottom w:val="single" w:sz="4" w:space="0" w:color="DDDDDD"/>
              <w:right w:val="nil"/>
            </w:tcBorders>
            <w:shd w:val="clear" w:color="auto" w:fill="F9F9F9"/>
            <w:tcMar>
              <w:top w:w="11" w:type="dxa"/>
              <w:left w:w="11" w:type="dxa"/>
              <w:bottom w:w="11" w:type="dxa"/>
              <w:right w:w="11" w:type="dxa"/>
            </w:tcMar>
            <w:vAlign w:val="center"/>
            <w:hideMark/>
          </w:tcPr>
          <w:p w14:paraId="36A6AA8B"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80,000 members</w:t>
            </w:r>
          </w:p>
        </w:tc>
        <w:tc>
          <w:tcPr>
            <w:tcW w:w="640" w:type="dxa"/>
            <w:tcBorders>
              <w:top w:val="single" w:sz="4" w:space="0" w:color="DDDDDD"/>
              <w:left w:val="nil"/>
              <w:bottom w:val="nil"/>
              <w:right w:val="nil"/>
            </w:tcBorders>
            <w:shd w:val="clear" w:color="auto" w:fill="F9F9F9"/>
            <w:tcMar>
              <w:top w:w="11" w:type="dxa"/>
              <w:left w:w="11" w:type="dxa"/>
              <w:bottom w:w="11" w:type="dxa"/>
              <w:right w:w="11" w:type="dxa"/>
            </w:tcMar>
            <w:vAlign w:val="center"/>
            <w:hideMark/>
          </w:tcPr>
          <w:p w14:paraId="32E95EBA" w14:textId="77777777" w:rsidR="00B472DB" w:rsidRPr="00A66BDD" w:rsidRDefault="00B472DB" w:rsidP="00B472D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Zabbix</w:t>
            </w:r>
          </w:p>
        </w:tc>
      </w:tr>
    </w:tbl>
    <w:p w14:paraId="24CF40F6" w14:textId="77777777" w:rsidR="00B472DB" w:rsidRPr="00A66BDD" w:rsidRDefault="00B472DB" w:rsidP="00056860">
      <w:pPr>
        <w:rPr>
          <w:rFonts w:ascii="Arial" w:eastAsia="Times New Roman" w:hAnsi="Arial" w:cs="Arial"/>
          <w:color w:val="666666"/>
          <w:kern w:val="0"/>
          <w:sz w:val="24"/>
          <w:szCs w:val="24"/>
          <w:lang w:eastAsia="en-IN"/>
          <w14:ligatures w14:val="none"/>
        </w:rPr>
      </w:pPr>
    </w:p>
    <w:p w14:paraId="16C8F188" w14:textId="77777777" w:rsidR="00FB5CC0" w:rsidRPr="00A66BDD" w:rsidRDefault="00FB5CC0" w:rsidP="00056860">
      <w:pPr>
        <w:rPr>
          <w:rFonts w:ascii="Arial" w:eastAsia="Times New Roman" w:hAnsi="Arial" w:cs="Arial"/>
          <w:color w:val="666666"/>
          <w:kern w:val="0"/>
          <w:sz w:val="24"/>
          <w:szCs w:val="24"/>
          <w:lang w:eastAsia="en-IN"/>
          <w14:ligatures w14:val="none"/>
        </w:rPr>
      </w:pPr>
    </w:p>
    <w:p w14:paraId="78125774" w14:textId="68155E20" w:rsidR="000A5CCF" w:rsidRPr="00A66BDD" w:rsidRDefault="000A5CCF" w:rsidP="00056860">
      <w:pPr>
        <w:rPr>
          <w:rFonts w:ascii="Arial" w:eastAsia="Times New Roman" w:hAnsi="Arial" w:cs="Arial"/>
          <w:color w:val="666666"/>
          <w:kern w:val="0"/>
          <w:sz w:val="24"/>
          <w:szCs w:val="24"/>
          <w:lang w:eastAsia="en-IN"/>
          <w14:ligatures w14:val="none"/>
        </w:rPr>
      </w:pPr>
      <w:proofErr w:type="spellStart"/>
      <w:r w:rsidRPr="00A66BDD">
        <w:rPr>
          <w:rFonts w:ascii="Arial" w:eastAsia="Times New Roman" w:hAnsi="Arial" w:cs="Arial"/>
          <w:color w:val="666666"/>
          <w:kern w:val="0"/>
          <w:sz w:val="24"/>
          <w:szCs w:val="24"/>
          <w:lang w:eastAsia="en-IN"/>
          <w14:ligatures w14:val="none"/>
        </w:rPr>
        <w:t>OpenNMS</w:t>
      </w:r>
      <w:proofErr w:type="spellEnd"/>
      <w:r w:rsidRPr="00A66BDD">
        <w:rPr>
          <w:rFonts w:ascii="Arial" w:eastAsia="Times New Roman" w:hAnsi="Arial" w:cs="Arial"/>
          <w:color w:val="666666"/>
          <w:kern w:val="0"/>
          <w:sz w:val="24"/>
          <w:szCs w:val="24"/>
          <w:lang w:eastAsia="en-IN"/>
          <w14:ligatures w14:val="none"/>
        </w:rPr>
        <w:t xml:space="preserve"> is a free and open-source enterprise grade network monitoring and network management platform. It is developed and supported by a community of users and developers and by the </w:t>
      </w:r>
      <w:proofErr w:type="spellStart"/>
      <w:r w:rsidRPr="00A66BDD">
        <w:rPr>
          <w:rFonts w:ascii="Arial" w:eastAsia="Times New Roman" w:hAnsi="Arial" w:cs="Arial"/>
          <w:color w:val="666666"/>
          <w:kern w:val="0"/>
          <w:sz w:val="24"/>
          <w:szCs w:val="24"/>
          <w:lang w:eastAsia="en-IN"/>
          <w14:ligatures w14:val="none"/>
        </w:rPr>
        <w:t>OpenNMS</w:t>
      </w:r>
      <w:proofErr w:type="spellEnd"/>
      <w:r w:rsidRPr="00A66BDD">
        <w:rPr>
          <w:rFonts w:ascii="Arial" w:eastAsia="Times New Roman" w:hAnsi="Arial" w:cs="Arial"/>
          <w:color w:val="666666"/>
          <w:kern w:val="0"/>
          <w:sz w:val="24"/>
          <w:szCs w:val="24"/>
          <w:lang w:eastAsia="en-IN"/>
          <w14:ligatures w14:val="none"/>
        </w:rPr>
        <w:t xml:space="preserve"> Group, offering commercial services, training and support.</w:t>
      </w:r>
    </w:p>
    <w:p w14:paraId="5061A68C" w14:textId="79BD1FC5" w:rsidR="000A5CCF" w:rsidRPr="00A66BDD" w:rsidRDefault="000A5CCF" w:rsidP="00056860">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 benefits of using a network monitoring solution include improved network performance and reliability, enhanced security, reduced downtime, and increased operational efficiency.</w:t>
      </w:r>
    </w:p>
    <w:p w14:paraId="09C9854D" w14:textId="43AA51D6" w:rsidR="00056860" w:rsidRPr="00C1680A" w:rsidRDefault="00056860" w:rsidP="00056860">
      <w:pPr>
        <w:rPr>
          <w:rFonts w:ascii="Arial" w:eastAsia="Times New Roman" w:hAnsi="Arial" w:cs="Arial"/>
          <w:b/>
          <w:bCs/>
          <w:color w:val="666666"/>
          <w:kern w:val="0"/>
          <w:sz w:val="24"/>
          <w:szCs w:val="24"/>
          <w:lang w:eastAsia="en-IN"/>
          <w14:ligatures w14:val="none"/>
        </w:rPr>
      </w:pPr>
      <w:r w:rsidRPr="00C1680A">
        <w:rPr>
          <w:rFonts w:ascii="Arial" w:eastAsia="Times New Roman" w:hAnsi="Arial" w:cs="Arial"/>
          <w:b/>
          <w:bCs/>
          <w:color w:val="666666"/>
          <w:kern w:val="0"/>
          <w:sz w:val="24"/>
          <w:szCs w:val="24"/>
          <w:lang w:eastAsia="en-IN"/>
          <w14:ligatures w14:val="none"/>
        </w:rPr>
        <w:t>USE OF OPENNMS:</w:t>
      </w:r>
    </w:p>
    <w:p w14:paraId="1B464D16" w14:textId="26834BF5" w:rsidR="00056860" w:rsidRPr="00A66BDD" w:rsidRDefault="00056860" w:rsidP="00056860">
      <w:pPr>
        <w:rPr>
          <w:rFonts w:ascii="Arial" w:eastAsia="Times New Roman" w:hAnsi="Arial" w:cs="Arial"/>
          <w:color w:val="666666"/>
          <w:kern w:val="0"/>
          <w:sz w:val="24"/>
          <w:szCs w:val="24"/>
          <w:lang w:eastAsia="en-IN"/>
          <w14:ligatures w14:val="none"/>
        </w:rPr>
      </w:pPr>
      <w:proofErr w:type="spellStart"/>
      <w:r w:rsidRPr="00A66BDD">
        <w:rPr>
          <w:rFonts w:ascii="Arial" w:eastAsia="Times New Roman" w:hAnsi="Arial" w:cs="Arial"/>
          <w:color w:val="666666"/>
          <w:kern w:val="0"/>
          <w:sz w:val="24"/>
          <w:szCs w:val="24"/>
          <w:lang w:eastAsia="en-IN"/>
          <w14:ligatures w14:val="none"/>
        </w:rPr>
        <w:t>OpenNMS</w:t>
      </w:r>
      <w:proofErr w:type="spellEnd"/>
      <w:r w:rsidRPr="00A66BDD">
        <w:rPr>
          <w:rFonts w:ascii="Arial" w:eastAsia="Times New Roman" w:hAnsi="Arial" w:cs="Arial"/>
          <w:color w:val="666666"/>
          <w:kern w:val="0"/>
          <w:sz w:val="24"/>
          <w:szCs w:val="24"/>
          <w:lang w:eastAsia="en-IN"/>
          <w14:ligatures w14:val="none"/>
        </w:rPr>
        <w:t xml:space="preserve"> is an open-source network monitoring platform that helps you visualize and monitor everything on your local and distributed networks. </w:t>
      </w:r>
      <w:proofErr w:type="spellStart"/>
      <w:r w:rsidRPr="00A66BDD">
        <w:rPr>
          <w:rFonts w:ascii="Arial" w:eastAsia="Times New Roman" w:hAnsi="Arial" w:cs="Arial"/>
          <w:color w:val="666666"/>
          <w:kern w:val="0"/>
          <w:sz w:val="24"/>
          <w:szCs w:val="24"/>
          <w:lang w:eastAsia="en-IN"/>
          <w14:ligatures w14:val="none"/>
        </w:rPr>
        <w:t>OpenNMS</w:t>
      </w:r>
      <w:proofErr w:type="spellEnd"/>
      <w:r w:rsidRPr="00A66BDD">
        <w:rPr>
          <w:rFonts w:ascii="Arial" w:eastAsia="Times New Roman" w:hAnsi="Arial" w:cs="Arial"/>
          <w:color w:val="666666"/>
          <w:kern w:val="0"/>
          <w:sz w:val="24"/>
          <w:szCs w:val="24"/>
          <w:lang w:eastAsia="en-IN"/>
          <w14:ligatures w14:val="none"/>
        </w:rPr>
        <w:t xml:space="preserve"> offers comprehensive fault, performance, traffic monitoring, and alarm generation in one place.</w:t>
      </w:r>
    </w:p>
    <w:p w14:paraId="0F382AD9" w14:textId="4AFEE234" w:rsidR="00A4373D" w:rsidRPr="00C1680A" w:rsidRDefault="00616644" w:rsidP="00A4373D">
      <w:pPr>
        <w:rPr>
          <w:rFonts w:ascii="Arial" w:eastAsia="Times New Roman" w:hAnsi="Arial" w:cs="Arial"/>
          <w:b/>
          <w:bCs/>
          <w:color w:val="666666"/>
          <w:kern w:val="0"/>
          <w:sz w:val="24"/>
          <w:szCs w:val="24"/>
          <w:lang w:eastAsia="en-IN"/>
          <w14:ligatures w14:val="none"/>
        </w:rPr>
      </w:pPr>
      <w:r w:rsidRPr="00C1680A">
        <w:rPr>
          <w:rFonts w:ascii="Arial" w:eastAsia="Times New Roman" w:hAnsi="Arial" w:cs="Arial"/>
          <w:b/>
          <w:bCs/>
          <w:color w:val="666666"/>
          <w:kern w:val="0"/>
          <w:sz w:val="24"/>
          <w:szCs w:val="24"/>
          <w:lang w:eastAsia="en-IN"/>
          <w14:ligatures w14:val="none"/>
        </w:rPr>
        <w:t>OPENNMS FILE TYPE:</w:t>
      </w:r>
    </w:p>
    <w:p w14:paraId="4FBC6F89" w14:textId="77777777" w:rsidR="00A4373D" w:rsidRPr="00A66BDD" w:rsidRDefault="00A4373D" w:rsidP="00A4373D">
      <w:pPr>
        <w:rPr>
          <w:rFonts w:ascii="Arial" w:eastAsia="Times New Roman" w:hAnsi="Arial" w:cs="Arial"/>
          <w:color w:val="666666"/>
          <w:kern w:val="0"/>
          <w:sz w:val="24"/>
          <w:szCs w:val="24"/>
          <w:lang w:eastAsia="en-IN"/>
          <w14:ligatures w14:val="none"/>
        </w:rPr>
      </w:pPr>
      <w:proofErr w:type="spellStart"/>
      <w:r w:rsidRPr="00A66BDD">
        <w:rPr>
          <w:rFonts w:ascii="Arial" w:eastAsia="Times New Roman" w:hAnsi="Arial" w:cs="Arial"/>
          <w:color w:val="666666"/>
          <w:kern w:val="0"/>
          <w:sz w:val="24"/>
          <w:szCs w:val="24"/>
          <w:lang w:eastAsia="en-IN"/>
          <w14:ligatures w14:val="none"/>
        </w:rPr>
        <w:t>OpenNMS</w:t>
      </w:r>
      <w:proofErr w:type="spellEnd"/>
      <w:r w:rsidRPr="00A66BDD">
        <w:rPr>
          <w:rFonts w:ascii="Arial" w:eastAsia="Times New Roman" w:hAnsi="Arial" w:cs="Arial"/>
          <w:color w:val="666666"/>
          <w:kern w:val="0"/>
          <w:sz w:val="24"/>
          <w:szCs w:val="24"/>
          <w:lang w:eastAsia="en-IN"/>
          <w14:ligatures w14:val="none"/>
        </w:rPr>
        <w:t xml:space="preserve"> supports a variety of file types, including:</w:t>
      </w:r>
    </w:p>
    <w:p w14:paraId="0B0FC326" w14:textId="77777777" w:rsidR="00A4373D" w:rsidRPr="00A66BDD" w:rsidRDefault="00A4373D"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.xml</w:t>
      </w:r>
    </w:p>
    <w:p w14:paraId="76BE3D40" w14:textId="77777777" w:rsidR="00A4373D" w:rsidRPr="00A66BDD" w:rsidRDefault="00A4373D" w:rsidP="00A4373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Configuration files that can be viewed and edited in the </w:t>
      </w:r>
      <w:proofErr w:type="spellStart"/>
      <w:r w:rsidRPr="00A66BDD">
        <w:rPr>
          <w:rFonts w:ascii="Arial" w:eastAsia="Times New Roman" w:hAnsi="Arial" w:cs="Arial"/>
          <w:color w:val="666666"/>
          <w:kern w:val="0"/>
          <w:sz w:val="24"/>
          <w:szCs w:val="24"/>
          <w:lang w:eastAsia="en-IN"/>
          <w14:ligatures w14:val="none"/>
        </w:rPr>
        <w:t>OpenNMS</w:t>
      </w:r>
      <w:proofErr w:type="spellEnd"/>
      <w:r w:rsidRPr="00A66BDD">
        <w:rPr>
          <w:rFonts w:ascii="Arial" w:eastAsia="Times New Roman" w:hAnsi="Arial" w:cs="Arial"/>
          <w:color w:val="666666"/>
          <w:kern w:val="0"/>
          <w:sz w:val="24"/>
          <w:szCs w:val="24"/>
          <w:lang w:eastAsia="en-IN"/>
          <w14:ligatures w14:val="none"/>
        </w:rPr>
        <w:t xml:space="preserve"> UI using the File Editor</w:t>
      </w:r>
    </w:p>
    <w:p w14:paraId="7B40C625" w14:textId="77777777" w:rsidR="00A4373D" w:rsidRPr="00A66BDD" w:rsidRDefault="00A4373D"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lastRenderedPageBreak/>
        <w:t>.</w:t>
      </w:r>
      <w:proofErr w:type="spellStart"/>
      <w:r w:rsidRPr="00A66BDD">
        <w:rPr>
          <w:rFonts w:ascii="Arial" w:eastAsia="Times New Roman" w:hAnsi="Arial" w:cs="Arial"/>
          <w:color w:val="666666"/>
          <w:kern w:val="0"/>
          <w:sz w:val="24"/>
          <w:szCs w:val="24"/>
          <w:lang w:eastAsia="en-IN"/>
          <w14:ligatures w14:val="none"/>
        </w:rPr>
        <w:t>cfg</w:t>
      </w:r>
      <w:proofErr w:type="spellEnd"/>
    </w:p>
    <w:p w14:paraId="7EFE6A0E" w14:textId="77777777" w:rsidR="00A4373D" w:rsidRPr="00A66BDD" w:rsidRDefault="00A4373D" w:rsidP="00A4373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Configuration files that can be viewed and edited in the </w:t>
      </w:r>
      <w:proofErr w:type="spellStart"/>
      <w:r w:rsidRPr="00A66BDD">
        <w:rPr>
          <w:rFonts w:ascii="Arial" w:eastAsia="Times New Roman" w:hAnsi="Arial" w:cs="Arial"/>
          <w:color w:val="666666"/>
          <w:kern w:val="0"/>
          <w:sz w:val="24"/>
          <w:szCs w:val="24"/>
          <w:lang w:eastAsia="en-IN"/>
          <w14:ligatures w14:val="none"/>
        </w:rPr>
        <w:t>OpenNMS</w:t>
      </w:r>
      <w:proofErr w:type="spellEnd"/>
      <w:r w:rsidRPr="00A66BDD">
        <w:rPr>
          <w:rFonts w:ascii="Arial" w:eastAsia="Times New Roman" w:hAnsi="Arial" w:cs="Arial"/>
          <w:color w:val="666666"/>
          <w:kern w:val="0"/>
          <w:sz w:val="24"/>
          <w:szCs w:val="24"/>
          <w:lang w:eastAsia="en-IN"/>
          <w14:ligatures w14:val="none"/>
        </w:rPr>
        <w:t xml:space="preserve"> UI using the File Editor</w:t>
      </w:r>
    </w:p>
    <w:p w14:paraId="01379B98" w14:textId="77777777" w:rsidR="00A4373D" w:rsidRPr="00A66BDD" w:rsidRDefault="00A4373D" w:rsidP="00A66BDD">
      <w:pPr>
        <w:rPr>
          <w:rFonts w:ascii="Arial" w:eastAsia="Times New Roman" w:hAnsi="Arial" w:cs="Arial"/>
          <w:color w:val="666666"/>
          <w:kern w:val="0"/>
          <w:sz w:val="24"/>
          <w:szCs w:val="24"/>
          <w:lang w:eastAsia="en-IN"/>
          <w14:ligatures w14:val="none"/>
        </w:rPr>
      </w:pPr>
      <w:proofErr w:type="gramStart"/>
      <w:r w:rsidRPr="00A66BDD">
        <w:rPr>
          <w:rFonts w:ascii="Arial" w:eastAsia="Times New Roman" w:hAnsi="Arial" w:cs="Arial"/>
          <w:color w:val="666666"/>
          <w:kern w:val="0"/>
          <w:sz w:val="24"/>
          <w:szCs w:val="24"/>
          <w:lang w:eastAsia="en-IN"/>
          <w14:ligatures w14:val="none"/>
        </w:rPr>
        <w:t>.</w:t>
      </w:r>
      <w:proofErr w:type="spellStart"/>
      <w:r w:rsidRPr="00A66BDD">
        <w:rPr>
          <w:rFonts w:ascii="Arial" w:eastAsia="Times New Roman" w:hAnsi="Arial" w:cs="Arial"/>
          <w:color w:val="666666"/>
          <w:kern w:val="0"/>
          <w:sz w:val="24"/>
          <w:szCs w:val="24"/>
          <w:lang w:eastAsia="en-IN"/>
          <w14:ligatures w14:val="none"/>
        </w:rPr>
        <w:t>drl</w:t>
      </w:r>
      <w:proofErr w:type="spellEnd"/>
      <w:proofErr w:type="gramEnd"/>
    </w:p>
    <w:p w14:paraId="4D58B71D" w14:textId="77777777" w:rsidR="00A4373D" w:rsidRPr="00A66BDD" w:rsidRDefault="00A4373D" w:rsidP="00A4373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Configuration files that can be viewed and editing in the </w:t>
      </w:r>
      <w:proofErr w:type="spellStart"/>
      <w:r w:rsidRPr="00A66BDD">
        <w:rPr>
          <w:rFonts w:ascii="Arial" w:eastAsia="Times New Roman" w:hAnsi="Arial" w:cs="Arial"/>
          <w:color w:val="666666"/>
          <w:kern w:val="0"/>
          <w:sz w:val="24"/>
          <w:szCs w:val="24"/>
          <w:lang w:eastAsia="en-IN"/>
          <w14:ligatures w14:val="none"/>
        </w:rPr>
        <w:t>OpenNMS</w:t>
      </w:r>
      <w:proofErr w:type="spellEnd"/>
      <w:r w:rsidRPr="00A66BDD">
        <w:rPr>
          <w:rFonts w:ascii="Arial" w:eastAsia="Times New Roman" w:hAnsi="Arial" w:cs="Arial"/>
          <w:color w:val="666666"/>
          <w:kern w:val="0"/>
          <w:sz w:val="24"/>
          <w:szCs w:val="24"/>
          <w:lang w:eastAsia="en-IN"/>
          <w14:ligatures w14:val="none"/>
        </w:rPr>
        <w:t xml:space="preserve"> UI using the File Editor </w:t>
      </w:r>
    </w:p>
    <w:p w14:paraId="5F75A369" w14:textId="77777777" w:rsidR="00A4373D" w:rsidRPr="00A66BDD" w:rsidRDefault="00A4373D" w:rsidP="00A4373D">
      <w:pPr>
        <w:rPr>
          <w:rFonts w:ascii="Arial" w:eastAsia="Times New Roman" w:hAnsi="Arial" w:cs="Arial"/>
          <w:color w:val="666666"/>
          <w:kern w:val="0"/>
          <w:sz w:val="24"/>
          <w:szCs w:val="24"/>
          <w:lang w:eastAsia="en-IN"/>
          <w14:ligatures w14:val="none"/>
        </w:rPr>
      </w:pPr>
      <w:proofErr w:type="spellStart"/>
      <w:r w:rsidRPr="00A66BDD">
        <w:rPr>
          <w:rFonts w:ascii="Arial" w:eastAsia="Times New Roman" w:hAnsi="Arial" w:cs="Arial"/>
          <w:color w:val="666666"/>
          <w:kern w:val="0"/>
          <w:sz w:val="24"/>
          <w:szCs w:val="24"/>
          <w:lang w:eastAsia="en-IN"/>
          <w14:ligatures w14:val="none"/>
        </w:rPr>
        <w:t>OpenNMS</w:t>
      </w:r>
      <w:proofErr w:type="spellEnd"/>
      <w:r w:rsidRPr="00A66BDD">
        <w:rPr>
          <w:rFonts w:ascii="Arial" w:eastAsia="Times New Roman" w:hAnsi="Arial" w:cs="Arial"/>
          <w:color w:val="666666"/>
          <w:kern w:val="0"/>
          <w:sz w:val="24"/>
          <w:szCs w:val="24"/>
          <w:lang w:eastAsia="en-IN"/>
          <w14:ligatures w14:val="none"/>
        </w:rPr>
        <w:t xml:space="preserve"> also supports a variety of resource types, including:</w:t>
      </w:r>
    </w:p>
    <w:p w14:paraId="3F0ACA36" w14:textId="0138409A" w:rsidR="00A4373D" w:rsidRPr="00A66BDD" w:rsidRDefault="00A4373D" w:rsidP="00A4373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Persistence selector strategies, Storage strategies, </w:t>
      </w:r>
      <w:proofErr w:type="spellStart"/>
      <w:r w:rsidRPr="00A66BDD">
        <w:rPr>
          <w:rFonts w:ascii="Arial" w:eastAsia="Times New Roman" w:hAnsi="Arial" w:cs="Arial"/>
          <w:color w:val="666666"/>
          <w:kern w:val="0"/>
          <w:sz w:val="24"/>
          <w:szCs w:val="24"/>
          <w:lang w:eastAsia="en-IN"/>
          <w14:ligatures w14:val="none"/>
        </w:rPr>
        <w:t>IndexStorageStrategy</w:t>
      </w:r>
      <w:proofErr w:type="spellEnd"/>
      <w:r w:rsidRPr="00A66BDD">
        <w:rPr>
          <w:rFonts w:ascii="Arial" w:eastAsia="Times New Roman" w:hAnsi="Arial" w:cs="Arial"/>
          <w:color w:val="666666"/>
          <w:kern w:val="0"/>
          <w:sz w:val="24"/>
          <w:szCs w:val="24"/>
          <w:lang w:eastAsia="en-IN"/>
          <w14:ligatures w14:val="none"/>
        </w:rPr>
        <w:t xml:space="preserve">, </w:t>
      </w:r>
      <w:proofErr w:type="spellStart"/>
      <w:r w:rsidRPr="00A66BDD">
        <w:rPr>
          <w:rFonts w:ascii="Arial" w:eastAsia="Times New Roman" w:hAnsi="Arial" w:cs="Arial"/>
          <w:color w:val="666666"/>
          <w:kern w:val="0"/>
          <w:sz w:val="24"/>
          <w:szCs w:val="24"/>
          <w:lang w:eastAsia="en-IN"/>
          <w14:ligatures w14:val="none"/>
        </w:rPr>
        <w:t>JexlIndexStorageStrategy</w:t>
      </w:r>
      <w:proofErr w:type="spellEnd"/>
      <w:r w:rsidRPr="00A66BDD">
        <w:rPr>
          <w:rFonts w:ascii="Arial" w:eastAsia="Times New Roman" w:hAnsi="Arial" w:cs="Arial"/>
          <w:color w:val="666666"/>
          <w:kern w:val="0"/>
          <w:sz w:val="24"/>
          <w:szCs w:val="24"/>
          <w:lang w:eastAsia="en-IN"/>
          <w14:ligatures w14:val="none"/>
        </w:rPr>
        <w:t xml:space="preserve">, </w:t>
      </w:r>
      <w:proofErr w:type="spellStart"/>
      <w:r w:rsidRPr="00A66BDD">
        <w:rPr>
          <w:rFonts w:ascii="Arial" w:eastAsia="Times New Roman" w:hAnsi="Arial" w:cs="Arial"/>
          <w:color w:val="666666"/>
          <w:kern w:val="0"/>
          <w:sz w:val="24"/>
          <w:szCs w:val="24"/>
          <w:lang w:eastAsia="en-IN"/>
          <w14:ligatures w14:val="none"/>
        </w:rPr>
        <w:t>ObjectNameStorageStrategy</w:t>
      </w:r>
      <w:proofErr w:type="spellEnd"/>
      <w:r w:rsidRPr="00A66BDD">
        <w:rPr>
          <w:rFonts w:ascii="Arial" w:eastAsia="Times New Roman" w:hAnsi="Arial" w:cs="Arial"/>
          <w:color w:val="666666"/>
          <w:kern w:val="0"/>
          <w:sz w:val="24"/>
          <w:szCs w:val="24"/>
          <w:lang w:eastAsia="en-IN"/>
          <w14:ligatures w14:val="none"/>
        </w:rPr>
        <w:t xml:space="preserve">, </w:t>
      </w:r>
      <w:proofErr w:type="spellStart"/>
      <w:r w:rsidRPr="00A66BDD">
        <w:rPr>
          <w:rFonts w:ascii="Arial" w:eastAsia="Times New Roman" w:hAnsi="Arial" w:cs="Arial"/>
          <w:color w:val="666666"/>
          <w:kern w:val="0"/>
          <w:sz w:val="24"/>
          <w:szCs w:val="24"/>
          <w:lang w:eastAsia="en-IN"/>
          <w14:ligatures w14:val="none"/>
        </w:rPr>
        <w:t>FrameRelayStorageStrategy</w:t>
      </w:r>
      <w:proofErr w:type="spellEnd"/>
      <w:r w:rsidRPr="00A66BDD">
        <w:rPr>
          <w:rFonts w:ascii="Arial" w:eastAsia="Times New Roman" w:hAnsi="Arial" w:cs="Arial"/>
          <w:color w:val="666666"/>
          <w:kern w:val="0"/>
          <w:sz w:val="24"/>
          <w:szCs w:val="24"/>
          <w:lang w:eastAsia="en-IN"/>
          <w14:ligatures w14:val="none"/>
        </w:rPr>
        <w:t xml:space="preserve">, </w:t>
      </w:r>
      <w:proofErr w:type="spellStart"/>
      <w:r w:rsidRPr="00A66BDD">
        <w:rPr>
          <w:rFonts w:ascii="Arial" w:eastAsia="Times New Roman" w:hAnsi="Arial" w:cs="Arial"/>
          <w:color w:val="666666"/>
          <w:kern w:val="0"/>
          <w:sz w:val="24"/>
          <w:szCs w:val="24"/>
          <w:lang w:eastAsia="en-IN"/>
          <w14:ligatures w14:val="none"/>
        </w:rPr>
        <w:t>HostFileSystemStorageSt</w:t>
      </w:r>
      <w:r w:rsidR="00D61FA7" w:rsidRPr="00A66BDD">
        <w:rPr>
          <w:rFonts w:ascii="Arial" w:eastAsia="Times New Roman" w:hAnsi="Arial" w:cs="Arial"/>
          <w:color w:val="666666"/>
          <w:kern w:val="0"/>
          <w:sz w:val="24"/>
          <w:szCs w:val="24"/>
          <w:lang w:eastAsia="en-IN"/>
          <w14:ligatures w14:val="none"/>
        </w:rPr>
        <w:t>ategy</w:t>
      </w:r>
      <w:proofErr w:type="spellEnd"/>
      <w:r w:rsidR="00D61FA7" w:rsidRPr="00A66BDD">
        <w:rPr>
          <w:rFonts w:ascii="Arial" w:eastAsia="Times New Roman" w:hAnsi="Arial" w:cs="Arial"/>
          <w:color w:val="666666"/>
          <w:kern w:val="0"/>
          <w:sz w:val="24"/>
          <w:szCs w:val="24"/>
          <w:lang w:eastAsia="en-IN"/>
          <w14:ligatures w14:val="none"/>
        </w:rPr>
        <w:t>.</w:t>
      </w:r>
    </w:p>
    <w:p w14:paraId="5E20FC20" w14:textId="77777777" w:rsidR="00D61FA7" w:rsidRPr="00A66BDD" w:rsidRDefault="00D61FA7" w:rsidP="00D61FA7">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Manage Configuration Files in the UI</w:t>
      </w:r>
    </w:p>
    <w:p w14:paraId="32754FE3" w14:textId="77777777" w:rsidR="00D61FA7" w:rsidRPr="00A66BDD" w:rsidRDefault="00D61FA7" w:rsidP="00D61FA7">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 File Editor, available in the new UI, lets users view and edit configuration files (.xml, .</w:t>
      </w:r>
      <w:proofErr w:type="spellStart"/>
      <w:r w:rsidRPr="00A66BDD">
        <w:rPr>
          <w:rFonts w:ascii="Arial" w:eastAsia="Times New Roman" w:hAnsi="Arial" w:cs="Arial"/>
          <w:color w:val="666666"/>
          <w:kern w:val="0"/>
          <w:sz w:val="24"/>
          <w:szCs w:val="24"/>
          <w:lang w:eastAsia="en-IN"/>
          <w14:ligatures w14:val="none"/>
        </w:rPr>
        <w:t>cfg</w:t>
      </w:r>
      <w:proofErr w:type="spellEnd"/>
      <w:proofErr w:type="gramStart"/>
      <w:r w:rsidRPr="00A66BDD">
        <w:rPr>
          <w:rFonts w:ascii="Arial" w:eastAsia="Times New Roman" w:hAnsi="Arial" w:cs="Arial"/>
          <w:color w:val="666666"/>
          <w:kern w:val="0"/>
          <w:sz w:val="24"/>
          <w:szCs w:val="24"/>
          <w:lang w:eastAsia="en-IN"/>
          <w14:ligatures w14:val="none"/>
        </w:rPr>
        <w:t>, .</w:t>
      </w:r>
      <w:proofErr w:type="spellStart"/>
      <w:r w:rsidRPr="00A66BDD">
        <w:rPr>
          <w:rFonts w:ascii="Arial" w:eastAsia="Times New Roman" w:hAnsi="Arial" w:cs="Arial"/>
          <w:color w:val="666666"/>
          <w:kern w:val="0"/>
          <w:sz w:val="24"/>
          <w:szCs w:val="24"/>
          <w:lang w:eastAsia="en-IN"/>
          <w14:ligatures w14:val="none"/>
        </w:rPr>
        <w:t>drl</w:t>
      </w:r>
      <w:proofErr w:type="spellEnd"/>
      <w:proofErr w:type="gramEnd"/>
      <w:r w:rsidRPr="00A66BDD">
        <w:rPr>
          <w:rFonts w:ascii="Arial" w:eastAsia="Times New Roman" w:hAnsi="Arial" w:cs="Arial"/>
          <w:color w:val="666666"/>
          <w:kern w:val="0"/>
          <w:sz w:val="24"/>
          <w:szCs w:val="24"/>
          <w:lang w:eastAsia="en-IN"/>
          <w14:ligatures w14:val="none"/>
        </w:rPr>
        <w:t xml:space="preserve">, etc.) with the </w:t>
      </w:r>
      <w:proofErr w:type="spellStart"/>
      <w:r w:rsidRPr="00A66BDD">
        <w:rPr>
          <w:rFonts w:ascii="Arial" w:eastAsia="Times New Roman" w:hAnsi="Arial" w:cs="Arial"/>
          <w:color w:val="666666"/>
          <w:kern w:val="0"/>
          <w:sz w:val="24"/>
          <w:szCs w:val="24"/>
          <w:lang w:eastAsia="en-IN"/>
          <w14:ligatures w14:val="none"/>
        </w:rPr>
        <w:t>OpenNMS</w:t>
      </w:r>
      <w:proofErr w:type="spellEnd"/>
      <w:r w:rsidRPr="00A66BDD">
        <w:rPr>
          <w:rFonts w:ascii="Arial" w:eastAsia="Times New Roman" w:hAnsi="Arial" w:cs="Arial"/>
          <w:color w:val="666666"/>
          <w:kern w:val="0"/>
          <w:sz w:val="24"/>
          <w:szCs w:val="24"/>
          <w:lang w:eastAsia="en-IN"/>
          <w14:ligatures w14:val="none"/>
        </w:rPr>
        <w:t xml:space="preserve"> UI instead of having to edit them directly in the file system (for example in the /etc directory).</w:t>
      </w:r>
    </w:p>
    <w:tbl>
      <w:tblPr>
        <w:tblW w:w="14237" w:type="dxa"/>
        <w:tblCellMar>
          <w:top w:w="15" w:type="dxa"/>
          <w:left w:w="15" w:type="dxa"/>
          <w:bottom w:w="15" w:type="dxa"/>
          <w:right w:w="15" w:type="dxa"/>
        </w:tblCellMar>
        <w:tblLook w:val="04A0" w:firstRow="1" w:lastRow="0" w:firstColumn="1" w:lastColumn="0" w:noHBand="0" w:noVBand="1"/>
      </w:tblPr>
      <w:tblGrid>
        <w:gridCol w:w="36"/>
        <w:gridCol w:w="14201"/>
      </w:tblGrid>
      <w:tr w:rsidR="00D61FA7" w:rsidRPr="00A66BDD" w14:paraId="75385D3F" w14:textId="77777777" w:rsidTr="00D61FA7">
        <w:tc>
          <w:tcPr>
            <w:tcW w:w="0" w:type="auto"/>
            <w:shd w:val="clear" w:color="auto" w:fill="0081AD"/>
            <w:vAlign w:val="center"/>
            <w:hideMark/>
          </w:tcPr>
          <w:p w14:paraId="59867F65" w14:textId="77777777" w:rsidR="00D61FA7" w:rsidRPr="00A66BDD" w:rsidRDefault="00D61FA7" w:rsidP="00D61FA7">
            <w:pPr>
              <w:rPr>
                <w:rFonts w:ascii="Arial" w:eastAsia="Times New Roman" w:hAnsi="Arial" w:cs="Arial"/>
                <w:color w:val="666666"/>
                <w:kern w:val="0"/>
                <w:sz w:val="24"/>
                <w:szCs w:val="24"/>
                <w:lang w:eastAsia="en-IN"/>
                <w14:ligatures w14:val="none"/>
              </w:rPr>
            </w:pPr>
          </w:p>
        </w:tc>
        <w:tc>
          <w:tcPr>
            <w:tcW w:w="14237" w:type="dxa"/>
            <w:shd w:val="clear" w:color="auto" w:fill="FAFAFA"/>
            <w:vAlign w:val="center"/>
            <w:hideMark/>
          </w:tcPr>
          <w:p w14:paraId="17D22DEB" w14:textId="77777777" w:rsidR="00D61FA7" w:rsidRPr="00A66BDD" w:rsidRDefault="00D61FA7" w:rsidP="00D61FA7">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Making changes to configuration files will affect how </w:t>
            </w:r>
            <w:proofErr w:type="spellStart"/>
            <w:r w:rsidRPr="00A66BDD">
              <w:rPr>
                <w:rFonts w:ascii="Arial" w:eastAsia="Times New Roman" w:hAnsi="Arial" w:cs="Arial"/>
                <w:color w:val="666666"/>
                <w:kern w:val="0"/>
                <w:sz w:val="24"/>
                <w:szCs w:val="24"/>
                <w:lang w:eastAsia="en-IN"/>
                <w14:ligatures w14:val="none"/>
              </w:rPr>
              <w:t>OpenNMS</w:t>
            </w:r>
            <w:proofErr w:type="spellEnd"/>
            <w:r w:rsidRPr="00A66BDD">
              <w:rPr>
                <w:rFonts w:ascii="Arial" w:eastAsia="Times New Roman" w:hAnsi="Arial" w:cs="Arial"/>
                <w:color w:val="666666"/>
                <w:kern w:val="0"/>
                <w:sz w:val="24"/>
                <w:szCs w:val="24"/>
                <w:lang w:eastAsia="en-IN"/>
                <w14:ligatures w14:val="none"/>
              </w:rPr>
              <w:t xml:space="preserve"> operates and incorrectly editing a file could result in features no longer working or not working as intended.</w:t>
            </w:r>
          </w:p>
        </w:tc>
      </w:tr>
    </w:tbl>
    <w:p w14:paraId="0E5E21AA" w14:textId="77777777" w:rsidR="00D61FA7" w:rsidRPr="00A66BDD" w:rsidRDefault="00D61FA7" w:rsidP="00D61FA7">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To access the File Editor, go to the new UI, for example by clicking on "UI Preview", then navigating to "File Editor".</w:t>
      </w:r>
    </w:p>
    <w:p w14:paraId="4C3E4043" w14:textId="77777777" w:rsidR="00D61FA7" w:rsidRPr="00A66BDD" w:rsidRDefault="00D61FA7" w:rsidP="00D61FA7">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View Files</w:t>
      </w:r>
    </w:p>
    <w:p w14:paraId="0B342B73" w14:textId="77777777" w:rsidR="00D61FA7" w:rsidRPr="00A66BDD" w:rsidRDefault="00D61FA7" w:rsidP="00D61FA7">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After navigating to the File Editor, the UI displays a tree view of the </w:t>
      </w:r>
      <w:proofErr w:type="spellStart"/>
      <w:r w:rsidRPr="00A66BDD">
        <w:rPr>
          <w:rFonts w:ascii="Arial" w:eastAsia="Times New Roman" w:hAnsi="Arial" w:cs="Arial"/>
          <w:color w:val="666666"/>
          <w:kern w:val="0"/>
          <w:sz w:val="24"/>
          <w:szCs w:val="24"/>
          <w:lang w:eastAsia="en-IN"/>
          <w14:ligatures w14:val="none"/>
        </w:rPr>
        <w:t>OpenNMS</w:t>
      </w:r>
      <w:proofErr w:type="spellEnd"/>
      <w:r w:rsidRPr="00A66BDD">
        <w:rPr>
          <w:rFonts w:ascii="Arial" w:eastAsia="Times New Roman" w:hAnsi="Arial" w:cs="Arial"/>
          <w:color w:val="666666"/>
          <w:kern w:val="0"/>
          <w:sz w:val="24"/>
          <w:szCs w:val="24"/>
          <w:lang w:eastAsia="en-IN"/>
          <w14:ligatures w14:val="none"/>
        </w:rPr>
        <w:t> /etc directory.</w:t>
      </w:r>
    </w:p>
    <w:p w14:paraId="6B739DD6" w14:textId="77777777" w:rsidR="00D61FA7" w:rsidRPr="00A66BDD" w:rsidRDefault="00D61FA7" w:rsidP="00D61FA7">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From here you can:</w:t>
      </w:r>
    </w:p>
    <w:p w14:paraId="4D7B0A63" w14:textId="77777777" w:rsidR="00D61FA7" w:rsidRPr="00A66BDD" w:rsidRDefault="00D61FA7"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navigate to any file</w:t>
      </w:r>
    </w:p>
    <w:p w14:paraId="044A4452" w14:textId="77777777" w:rsidR="00D61FA7" w:rsidRPr="00A66BDD" w:rsidRDefault="00D61FA7"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expand and collapse subtrees</w:t>
      </w:r>
    </w:p>
    <w:p w14:paraId="302BB4CA" w14:textId="77777777" w:rsidR="00D61FA7" w:rsidRPr="00A66BDD" w:rsidRDefault="00D61FA7"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search for any part of a file or directory name</w:t>
      </w:r>
    </w:p>
    <w:p w14:paraId="17C3694D" w14:textId="77777777" w:rsidR="00D61FA7" w:rsidRPr="00A66BDD" w:rsidRDefault="00D61FA7"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view and edit files</w:t>
      </w:r>
    </w:p>
    <w:p w14:paraId="3EAB6020" w14:textId="4FAA5540" w:rsidR="00D61FA7" w:rsidRPr="00A66BDD" w:rsidRDefault="00D61FA7" w:rsidP="00D61FA7">
      <w:pPr>
        <w:rPr>
          <w:rFonts w:ascii="Arial" w:eastAsia="Times New Roman" w:hAnsi="Arial" w:cs="Arial"/>
          <w:color w:val="666666"/>
          <w:kern w:val="0"/>
          <w:sz w:val="24"/>
          <w:szCs w:val="24"/>
          <w:lang w:eastAsia="en-IN"/>
          <w14:ligatures w14:val="none"/>
        </w:rPr>
      </w:pPr>
      <w:r w:rsidRPr="00A66BDD">
        <w:rPr>
          <w:rFonts w:ascii="Arial" w:eastAsia="Times New Roman" w:hAnsi="Arial" w:cs="Arial"/>
          <w:noProof/>
          <w:color w:val="666666"/>
          <w:kern w:val="0"/>
          <w:sz w:val="24"/>
          <w:szCs w:val="24"/>
          <w:lang w:eastAsia="en-IN"/>
          <w14:ligatures w14:val="none"/>
        </w:rPr>
        <w:lastRenderedPageBreak/>
        <w:drawing>
          <wp:inline distT="0" distB="0" distL="0" distR="0" wp14:anchorId="6158955A" wp14:editId="3DE40783">
            <wp:extent cx="5731510" cy="2819400"/>
            <wp:effectExtent l="0" t="0" r="2540" b="0"/>
            <wp:docPr id="1340112228" name="Picture 4" descr="file editor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 editor mai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1510" cy="2819400"/>
                    </a:xfrm>
                    <a:prstGeom prst="rect">
                      <a:avLst/>
                    </a:prstGeom>
                    <a:noFill/>
                    <a:ln>
                      <a:noFill/>
                    </a:ln>
                  </pic:spPr>
                </pic:pic>
              </a:graphicData>
            </a:graphic>
          </wp:inline>
        </w:drawing>
      </w:r>
    </w:p>
    <w:p w14:paraId="4F938B75" w14:textId="77777777" w:rsidR="00D61FA7" w:rsidRPr="00A66BDD" w:rsidRDefault="00D61FA7" w:rsidP="00D61FA7">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Figure 1. File Editor main screen</w:t>
      </w:r>
    </w:p>
    <w:p w14:paraId="6A59ED8E" w14:textId="77777777" w:rsidR="00D61FA7" w:rsidRPr="00A66BDD" w:rsidRDefault="00D61FA7" w:rsidP="00D61FA7">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Edit Files</w:t>
      </w:r>
    </w:p>
    <w:p w14:paraId="16FB4990" w14:textId="77777777" w:rsidR="00D61FA7" w:rsidRPr="00A66BDD" w:rsidRDefault="00D61FA7" w:rsidP="00D61FA7">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To edit a file, type in the file text display.</w:t>
      </w:r>
    </w:p>
    <w:p w14:paraId="4141DF25" w14:textId="77777777" w:rsidR="00D61FA7" w:rsidRPr="00A66BDD" w:rsidRDefault="00D61FA7" w:rsidP="00D61FA7">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To save the file, click "Save".</w:t>
      </w:r>
    </w:p>
    <w:tbl>
      <w:tblPr>
        <w:tblW w:w="14237" w:type="dxa"/>
        <w:tblCellMar>
          <w:top w:w="15" w:type="dxa"/>
          <w:left w:w="15" w:type="dxa"/>
          <w:bottom w:w="15" w:type="dxa"/>
          <w:right w:w="15" w:type="dxa"/>
        </w:tblCellMar>
        <w:tblLook w:val="04A0" w:firstRow="1" w:lastRow="0" w:firstColumn="1" w:lastColumn="0" w:noHBand="0" w:noVBand="1"/>
      </w:tblPr>
      <w:tblGrid>
        <w:gridCol w:w="36"/>
        <w:gridCol w:w="14201"/>
      </w:tblGrid>
      <w:tr w:rsidR="00D61FA7" w:rsidRPr="00A66BDD" w14:paraId="6EFACD38" w14:textId="77777777" w:rsidTr="00D61FA7">
        <w:tc>
          <w:tcPr>
            <w:tcW w:w="0" w:type="auto"/>
            <w:shd w:val="clear" w:color="auto" w:fill="A5325E"/>
            <w:vAlign w:val="center"/>
            <w:hideMark/>
          </w:tcPr>
          <w:p w14:paraId="171A735F" w14:textId="77777777" w:rsidR="00D61FA7" w:rsidRPr="00A66BDD" w:rsidRDefault="00D61FA7" w:rsidP="00D61FA7">
            <w:pPr>
              <w:rPr>
                <w:rFonts w:ascii="Arial" w:eastAsia="Times New Roman" w:hAnsi="Arial" w:cs="Arial"/>
                <w:color w:val="666666"/>
                <w:kern w:val="0"/>
                <w:sz w:val="24"/>
                <w:szCs w:val="24"/>
                <w:lang w:eastAsia="en-IN"/>
                <w14:ligatures w14:val="none"/>
              </w:rPr>
            </w:pPr>
          </w:p>
        </w:tc>
        <w:tc>
          <w:tcPr>
            <w:tcW w:w="14237" w:type="dxa"/>
            <w:shd w:val="clear" w:color="auto" w:fill="FAFAFA"/>
            <w:vAlign w:val="center"/>
            <w:hideMark/>
          </w:tcPr>
          <w:p w14:paraId="6CC8D0AF" w14:textId="77777777" w:rsidR="00D61FA7" w:rsidRPr="00A66BDD" w:rsidRDefault="00D61FA7" w:rsidP="00D61FA7">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This will overwrite the file on disk; there is no versioning or backup file support at this time.</w:t>
            </w:r>
          </w:p>
        </w:tc>
      </w:tr>
    </w:tbl>
    <w:p w14:paraId="269FE318" w14:textId="77777777" w:rsidR="00D61FA7" w:rsidRPr="00A66BDD" w:rsidRDefault="00D61FA7" w:rsidP="00D61FA7">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Click the Reset button to reload the file from disk into the editor. This will be the text as it was last saved to disk, not necessarily the original text before you began editing.</w:t>
      </w:r>
    </w:p>
    <w:p w14:paraId="5ED7CC09" w14:textId="77777777" w:rsidR="00D61FA7" w:rsidRPr="00A66BDD" w:rsidRDefault="00D61FA7" w:rsidP="00D61FA7">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Add Files</w:t>
      </w:r>
    </w:p>
    <w:p w14:paraId="17BB5794" w14:textId="77777777" w:rsidR="00D61FA7" w:rsidRPr="00A66BDD" w:rsidRDefault="00D61FA7" w:rsidP="00D61FA7">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To add a new file, navigate to a folder and click the plus + sign.</w:t>
      </w:r>
    </w:p>
    <w:p w14:paraId="091B883C" w14:textId="77777777" w:rsidR="00D61FA7" w:rsidRPr="00A66BDD" w:rsidRDefault="00D61FA7" w:rsidP="00D61FA7">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Enter a file name, add some text, and click Save.</w:t>
      </w:r>
    </w:p>
    <w:p w14:paraId="00461382" w14:textId="77777777" w:rsidR="00D61FA7" w:rsidRPr="00A66BDD" w:rsidRDefault="00D61FA7" w:rsidP="00D61FA7">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Note that validation will run when you attempt to save the file and may prevent it from being saved. A message at the bottom of the text editor provides more information on why validation failed.</w:t>
      </w:r>
    </w:p>
    <w:p w14:paraId="1B670E10" w14:textId="77777777" w:rsidR="00D61FA7" w:rsidRPr="00A66BDD" w:rsidRDefault="00D61FA7" w:rsidP="00D61FA7">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To delete a file, click on the minus sign - to the right of the file name. A confirmation dialog appears. Click Confirm to delete the file or </w:t>
      </w:r>
      <w:proofErr w:type="gramStart"/>
      <w:r w:rsidRPr="00A66BDD">
        <w:rPr>
          <w:rFonts w:ascii="Arial" w:eastAsia="Times New Roman" w:hAnsi="Arial" w:cs="Arial"/>
          <w:color w:val="666666"/>
          <w:kern w:val="0"/>
          <w:sz w:val="24"/>
          <w:szCs w:val="24"/>
          <w:lang w:eastAsia="en-IN"/>
          <w14:ligatures w14:val="none"/>
        </w:rPr>
        <w:t>Cancel</w:t>
      </w:r>
      <w:proofErr w:type="gramEnd"/>
      <w:r w:rsidRPr="00A66BDD">
        <w:rPr>
          <w:rFonts w:ascii="Arial" w:eastAsia="Times New Roman" w:hAnsi="Arial" w:cs="Arial"/>
          <w:color w:val="666666"/>
          <w:kern w:val="0"/>
          <w:sz w:val="24"/>
          <w:szCs w:val="24"/>
          <w:lang w:eastAsia="en-IN"/>
          <w14:ligatures w14:val="none"/>
        </w:rPr>
        <w:t> to cancel the action.</w:t>
      </w:r>
    </w:p>
    <w:tbl>
      <w:tblPr>
        <w:tblW w:w="14237" w:type="dxa"/>
        <w:tblCellMar>
          <w:top w:w="15" w:type="dxa"/>
          <w:left w:w="15" w:type="dxa"/>
          <w:bottom w:w="15" w:type="dxa"/>
          <w:right w:w="15" w:type="dxa"/>
        </w:tblCellMar>
        <w:tblLook w:val="04A0" w:firstRow="1" w:lastRow="0" w:firstColumn="1" w:lastColumn="0" w:noHBand="0" w:noVBand="1"/>
      </w:tblPr>
      <w:tblGrid>
        <w:gridCol w:w="36"/>
        <w:gridCol w:w="14201"/>
      </w:tblGrid>
      <w:tr w:rsidR="00D61FA7" w:rsidRPr="00A66BDD" w14:paraId="6D413A9A" w14:textId="77777777" w:rsidTr="00D61FA7">
        <w:tc>
          <w:tcPr>
            <w:tcW w:w="0" w:type="auto"/>
            <w:shd w:val="clear" w:color="auto" w:fill="A5325E"/>
            <w:vAlign w:val="center"/>
            <w:hideMark/>
          </w:tcPr>
          <w:p w14:paraId="5B933941" w14:textId="77777777" w:rsidR="00D61FA7" w:rsidRPr="00A66BDD" w:rsidRDefault="00D61FA7" w:rsidP="00D61FA7">
            <w:pPr>
              <w:rPr>
                <w:rFonts w:ascii="Arial" w:eastAsia="Times New Roman" w:hAnsi="Arial" w:cs="Arial"/>
                <w:color w:val="666666"/>
                <w:kern w:val="0"/>
                <w:sz w:val="24"/>
                <w:szCs w:val="24"/>
                <w:lang w:eastAsia="en-IN"/>
                <w14:ligatures w14:val="none"/>
              </w:rPr>
            </w:pPr>
          </w:p>
        </w:tc>
        <w:tc>
          <w:tcPr>
            <w:tcW w:w="14237" w:type="dxa"/>
            <w:shd w:val="clear" w:color="auto" w:fill="FAFAFA"/>
            <w:vAlign w:val="center"/>
            <w:hideMark/>
          </w:tcPr>
          <w:p w14:paraId="3A0858BE" w14:textId="77777777" w:rsidR="00D61FA7" w:rsidRPr="00A66BDD" w:rsidRDefault="00D61FA7" w:rsidP="00D61FA7">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Deleting a file is permanent; the file will be removed from disk and is unrecoverable.</w:t>
            </w:r>
          </w:p>
        </w:tc>
      </w:tr>
    </w:tbl>
    <w:p w14:paraId="7A720E04" w14:textId="048D8FF3" w:rsidR="00D61FA7" w:rsidRPr="00A66BDD" w:rsidRDefault="00D61FA7" w:rsidP="00D61FA7">
      <w:pPr>
        <w:rPr>
          <w:rFonts w:ascii="Arial" w:eastAsia="Times New Roman" w:hAnsi="Arial" w:cs="Arial"/>
          <w:color w:val="666666"/>
          <w:kern w:val="0"/>
          <w:sz w:val="24"/>
          <w:szCs w:val="24"/>
          <w:lang w:eastAsia="en-IN"/>
          <w14:ligatures w14:val="none"/>
        </w:rPr>
      </w:pPr>
      <w:r w:rsidRPr="00A66BDD">
        <w:rPr>
          <w:rFonts w:ascii="Arial" w:eastAsia="Times New Roman" w:hAnsi="Arial" w:cs="Arial"/>
          <w:noProof/>
          <w:color w:val="666666"/>
          <w:kern w:val="0"/>
          <w:sz w:val="24"/>
          <w:szCs w:val="24"/>
          <w:lang w:eastAsia="en-IN"/>
          <w14:ligatures w14:val="none"/>
        </w:rPr>
        <w:lastRenderedPageBreak/>
        <w:drawing>
          <wp:inline distT="0" distB="0" distL="0" distR="0" wp14:anchorId="1E6685A0" wp14:editId="7D1C332C">
            <wp:extent cx="2857500" cy="1600200"/>
            <wp:effectExtent l="0" t="0" r="0" b="0"/>
            <wp:docPr id="615000481" name="Picture 3" descr="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0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0490BB33" w14:textId="77777777" w:rsidR="00D61FA7" w:rsidRPr="00A66BDD" w:rsidRDefault="00D61FA7" w:rsidP="00D61FA7">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Figure 2. Add a new file</w:t>
      </w:r>
    </w:p>
    <w:p w14:paraId="3F6A3DDD" w14:textId="77777777" w:rsidR="00D61FA7" w:rsidRPr="00A66BDD" w:rsidRDefault="00D61FA7" w:rsidP="00D61FA7">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Activate the Changes</w:t>
      </w:r>
    </w:p>
    <w:p w14:paraId="69D412D0" w14:textId="77777777" w:rsidR="00D61FA7" w:rsidRPr="00A66BDD" w:rsidRDefault="00D61FA7" w:rsidP="00D61FA7">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Depending on which file was edited, </w:t>
      </w:r>
      <w:proofErr w:type="spellStart"/>
      <w:r w:rsidRPr="00A66BDD">
        <w:rPr>
          <w:rFonts w:ascii="Arial" w:eastAsia="Times New Roman" w:hAnsi="Arial" w:cs="Arial"/>
          <w:color w:val="666666"/>
          <w:kern w:val="0"/>
          <w:sz w:val="24"/>
          <w:szCs w:val="24"/>
          <w:lang w:eastAsia="en-IN"/>
          <w14:ligatures w14:val="none"/>
        </w:rPr>
        <w:t>OpenNMS</w:t>
      </w:r>
      <w:proofErr w:type="spellEnd"/>
      <w:r w:rsidRPr="00A66BDD">
        <w:rPr>
          <w:rFonts w:ascii="Arial" w:eastAsia="Times New Roman" w:hAnsi="Arial" w:cs="Arial"/>
          <w:color w:val="666666"/>
          <w:kern w:val="0"/>
          <w:sz w:val="24"/>
          <w:szCs w:val="24"/>
          <w:lang w:eastAsia="en-IN"/>
          <w14:ligatures w14:val="none"/>
        </w:rPr>
        <w:t xml:space="preserve"> may detect and apply the configuration changes automatically, or else may require a restart.</w:t>
      </w:r>
    </w:p>
    <w:p w14:paraId="07E29300" w14:textId="77777777" w:rsidR="00D61FA7" w:rsidRPr="00A66BDD" w:rsidRDefault="00D61FA7" w:rsidP="00D61FA7">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Some additional information can be found in these topics:</w:t>
      </w:r>
    </w:p>
    <w:p w14:paraId="1A2E2DE3" w14:textId="77777777" w:rsidR="00D61FA7" w:rsidRPr="00A66BDD" w:rsidRDefault="00D61FA7" w:rsidP="00A66BDD">
      <w:pPr>
        <w:rPr>
          <w:rFonts w:ascii="Arial" w:eastAsia="Times New Roman" w:hAnsi="Arial" w:cs="Arial"/>
          <w:color w:val="666666"/>
          <w:kern w:val="0"/>
          <w:sz w:val="24"/>
          <w:szCs w:val="24"/>
          <w:lang w:eastAsia="en-IN"/>
          <w14:ligatures w14:val="none"/>
        </w:rPr>
      </w:pPr>
      <w:hyperlink r:id="rId71" w:history="1">
        <w:r w:rsidRPr="00A66BDD">
          <w:rPr>
            <w:rFonts w:ascii="Arial" w:eastAsia="Times New Roman" w:hAnsi="Arial" w:cs="Arial"/>
            <w:color w:val="666666"/>
            <w:kern w:val="0"/>
            <w:sz w:val="24"/>
            <w:szCs w:val="24"/>
            <w:lang w:eastAsia="en-IN"/>
            <w14:ligatures w14:val="none"/>
          </w:rPr>
          <w:t>Daemon Configuration Files</w:t>
        </w:r>
      </w:hyperlink>
    </w:p>
    <w:p w14:paraId="78A30A7E" w14:textId="77777777" w:rsidR="00D61FA7" w:rsidRPr="00A66BDD" w:rsidRDefault="00D61FA7" w:rsidP="00A66BDD">
      <w:pPr>
        <w:rPr>
          <w:rFonts w:ascii="Arial" w:eastAsia="Times New Roman" w:hAnsi="Arial" w:cs="Arial"/>
          <w:color w:val="666666"/>
          <w:kern w:val="0"/>
          <w:sz w:val="24"/>
          <w:szCs w:val="24"/>
          <w:lang w:eastAsia="en-IN"/>
          <w14:ligatures w14:val="none"/>
        </w:rPr>
      </w:pPr>
      <w:hyperlink r:id="rId72" w:anchor="ga-daemons" w:history="1">
        <w:r w:rsidRPr="00A66BDD">
          <w:rPr>
            <w:rFonts w:ascii="Arial" w:eastAsia="Times New Roman" w:hAnsi="Arial" w:cs="Arial"/>
            <w:color w:val="666666"/>
            <w:kern w:val="0"/>
            <w:sz w:val="24"/>
            <w:szCs w:val="24"/>
            <w:lang w:eastAsia="en-IN"/>
            <w14:ligatures w14:val="none"/>
          </w:rPr>
          <w:t>Daemon Reference</w:t>
        </w:r>
      </w:hyperlink>
      <w:r w:rsidRPr="00A66BDD">
        <w:rPr>
          <w:rFonts w:ascii="Arial" w:eastAsia="Times New Roman" w:hAnsi="Arial" w:cs="Arial"/>
          <w:color w:val="666666"/>
          <w:kern w:val="0"/>
          <w:sz w:val="24"/>
          <w:szCs w:val="24"/>
          <w:lang w:eastAsia="en-IN"/>
          <w14:ligatures w14:val="none"/>
        </w:rPr>
        <w:t xml:space="preserve"> provides an overview of all daemons, their related configuration files, and which ones you can reload without restarting </w:t>
      </w:r>
      <w:proofErr w:type="spellStart"/>
      <w:r w:rsidRPr="00A66BDD">
        <w:rPr>
          <w:rFonts w:ascii="Arial" w:eastAsia="Times New Roman" w:hAnsi="Arial" w:cs="Arial"/>
          <w:color w:val="666666"/>
          <w:kern w:val="0"/>
          <w:sz w:val="24"/>
          <w:szCs w:val="24"/>
          <w:lang w:eastAsia="en-IN"/>
          <w14:ligatures w14:val="none"/>
        </w:rPr>
        <w:t>OpenNMS</w:t>
      </w:r>
      <w:proofErr w:type="spellEnd"/>
    </w:p>
    <w:p w14:paraId="21D68A59" w14:textId="77777777" w:rsidR="00D61FA7" w:rsidRPr="00A66BDD" w:rsidRDefault="00D61FA7" w:rsidP="00D61FA7">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Console</w:t>
      </w:r>
    </w:p>
    <w:p w14:paraId="3E863480" w14:textId="77777777" w:rsidR="00D61FA7" w:rsidRPr="00A66BDD" w:rsidRDefault="00D61FA7" w:rsidP="00D61FA7">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 console window at the bottom of the edit pane appears with some detailed information after you perform actions such as save or delete. Click Clear to clear the console text or </w:t>
      </w:r>
      <w:proofErr w:type="gramStart"/>
      <w:r w:rsidRPr="00A66BDD">
        <w:rPr>
          <w:rFonts w:ascii="Arial" w:eastAsia="Times New Roman" w:hAnsi="Arial" w:cs="Arial"/>
          <w:color w:val="666666"/>
          <w:kern w:val="0"/>
          <w:sz w:val="24"/>
          <w:szCs w:val="24"/>
          <w:lang w:eastAsia="en-IN"/>
          <w14:ligatures w14:val="none"/>
        </w:rPr>
        <w:t>Minimize</w:t>
      </w:r>
      <w:proofErr w:type="gramEnd"/>
      <w:r w:rsidRPr="00A66BDD">
        <w:rPr>
          <w:rFonts w:ascii="Arial" w:eastAsia="Times New Roman" w:hAnsi="Arial" w:cs="Arial"/>
          <w:color w:val="666666"/>
          <w:kern w:val="0"/>
          <w:sz w:val="24"/>
          <w:szCs w:val="24"/>
          <w:lang w:eastAsia="en-IN"/>
          <w14:ligatures w14:val="none"/>
        </w:rPr>
        <w:t> to minimize the console window.</w:t>
      </w:r>
    </w:p>
    <w:p w14:paraId="66A87BBF" w14:textId="7BE2F00B" w:rsidR="00CD49CC" w:rsidRPr="00A66BDD" w:rsidRDefault="00CD49CC" w:rsidP="00D61FA7">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OPENMS REPORT GENERA</w:t>
      </w:r>
      <w:r w:rsidR="00BB7D56" w:rsidRPr="00A66BDD">
        <w:rPr>
          <w:rFonts w:ascii="Arial" w:eastAsia="Times New Roman" w:hAnsi="Arial" w:cs="Arial"/>
          <w:color w:val="666666"/>
          <w:kern w:val="0"/>
          <w:sz w:val="24"/>
          <w:szCs w:val="24"/>
          <w:lang w:eastAsia="en-IN"/>
          <w14:ligatures w14:val="none"/>
        </w:rPr>
        <w:t>TION:</w:t>
      </w:r>
    </w:p>
    <w:p w14:paraId="7817912C"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Database Reports</w:t>
      </w:r>
    </w:p>
    <w:p w14:paraId="3B29396C"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Reporting on information from the Horizon monitoring system is important for strategical or operational decisions. Database reports give access to the embedded </w:t>
      </w:r>
      <w:proofErr w:type="spellStart"/>
      <w:r w:rsidRPr="00A66BDD">
        <w:rPr>
          <w:rFonts w:ascii="Arial" w:eastAsia="Times New Roman" w:hAnsi="Arial" w:cs="Arial"/>
          <w:color w:val="666666"/>
          <w:kern w:val="0"/>
          <w:sz w:val="24"/>
          <w:szCs w:val="24"/>
          <w:lang w:eastAsia="en-IN"/>
          <w14:ligatures w14:val="none"/>
        </w:rPr>
        <w:t>JasperReports</w:t>
      </w:r>
      <w:proofErr w:type="spellEnd"/>
      <w:r w:rsidRPr="00A66BDD">
        <w:rPr>
          <w:rFonts w:ascii="Arial" w:eastAsia="Times New Roman" w:hAnsi="Arial" w:cs="Arial"/>
          <w:color w:val="666666"/>
          <w:kern w:val="0"/>
          <w:sz w:val="24"/>
          <w:szCs w:val="24"/>
          <w:lang w:eastAsia="en-IN"/>
          <w14:ligatures w14:val="none"/>
        </w:rPr>
        <w:t xml:space="preserve"> engine and allow users to create and customize report templates. Run these reports on demand or on a predefined schedule within Horizon.</w:t>
      </w:r>
    </w:p>
    <w:tbl>
      <w:tblPr>
        <w:tblW w:w="14237" w:type="dxa"/>
        <w:tblCellMar>
          <w:top w:w="15" w:type="dxa"/>
          <w:left w:w="15" w:type="dxa"/>
          <w:bottom w:w="15" w:type="dxa"/>
          <w:right w:w="15" w:type="dxa"/>
        </w:tblCellMar>
        <w:tblLook w:val="04A0" w:firstRow="1" w:lastRow="0" w:firstColumn="1" w:lastColumn="0" w:noHBand="0" w:noVBand="1"/>
      </w:tblPr>
      <w:tblGrid>
        <w:gridCol w:w="36"/>
        <w:gridCol w:w="14201"/>
      </w:tblGrid>
      <w:tr w:rsidR="00BB7D56" w:rsidRPr="00A66BDD" w14:paraId="5958B97C" w14:textId="77777777" w:rsidTr="00BB7D56">
        <w:tc>
          <w:tcPr>
            <w:tcW w:w="0" w:type="auto"/>
            <w:shd w:val="clear" w:color="auto" w:fill="0081AD"/>
            <w:vAlign w:val="center"/>
            <w:hideMark/>
          </w:tcPr>
          <w:p w14:paraId="378CC890" w14:textId="77777777" w:rsidR="00BB7D56" w:rsidRPr="00A66BDD" w:rsidRDefault="00BB7D56" w:rsidP="00BB7D56">
            <w:pPr>
              <w:rPr>
                <w:rFonts w:ascii="Arial" w:eastAsia="Times New Roman" w:hAnsi="Arial" w:cs="Arial"/>
                <w:color w:val="666666"/>
                <w:kern w:val="0"/>
                <w:sz w:val="24"/>
                <w:szCs w:val="24"/>
                <w:lang w:eastAsia="en-IN"/>
                <w14:ligatures w14:val="none"/>
              </w:rPr>
            </w:pPr>
          </w:p>
        </w:tc>
        <w:tc>
          <w:tcPr>
            <w:tcW w:w="14237" w:type="dxa"/>
            <w:shd w:val="clear" w:color="auto" w:fill="FAFAFA"/>
            <w:vAlign w:val="center"/>
            <w:hideMark/>
          </w:tcPr>
          <w:p w14:paraId="2EF71E78"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Originally database reports created reports working on data stored in the Horizon database only. This is no longer </w:t>
            </w:r>
            <w:proofErr w:type="gramStart"/>
            <w:r w:rsidRPr="00A66BDD">
              <w:rPr>
                <w:rFonts w:ascii="Arial" w:eastAsia="Times New Roman" w:hAnsi="Arial" w:cs="Arial"/>
                <w:color w:val="666666"/>
                <w:kern w:val="0"/>
                <w:sz w:val="24"/>
                <w:szCs w:val="24"/>
                <w:lang w:eastAsia="en-IN"/>
                <w14:ligatures w14:val="none"/>
              </w:rPr>
              <w:t>mandatory,</w:t>
            </w:r>
            <w:proofErr w:type="gramEnd"/>
            <w:r w:rsidRPr="00A66BDD">
              <w:rPr>
                <w:rFonts w:ascii="Arial" w:eastAsia="Times New Roman" w:hAnsi="Arial" w:cs="Arial"/>
                <w:color w:val="666666"/>
                <w:kern w:val="0"/>
                <w:sz w:val="24"/>
                <w:szCs w:val="24"/>
                <w:lang w:eastAsia="en-IN"/>
                <w14:ligatures w14:val="none"/>
              </w:rPr>
              <w:t xml:space="preserve"> you can also use performance data. Theoretically, the reports do not need to be Horizon related.</w:t>
            </w:r>
          </w:p>
        </w:tc>
      </w:tr>
      <w:tr w:rsidR="00BB7D56" w:rsidRPr="00A66BDD" w14:paraId="4214777F" w14:textId="77777777" w:rsidTr="00BB7D56">
        <w:tc>
          <w:tcPr>
            <w:tcW w:w="0" w:type="auto"/>
            <w:shd w:val="clear" w:color="auto" w:fill="0081AD"/>
            <w:vAlign w:val="center"/>
            <w:hideMark/>
          </w:tcPr>
          <w:p w14:paraId="3BD0A65C" w14:textId="77777777" w:rsidR="00BB7D56" w:rsidRPr="00A66BDD" w:rsidRDefault="00BB7D56" w:rsidP="00BB7D56">
            <w:pPr>
              <w:rPr>
                <w:rFonts w:ascii="Arial" w:eastAsia="Times New Roman" w:hAnsi="Arial" w:cs="Arial"/>
                <w:color w:val="666666"/>
                <w:kern w:val="0"/>
                <w:sz w:val="24"/>
                <w:szCs w:val="24"/>
                <w:lang w:eastAsia="en-IN"/>
                <w14:ligatures w14:val="none"/>
              </w:rPr>
            </w:pPr>
          </w:p>
        </w:tc>
        <w:tc>
          <w:tcPr>
            <w:tcW w:w="14237" w:type="dxa"/>
            <w:shd w:val="clear" w:color="auto" w:fill="FAFAFA"/>
            <w:vAlign w:val="center"/>
            <w:hideMark/>
          </w:tcPr>
          <w:p w14:paraId="4E8AE8DE"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The Horizon Report Engine lets you create reports and supports distributed report repositories. This documentation does not cover these features. It describes only reports using </w:t>
            </w:r>
            <w:proofErr w:type="spellStart"/>
            <w:r w:rsidRPr="00A66BDD">
              <w:rPr>
                <w:rFonts w:ascii="Arial" w:eastAsia="Times New Roman" w:hAnsi="Arial" w:cs="Arial"/>
                <w:color w:val="666666"/>
                <w:kern w:val="0"/>
                <w:sz w:val="24"/>
                <w:szCs w:val="24"/>
                <w:lang w:eastAsia="en-IN"/>
                <w14:ligatures w14:val="none"/>
              </w:rPr>
              <w:t>JasperReports</w:t>
            </w:r>
            <w:proofErr w:type="spellEnd"/>
            <w:r w:rsidRPr="00A66BDD">
              <w:rPr>
                <w:rFonts w:ascii="Arial" w:eastAsia="Times New Roman" w:hAnsi="Arial" w:cs="Arial"/>
                <w:color w:val="666666"/>
                <w:kern w:val="0"/>
                <w:sz w:val="24"/>
                <w:szCs w:val="24"/>
                <w:lang w:eastAsia="en-IN"/>
                <w14:ligatures w14:val="none"/>
              </w:rPr>
              <w:t xml:space="preserve"> and Grafana dashboards.</w:t>
            </w:r>
          </w:p>
        </w:tc>
      </w:tr>
    </w:tbl>
    <w:p w14:paraId="26391DBA"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Overview</w:t>
      </w:r>
    </w:p>
    <w:p w14:paraId="78363332"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The Horizon Report Engine uses the </w:t>
      </w:r>
      <w:proofErr w:type="spellStart"/>
      <w:r w:rsidRPr="00A66BDD">
        <w:rPr>
          <w:rFonts w:ascii="Arial" w:eastAsia="Times New Roman" w:hAnsi="Arial" w:cs="Arial"/>
          <w:color w:val="666666"/>
          <w:kern w:val="0"/>
          <w:sz w:val="24"/>
          <w:szCs w:val="24"/>
          <w:lang w:eastAsia="en-IN"/>
          <w14:ligatures w14:val="none"/>
        </w:rPr>
        <w:t>JasperReport</w:t>
      </w:r>
      <w:proofErr w:type="spellEnd"/>
      <w:r w:rsidRPr="00A66BDD">
        <w:rPr>
          <w:rFonts w:ascii="Arial" w:eastAsia="Times New Roman" w:hAnsi="Arial" w:cs="Arial"/>
          <w:color w:val="666666"/>
          <w:kern w:val="0"/>
          <w:sz w:val="24"/>
          <w:szCs w:val="24"/>
          <w:lang w:eastAsia="en-IN"/>
          <w14:ligatures w14:val="none"/>
        </w:rPr>
        <w:t xml:space="preserve"> library to create reports in various output formats. Each report template must be a </w:t>
      </w:r>
      <w:proofErr w:type="gramStart"/>
      <w:r w:rsidRPr="00A66BDD">
        <w:rPr>
          <w:rFonts w:ascii="Arial" w:eastAsia="Times New Roman" w:hAnsi="Arial" w:cs="Arial"/>
          <w:color w:val="666666"/>
          <w:kern w:val="0"/>
          <w:sz w:val="24"/>
          <w:szCs w:val="24"/>
          <w:lang w:eastAsia="en-IN"/>
          <w14:ligatures w14:val="none"/>
        </w:rPr>
        <w:t>*.</w:t>
      </w:r>
      <w:proofErr w:type="spellStart"/>
      <w:r w:rsidRPr="00A66BDD">
        <w:rPr>
          <w:rFonts w:ascii="Arial" w:eastAsia="Times New Roman" w:hAnsi="Arial" w:cs="Arial"/>
          <w:color w:val="666666"/>
          <w:kern w:val="0"/>
          <w:sz w:val="24"/>
          <w:szCs w:val="24"/>
          <w:lang w:eastAsia="en-IN"/>
          <w14:ligatures w14:val="none"/>
        </w:rPr>
        <w:t>jrxml</w:t>
      </w:r>
      <w:proofErr w:type="spellEnd"/>
      <w:proofErr w:type="gramEnd"/>
      <w:r w:rsidRPr="00A66BDD">
        <w:rPr>
          <w:rFonts w:ascii="Arial" w:eastAsia="Times New Roman" w:hAnsi="Arial" w:cs="Arial"/>
          <w:color w:val="666666"/>
          <w:kern w:val="0"/>
          <w:sz w:val="24"/>
          <w:szCs w:val="24"/>
          <w:lang w:eastAsia="en-IN"/>
          <w14:ligatures w14:val="none"/>
        </w:rPr>
        <w:t> file. The Horizon Report Engine passes a JDBC connection to the Horizon database to each report on execution.</w:t>
      </w:r>
    </w:p>
    <w:tbl>
      <w:tblPr>
        <w:tblW w:w="14237" w:type="dxa"/>
        <w:tblCellMar>
          <w:top w:w="15" w:type="dxa"/>
          <w:left w:w="15" w:type="dxa"/>
          <w:bottom w:w="15" w:type="dxa"/>
          <w:right w:w="15" w:type="dxa"/>
        </w:tblCellMar>
        <w:tblLook w:val="04A0" w:firstRow="1" w:lastRow="0" w:firstColumn="1" w:lastColumn="0" w:noHBand="0" w:noVBand="1"/>
      </w:tblPr>
      <w:tblGrid>
        <w:gridCol w:w="10199"/>
        <w:gridCol w:w="4038"/>
      </w:tblGrid>
      <w:tr w:rsidR="00BB7D56" w:rsidRPr="00A66BDD" w14:paraId="6EF73E95" w14:textId="77777777" w:rsidTr="00BB7D56">
        <w:tc>
          <w:tcPr>
            <w:tcW w:w="0" w:type="auto"/>
            <w:gridSpan w:val="2"/>
            <w:tcBorders>
              <w:top w:val="nil"/>
              <w:left w:val="nil"/>
              <w:bottom w:val="nil"/>
              <w:right w:val="nil"/>
            </w:tcBorders>
            <w:vAlign w:val="center"/>
            <w:hideMark/>
          </w:tcPr>
          <w:p w14:paraId="52570212"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Table 1. Feature overview</w:t>
            </w:r>
          </w:p>
        </w:tc>
      </w:tr>
      <w:tr w:rsidR="00BB7D56" w:rsidRPr="00A66BDD" w14:paraId="66F58E25" w14:textId="77777777" w:rsidTr="00BB7D56">
        <w:tc>
          <w:tcPr>
            <w:tcW w:w="0" w:type="auto"/>
            <w:tcBorders>
              <w:top w:val="single" w:sz="6" w:space="0" w:color="E1E1E1"/>
              <w:bottom w:val="single" w:sz="6" w:space="0" w:color="E1E1E1"/>
            </w:tcBorders>
            <w:hideMark/>
          </w:tcPr>
          <w:p w14:paraId="1E28D65D"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lastRenderedPageBreak/>
              <w:t>Supported Output Formats</w:t>
            </w:r>
          </w:p>
        </w:tc>
        <w:tc>
          <w:tcPr>
            <w:tcW w:w="0" w:type="auto"/>
            <w:tcBorders>
              <w:top w:val="single" w:sz="6" w:space="0" w:color="E1E1E1"/>
              <w:bottom w:val="single" w:sz="6" w:space="0" w:color="E1E1E1"/>
            </w:tcBorders>
            <w:hideMark/>
          </w:tcPr>
          <w:p w14:paraId="1FB4678F"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PDF, CSV</w:t>
            </w:r>
          </w:p>
        </w:tc>
      </w:tr>
      <w:tr w:rsidR="00BB7D56" w:rsidRPr="00A66BDD" w14:paraId="54605664" w14:textId="77777777" w:rsidTr="00BB7D56">
        <w:tc>
          <w:tcPr>
            <w:tcW w:w="0" w:type="auto"/>
            <w:tcBorders>
              <w:top w:val="single" w:sz="6" w:space="0" w:color="E1E1E1"/>
              <w:bottom w:val="single" w:sz="6" w:space="0" w:color="E1E1E1"/>
            </w:tcBorders>
            <w:hideMark/>
          </w:tcPr>
          <w:p w14:paraId="755B204B" w14:textId="77777777" w:rsidR="00BB7D56" w:rsidRPr="00A66BDD" w:rsidRDefault="00BB7D56" w:rsidP="00BB7D56">
            <w:pPr>
              <w:rPr>
                <w:rFonts w:ascii="Arial" w:eastAsia="Times New Roman" w:hAnsi="Arial" w:cs="Arial"/>
                <w:color w:val="666666"/>
                <w:kern w:val="0"/>
                <w:sz w:val="24"/>
                <w:szCs w:val="24"/>
                <w:lang w:eastAsia="en-IN"/>
                <w14:ligatures w14:val="none"/>
              </w:rPr>
            </w:pPr>
            <w:proofErr w:type="spellStart"/>
            <w:r w:rsidRPr="00A66BDD">
              <w:rPr>
                <w:rFonts w:ascii="Arial" w:eastAsia="Times New Roman" w:hAnsi="Arial" w:cs="Arial"/>
                <w:color w:val="666666"/>
                <w:kern w:val="0"/>
                <w:sz w:val="24"/>
                <w:szCs w:val="24"/>
                <w:lang w:eastAsia="en-IN"/>
                <w14:ligatures w14:val="none"/>
              </w:rPr>
              <w:t>JasperReport</w:t>
            </w:r>
            <w:proofErr w:type="spellEnd"/>
            <w:r w:rsidRPr="00A66BDD">
              <w:rPr>
                <w:rFonts w:ascii="Arial" w:eastAsia="Times New Roman" w:hAnsi="Arial" w:cs="Arial"/>
                <w:color w:val="666666"/>
                <w:kern w:val="0"/>
                <w:sz w:val="24"/>
                <w:szCs w:val="24"/>
                <w:lang w:eastAsia="en-IN"/>
                <w14:ligatures w14:val="none"/>
              </w:rPr>
              <w:t xml:space="preserve"> Version</w:t>
            </w:r>
          </w:p>
        </w:tc>
        <w:tc>
          <w:tcPr>
            <w:tcW w:w="0" w:type="auto"/>
            <w:tcBorders>
              <w:top w:val="single" w:sz="6" w:space="0" w:color="E1E1E1"/>
              <w:bottom w:val="single" w:sz="6" w:space="0" w:color="E1E1E1"/>
            </w:tcBorders>
            <w:hideMark/>
          </w:tcPr>
          <w:p w14:paraId="43F2CAF1"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6.3.0</w:t>
            </w:r>
          </w:p>
        </w:tc>
      </w:tr>
    </w:tbl>
    <w:p w14:paraId="0EDF282D"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For more details on how </w:t>
      </w:r>
      <w:proofErr w:type="spellStart"/>
      <w:r w:rsidRPr="00A66BDD">
        <w:rPr>
          <w:rFonts w:ascii="Arial" w:eastAsia="Times New Roman" w:hAnsi="Arial" w:cs="Arial"/>
          <w:color w:val="666666"/>
          <w:kern w:val="0"/>
          <w:sz w:val="24"/>
          <w:szCs w:val="24"/>
          <w:lang w:eastAsia="en-IN"/>
          <w14:ligatures w14:val="none"/>
        </w:rPr>
        <w:t>JasperReports</w:t>
      </w:r>
      <w:proofErr w:type="spellEnd"/>
      <w:r w:rsidRPr="00A66BDD">
        <w:rPr>
          <w:rFonts w:ascii="Arial" w:eastAsia="Times New Roman" w:hAnsi="Arial" w:cs="Arial"/>
          <w:color w:val="666666"/>
          <w:kern w:val="0"/>
          <w:sz w:val="24"/>
          <w:szCs w:val="24"/>
          <w:lang w:eastAsia="en-IN"/>
          <w14:ligatures w14:val="none"/>
        </w:rPr>
        <w:t xml:space="preserve"> works, please refer to the Jaspersoft Studio </w:t>
      </w:r>
      <w:hyperlink r:id="rId73" w:history="1">
        <w:r w:rsidRPr="00A66BDD">
          <w:rPr>
            <w:rFonts w:ascii="Arial" w:eastAsia="Times New Roman" w:hAnsi="Arial" w:cs="Arial"/>
            <w:color w:val="666666"/>
            <w:kern w:val="0"/>
            <w:sz w:val="24"/>
            <w:szCs w:val="24"/>
            <w:lang w:eastAsia="en-IN"/>
            <w14:ligatures w14:val="none"/>
          </w:rPr>
          <w:t>official documentation</w:t>
        </w:r>
      </w:hyperlink>
      <w:r w:rsidRPr="00A66BDD">
        <w:rPr>
          <w:rFonts w:ascii="Arial" w:eastAsia="Times New Roman" w:hAnsi="Arial" w:cs="Arial"/>
          <w:color w:val="666666"/>
          <w:kern w:val="0"/>
          <w:sz w:val="24"/>
          <w:szCs w:val="24"/>
          <w:lang w:eastAsia="en-IN"/>
          <w14:ligatures w14:val="none"/>
        </w:rPr>
        <w:t>.</w:t>
      </w:r>
    </w:p>
    <w:p w14:paraId="221504C4"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Using existing reports</w:t>
      </w:r>
    </w:p>
    <w:p w14:paraId="1B649272" w14:textId="77777777" w:rsidR="00BB7D56" w:rsidRPr="00A66BDD" w:rsidRDefault="00BB7D56" w:rsidP="00BB7D56">
      <w:pPr>
        <w:rPr>
          <w:rFonts w:ascii="Arial" w:eastAsia="Times New Roman" w:hAnsi="Arial" w:cs="Arial"/>
          <w:color w:val="666666"/>
          <w:kern w:val="0"/>
          <w:sz w:val="24"/>
          <w:szCs w:val="24"/>
          <w:lang w:eastAsia="en-IN"/>
          <w14:ligatures w14:val="none"/>
        </w:rPr>
      </w:pPr>
      <w:proofErr w:type="spellStart"/>
      <w:r w:rsidRPr="00A66BDD">
        <w:rPr>
          <w:rFonts w:ascii="Arial" w:eastAsia="Times New Roman" w:hAnsi="Arial" w:cs="Arial"/>
          <w:color w:val="666666"/>
          <w:kern w:val="0"/>
          <w:sz w:val="24"/>
          <w:szCs w:val="24"/>
          <w:lang w:eastAsia="en-IN"/>
          <w14:ligatures w14:val="none"/>
        </w:rPr>
        <w:t>OpenNMS</w:t>
      </w:r>
      <w:proofErr w:type="spellEnd"/>
      <w:r w:rsidRPr="00A66BDD">
        <w:rPr>
          <w:rFonts w:ascii="Arial" w:eastAsia="Times New Roman" w:hAnsi="Arial" w:cs="Arial"/>
          <w:color w:val="666666"/>
          <w:kern w:val="0"/>
          <w:sz w:val="24"/>
          <w:szCs w:val="24"/>
          <w:lang w:eastAsia="en-IN"/>
          <w14:ligatures w14:val="none"/>
        </w:rPr>
        <w:t xml:space="preserve"> provides the following sample report templates, located in ${OPENNMS_HOME}/etc/report-templates, which you can customize to suit your needs:</w:t>
      </w:r>
    </w:p>
    <w:tbl>
      <w:tblPr>
        <w:tblW w:w="0" w:type="auto"/>
        <w:tblCellMar>
          <w:top w:w="15" w:type="dxa"/>
          <w:left w:w="15" w:type="dxa"/>
          <w:bottom w:w="15" w:type="dxa"/>
          <w:right w:w="15" w:type="dxa"/>
        </w:tblCellMar>
        <w:tblLook w:val="04A0" w:firstRow="1" w:lastRow="0" w:firstColumn="1" w:lastColumn="0" w:noHBand="0" w:noVBand="1"/>
      </w:tblPr>
      <w:tblGrid>
        <w:gridCol w:w="2267"/>
        <w:gridCol w:w="1560"/>
        <w:gridCol w:w="5199"/>
      </w:tblGrid>
      <w:tr w:rsidR="00BB7D56" w:rsidRPr="00A66BDD" w14:paraId="7D00196C" w14:textId="77777777" w:rsidTr="00BB7D56">
        <w:trPr>
          <w:tblHeader/>
        </w:trPr>
        <w:tc>
          <w:tcPr>
            <w:tcW w:w="0" w:type="auto"/>
            <w:tcBorders>
              <w:bottom w:val="single" w:sz="12" w:space="0" w:color="E1E1E1"/>
            </w:tcBorders>
            <w:hideMark/>
          </w:tcPr>
          <w:p w14:paraId="7C52DE93"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Report Name</w:t>
            </w:r>
          </w:p>
        </w:tc>
        <w:tc>
          <w:tcPr>
            <w:tcW w:w="0" w:type="auto"/>
            <w:tcBorders>
              <w:bottom w:val="single" w:sz="12" w:space="0" w:color="E1E1E1"/>
            </w:tcBorders>
            <w:hideMark/>
          </w:tcPr>
          <w:p w14:paraId="1231B254"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Category</w:t>
            </w:r>
          </w:p>
        </w:tc>
        <w:tc>
          <w:tcPr>
            <w:tcW w:w="0" w:type="auto"/>
            <w:tcBorders>
              <w:bottom w:val="single" w:sz="12" w:space="0" w:color="E1E1E1"/>
            </w:tcBorders>
            <w:hideMark/>
          </w:tcPr>
          <w:p w14:paraId="1792FCFC"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Description</w:t>
            </w:r>
          </w:p>
        </w:tc>
      </w:tr>
      <w:tr w:rsidR="00BB7D56" w:rsidRPr="00A66BDD" w14:paraId="4E7025D1" w14:textId="77777777" w:rsidTr="00BB7D56">
        <w:tc>
          <w:tcPr>
            <w:tcW w:w="0" w:type="auto"/>
            <w:tcBorders>
              <w:top w:val="single" w:sz="6" w:space="0" w:color="E1E1E1"/>
              <w:bottom w:val="single" w:sz="6" w:space="0" w:color="E1E1E1"/>
            </w:tcBorders>
            <w:hideMark/>
          </w:tcPr>
          <w:p w14:paraId="07DC4830" w14:textId="77777777" w:rsidR="00BB7D56" w:rsidRPr="00A66BDD" w:rsidRDefault="00BB7D56" w:rsidP="00BB7D56">
            <w:pPr>
              <w:rPr>
                <w:rFonts w:ascii="Arial" w:eastAsia="Times New Roman" w:hAnsi="Arial" w:cs="Arial"/>
                <w:color w:val="666666"/>
                <w:kern w:val="0"/>
                <w:sz w:val="24"/>
                <w:szCs w:val="24"/>
                <w:lang w:eastAsia="en-IN"/>
                <w14:ligatures w14:val="none"/>
              </w:rPr>
            </w:pPr>
            <w:hyperlink r:id="rId74" w:history="1">
              <w:r w:rsidRPr="00A66BDD">
                <w:rPr>
                  <w:rFonts w:ascii="Arial" w:eastAsia="Times New Roman" w:hAnsi="Arial" w:cs="Arial"/>
                  <w:color w:val="666666"/>
                  <w:kern w:val="0"/>
                  <w:sz w:val="24"/>
                  <w:szCs w:val="24"/>
                  <w:lang w:eastAsia="en-IN"/>
                  <w14:ligatures w14:val="none"/>
                </w:rPr>
                <w:t>Availability Summary</w:t>
              </w:r>
            </w:hyperlink>
          </w:p>
        </w:tc>
        <w:tc>
          <w:tcPr>
            <w:tcW w:w="0" w:type="auto"/>
            <w:tcBorders>
              <w:top w:val="single" w:sz="6" w:space="0" w:color="E1E1E1"/>
              <w:bottom w:val="single" w:sz="6" w:space="0" w:color="E1E1E1"/>
            </w:tcBorders>
            <w:hideMark/>
          </w:tcPr>
          <w:p w14:paraId="28CA07F8"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Status</w:t>
            </w:r>
          </w:p>
        </w:tc>
        <w:tc>
          <w:tcPr>
            <w:tcW w:w="0" w:type="auto"/>
            <w:tcBorders>
              <w:top w:val="single" w:sz="6" w:space="0" w:color="E1E1E1"/>
              <w:bottom w:val="single" w:sz="6" w:space="0" w:color="E1E1E1"/>
            </w:tcBorders>
            <w:hideMark/>
          </w:tcPr>
          <w:p w14:paraId="69A08737"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Summary of statistics on outages and availability for a user-specified node tag during a user-specified number of days.</w:t>
            </w:r>
          </w:p>
        </w:tc>
      </w:tr>
      <w:tr w:rsidR="00BB7D56" w:rsidRPr="00A66BDD" w14:paraId="4444E0E7" w14:textId="77777777" w:rsidTr="00BB7D56">
        <w:tc>
          <w:tcPr>
            <w:tcW w:w="0" w:type="auto"/>
            <w:tcBorders>
              <w:top w:val="single" w:sz="6" w:space="0" w:color="E1E1E1"/>
              <w:bottom w:val="single" w:sz="6" w:space="0" w:color="E1E1E1"/>
            </w:tcBorders>
            <w:hideMark/>
          </w:tcPr>
          <w:p w14:paraId="3F679ECA" w14:textId="77777777" w:rsidR="00BB7D56" w:rsidRPr="00A66BDD" w:rsidRDefault="00BB7D56" w:rsidP="00BB7D56">
            <w:pPr>
              <w:rPr>
                <w:rFonts w:ascii="Arial" w:eastAsia="Times New Roman" w:hAnsi="Arial" w:cs="Arial"/>
                <w:color w:val="666666"/>
                <w:kern w:val="0"/>
                <w:sz w:val="24"/>
                <w:szCs w:val="24"/>
                <w:lang w:eastAsia="en-IN"/>
                <w14:ligatures w14:val="none"/>
              </w:rPr>
            </w:pPr>
            <w:hyperlink r:id="rId75" w:history="1">
              <w:r w:rsidRPr="00A66BDD">
                <w:rPr>
                  <w:rFonts w:ascii="Arial" w:eastAsia="Times New Roman" w:hAnsi="Arial" w:cs="Arial"/>
                  <w:color w:val="666666"/>
                  <w:kern w:val="0"/>
                  <w:sz w:val="24"/>
                  <w:szCs w:val="24"/>
                  <w:lang w:eastAsia="en-IN"/>
                  <w14:ligatures w14:val="none"/>
                </w:rPr>
                <w:t>Availability by Node</w:t>
              </w:r>
            </w:hyperlink>
          </w:p>
        </w:tc>
        <w:tc>
          <w:tcPr>
            <w:tcW w:w="0" w:type="auto"/>
            <w:tcBorders>
              <w:top w:val="single" w:sz="6" w:space="0" w:color="E1E1E1"/>
              <w:bottom w:val="single" w:sz="6" w:space="0" w:color="E1E1E1"/>
            </w:tcBorders>
            <w:hideMark/>
          </w:tcPr>
          <w:p w14:paraId="05437963"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Status</w:t>
            </w:r>
          </w:p>
        </w:tc>
        <w:tc>
          <w:tcPr>
            <w:tcW w:w="0" w:type="auto"/>
            <w:tcBorders>
              <w:top w:val="single" w:sz="6" w:space="0" w:color="E1E1E1"/>
              <w:bottom w:val="single" w:sz="6" w:space="0" w:color="E1E1E1"/>
            </w:tcBorders>
            <w:hideMark/>
          </w:tcPr>
          <w:p w14:paraId="089481D1"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List of availability statistics for each node in a user-specified node tag during a user-specified number of days.</w:t>
            </w:r>
          </w:p>
        </w:tc>
      </w:tr>
      <w:tr w:rsidR="00BB7D56" w:rsidRPr="00A66BDD" w14:paraId="3777C269" w14:textId="77777777" w:rsidTr="00BB7D56">
        <w:tc>
          <w:tcPr>
            <w:tcW w:w="0" w:type="auto"/>
            <w:tcBorders>
              <w:top w:val="single" w:sz="6" w:space="0" w:color="E1E1E1"/>
              <w:bottom w:val="single" w:sz="6" w:space="0" w:color="E1E1E1"/>
            </w:tcBorders>
            <w:hideMark/>
          </w:tcPr>
          <w:p w14:paraId="2174DDAE" w14:textId="77777777" w:rsidR="00BB7D56" w:rsidRPr="00A66BDD" w:rsidRDefault="00BB7D56" w:rsidP="00BB7D56">
            <w:pPr>
              <w:rPr>
                <w:rFonts w:ascii="Arial" w:eastAsia="Times New Roman" w:hAnsi="Arial" w:cs="Arial"/>
                <w:color w:val="666666"/>
                <w:kern w:val="0"/>
                <w:sz w:val="24"/>
                <w:szCs w:val="24"/>
                <w:lang w:eastAsia="en-IN"/>
                <w14:ligatures w14:val="none"/>
              </w:rPr>
            </w:pPr>
            <w:hyperlink r:id="rId76" w:history="1">
              <w:r w:rsidRPr="00A66BDD">
                <w:rPr>
                  <w:rFonts w:ascii="Arial" w:eastAsia="Times New Roman" w:hAnsi="Arial" w:cs="Arial"/>
                  <w:color w:val="666666"/>
                  <w:kern w:val="0"/>
                  <w:sz w:val="24"/>
                  <w:szCs w:val="24"/>
                  <w:lang w:eastAsia="en-IN"/>
                  <w14:ligatures w14:val="none"/>
                </w:rPr>
                <w:t>Default Calendar</w:t>
              </w:r>
            </w:hyperlink>
          </w:p>
        </w:tc>
        <w:tc>
          <w:tcPr>
            <w:tcW w:w="0" w:type="auto"/>
            <w:tcBorders>
              <w:top w:val="single" w:sz="6" w:space="0" w:color="E1E1E1"/>
              <w:bottom w:val="single" w:sz="6" w:space="0" w:color="E1E1E1"/>
            </w:tcBorders>
            <w:hideMark/>
          </w:tcPr>
          <w:p w14:paraId="1B6914EF"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Status</w:t>
            </w:r>
          </w:p>
        </w:tc>
        <w:tc>
          <w:tcPr>
            <w:tcW w:w="0" w:type="auto"/>
            <w:tcBorders>
              <w:top w:val="single" w:sz="6" w:space="0" w:color="E1E1E1"/>
              <w:bottom w:val="single" w:sz="6" w:space="0" w:color="E1E1E1"/>
            </w:tcBorders>
            <w:hideMark/>
          </w:tcPr>
          <w:p w14:paraId="2954DB8F"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Same availability information as Default Classic except that the two tables on daily availability are presented as a calendar. This is not a </w:t>
            </w:r>
            <w:proofErr w:type="spellStart"/>
            <w:r w:rsidRPr="00A66BDD">
              <w:rPr>
                <w:rFonts w:ascii="Arial" w:eastAsia="Times New Roman" w:hAnsi="Arial" w:cs="Arial"/>
                <w:color w:val="666666"/>
                <w:kern w:val="0"/>
                <w:sz w:val="24"/>
                <w:szCs w:val="24"/>
                <w:lang w:eastAsia="en-IN"/>
                <w14:ligatures w14:val="none"/>
              </w:rPr>
              <w:t>JasperReport</w:t>
            </w:r>
            <w:proofErr w:type="spellEnd"/>
            <w:r w:rsidRPr="00A66BDD">
              <w:rPr>
                <w:rFonts w:ascii="Arial" w:eastAsia="Times New Roman" w:hAnsi="Arial" w:cs="Arial"/>
                <w:color w:val="666666"/>
                <w:kern w:val="0"/>
                <w:sz w:val="24"/>
                <w:szCs w:val="24"/>
                <w:lang w:eastAsia="en-IN"/>
                <w14:ligatures w14:val="none"/>
              </w:rPr>
              <w:t>.</w:t>
            </w:r>
          </w:p>
        </w:tc>
      </w:tr>
      <w:tr w:rsidR="00BB7D56" w:rsidRPr="00A66BDD" w14:paraId="43F11B3F" w14:textId="77777777" w:rsidTr="00BB7D56">
        <w:tc>
          <w:tcPr>
            <w:tcW w:w="0" w:type="auto"/>
            <w:tcBorders>
              <w:top w:val="single" w:sz="6" w:space="0" w:color="E1E1E1"/>
              <w:bottom w:val="single" w:sz="6" w:space="0" w:color="E1E1E1"/>
            </w:tcBorders>
            <w:hideMark/>
          </w:tcPr>
          <w:p w14:paraId="0869F83C" w14:textId="77777777" w:rsidR="00BB7D56" w:rsidRPr="00A66BDD" w:rsidRDefault="00BB7D56" w:rsidP="00BB7D56">
            <w:pPr>
              <w:rPr>
                <w:rFonts w:ascii="Arial" w:eastAsia="Times New Roman" w:hAnsi="Arial" w:cs="Arial"/>
                <w:color w:val="666666"/>
                <w:kern w:val="0"/>
                <w:sz w:val="24"/>
                <w:szCs w:val="24"/>
                <w:lang w:eastAsia="en-IN"/>
                <w14:ligatures w14:val="none"/>
              </w:rPr>
            </w:pPr>
            <w:hyperlink r:id="rId77" w:history="1">
              <w:r w:rsidRPr="00A66BDD">
                <w:rPr>
                  <w:rFonts w:ascii="Arial" w:eastAsia="Times New Roman" w:hAnsi="Arial" w:cs="Arial"/>
                  <w:color w:val="666666"/>
                  <w:kern w:val="0"/>
                  <w:sz w:val="24"/>
                  <w:szCs w:val="24"/>
                  <w:lang w:eastAsia="en-IN"/>
                  <w14:ligatures w14:val="none"/>
                </w:rPr>
                <w:t>Default Classic</w:t>
              </w:r>
            </w:hyperlink>
          </w:p>
        </w:tc>
        <w:tc>
          <w:tcPr>
            <w:tcW w:w="0" w:type="auto"/>
            <w:tcBorders>
              <w:top w:val="single" w:sz="6" w:space="0" w:color="E1E1E1"/>
              <w:bottom w:val="single" w:sz="6" w:space="0" w:color="E1E1E1"/>
            </w:tcBorders>
            <w:hideMark/>
          </w:tcPr>
          <w:p w14:paraId="6464D137"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Status</w:t>
            </w:r>
          </w:p>
        </w:tc>
        <w:tc>
          <w:tcPr>
            <w:tcW w:w="0" w:type="auto"/>
            <w:tcBorders>
              <w:top w:val="single" w:sz="6" w:space="0" w:color="E1E1E1"/>
              <w:bottom w:val="single" w:sz="6" w:space="0" w:color="E1E1E1"/>
            </w:tcBorders>
            <w:hideMark/>
          </w:tcPr>
          <w:p w14:paraId="0ABB0666"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Availability information of network focusing on last month and current month to date. Information on devices with most problems and monitored services. This is not a </w:t>
            </w:r>
            <w:proofErr w:type="spellStart"/>
            <w:r w:rsidRPr="00A66BDD">
              <w:rPr>
                <w:rFonts w:ascii="Arial" w:eastAsia="Times New Roman" w:hAnsi="Arial" w:cs="Arial"/>
                <w:color w:val="666666"/>
                <w:kern w:val="0"/>
                <w:sz w:val="24"/>
                <w:szCs w:val="24"/>
                <w:lang w:eastAsia="en-IN"/>
                <w14:ligatures w14:val="none"/>
              </w:rPr>
              <w:t>JasperReport</w:t>
            </w:r>
            <w:proofErr w:type="spellEnd"/>
            <w:r w:rsidRPr="00A66BDD">
              <w:rPr>
                <w:rFonts w:ascii="Arial" w:eastAsia="Times New Roman" w:hAnsi="Arial" w:cs="Arial"/>
                <w:color w:val="666666"/>
                <w:kern w:val="0"/>
                <w:sz w:val="24"/>
                <w:szCs w:val="24"/>
                <w:lang w:eastAsia="en-IN"/>
                <w14:ligatures w14:val="none"/>
              </w:rPr>
              <w:t>.</w:t>
            </w:r>
          </w:p>
        </w:tc>
      </w:tr>
      <w:tr w:rsidR="00BB7D56" w:rsidRPr="00A66BDD" w14:paraId="2D292075" w14:textId="77777777" w:rsidTr="00BB7D56">
        <w:tc>
          <w:tcPr>
            <w:tcW w:w="0" w:type="auto"/>
            <w:tcBorders>
              <w:top w:val="single" w:sz="6" w:space="0" w:color="E1E1E1"/>
              <w:bottom w:val="single" w:sz="6" w:space="0" w:color="E1E1E1"/>
            </w:tcBorders>
            <w:hideMark/>
          </w:tcPr>
          <w:p w14:paraId="13AF0F77" w14:textId="77777777" w:rsidR="00BB7D56" w:rsidRPr="00A66BDD" w:rsidRDefault="00BB7D56" w:rsidP="00BB7D56">
            <w:pPr>
              <w:rPr>
                <w:rFonts w:ascii="Arial" w:eastAsia="Times New Roman" w:hAnsi="Arial" w:cs="Arial"/>
                <w:color w:val="666666"/>
                <w:kern w:val="0"/>
                <w:sz w:val="24"/>
                <w:szCs w:val="24"/>
                <w:lang w:eastAsia="en-IN"/>
                <w14:ligatures w14:val="none"/>
              </w:rPr>
            </w:pPr>
            <w:hyperlink r:id="rId78" w:history="1">
              <w:r w:rsidRPr="00A66BDD">
                <w:rPr>
                  <w:rFonts w:ascii="Arial" w:eastAsia="Times New Roman" w:hAnsi="Arial" w:cs="Arial"/>
                  <w:color w:val="666666"/>
                  <w:kern w:val="0"/>
                  <w:sz w:val="24"/>
                  <w:szCs w:val="24"/>
                  <w:lang w:eastAsia="en-IN"/>
                  <w14:ligatures w14:val="none"/>
                </w:rPr>
                <w:t>Event Analysis</w:t>
              </w:r>
            </w:hyperlink>
          </w:p>
        </w:tc>
        <w:tc>
          <w:tcPr>
            <w:tcW w:w="0" w:type="auto"/>
            <w:tcBorders>
              <w:top w:val="single" w:sz="6" w:space="0" w:color="E1E1E1"/>
              <w:bottom w:val="single" w:sz="6" w:space="0" w:color="E1E1E1"/>
            </w:tcBorders>
            <w:hideMark/>
          </w:tcPr>
          <w:p w14:paraId="3DF0F7F6"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Status</w:t>
            </w:r>
          </w:p>
        </w:tc>
        <w:tc>
          <w:tcPr>
            <w:tcW w:w="0" w:type="auto"/>
            <w:tcBorders>
              <w:top w:val="single" w:sz="6" w:space="0" w:color="E1E1E1"/>
              <w:bottom w:val="single" w:sz="6" w:space="0" w:color="E1E1E1"/>
            </w:tcBorders>
            <w:hideMark/>
          </w:tcPr>
          <w:p w14:paraId="606566E4"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Tables and charts showing different slices on the top 25 events over the past 30 days.</w:t>
            </w:r>
          </w:p>
        </w:tc>
      </w:tr>
      <w:tr w:rsidR="00BB7D56" w:rsidRPr="00A66BDD" w14:paraId="7BDA2532" w14:textId="77777777" w:rsidTr="00BB7D56">
        <w:tc>
          <w:tcPr>
            <w:tcW w:w="0" w:type="auto"/>
            <w:tcBorders>
              <w:top w:val="single" w:sz="6" w:space="0" w:color="E1E1E1"/>
              <w:bottom w:val="single" w:sz="6" w:space="0" w:color="E1E1E1"/>
            </w:tcBorders>
            <w:hideMark/>
          </w:tcPr>
          <w:p w14:paraId="1DCEE400" w14:textId="77777777" w:rsidR="00BB7D56" w:rsidRPr="00A66BDD" w:rsidRDefault="00BB7D56" w:rsidP="00BB7D56">
            <w:pPr>
              <w:rPr>
                <w:rFonts w:ascii="Arial" w:eastAsia="Times New Roman" w:hAnsi="Arial" w:cs="Arial"/>
                <w:color w:val="666666"/>
                <w:kern w:val="0"/>
                <w:sz w:val="24"/>
                <w:szCs w:val="24"/>
                <w:lang w:eastAsia="en-IN"/>
                <w14:ligatures w14:val="none"/>
              </w:rPr>
            </w:pPr>
            <w:hyperlink r:id="rId79" w:history="1">
              <w:r w:rsidRPr="00A66BDD">
                <w:rPr>
                  <w:rFonts w:ascii="Arial" w:eastAsia="Times New Roman" w:hAnsi="Arial" w:cs="Arial"/>
                  <w:color w:val="666666"/>
                  <w:kern w:val="0"/>
                  <w:sz w:val="24"/>
                  <w:szCs w:val="24"/>
                  <w:lang w:eastAsia="en-IN"/>
                  <w14:ligatures w14:val="none"/>
                </w:rPr>
                <w:t>Grafana Dashboards</w:t>
              </w:r>
            </w:hyperlink>
          </w:p>
        </w:tc>
        <w:tc>
          <w:tcPr>
            <w:tcW w:w="0" w:type="auto"/>
            <w:tcBorders>
              <w:top w:val="single" w:sz="6" w:space="0" w:color="E1E1E1"/>
              <w:bottom w:val="single" w:sz="6" w:space="0" w:color="E1E1E1"/>
            </w:tcBorders>
            <w:hideMark/>
          </w:tcPr>
          <w:p w14:paraId="250D9005"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Grafana</w:t>
            </w:r>
          </w:p>
        </w:tc>
        <w:tc>
          <w:tcPr>
            <w:tcW w:w="0" w:type="auto"/>
            <w:tcBorders>
              <w:top w:val="single" w:sz="6" w:space="0" w:color="E1E1E1"/>
              <w:bottom w:val="single" w:sz="6" w:space="0" w:color="E1E1E1"/>
            </w:tcBorders>
            <w:hideMark/>
          </w:tcPr>
          <w:p w14:paraId="145AD641"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Create Report from Grafana Dashboard, three options are provided.</w:t>
            </w:r>
          </w:p>
        </w:tc>
      </w:tr>
      <w:tr w:rsidR="00BB7D56" w:rsidRPr="00A66BDD" w14:paraId="0E67A86C" w14:textId="77777777" w:rsidTr="00BB7D56">
        <w:tc>
          <w:tcPr>
            <w:tcW w:w="0" w:type="auto"/>
            <w:tcBorders>
              <w:top w:val="single" w:sz="6" w:space="0" w:color="E1E1E1"/>
              <w:bottom w:val="single" w:sz="6" w:space="0" w:color="E1E1E1"/>
            </w:tcBorders>
            <w:hideMark/>
          </w:tcPr>
          <w:p w14:paraId="7AD1E818" w14:textId="77777777" w:rsidR="00BB7D56" w:rsidRPr="00A66BDD" w:rsidRDefault="00BB7D56" w:rsidP="00BB7D56">
            <w:pPr>
              <w:rPr>
                <w:rFonts w:ascii="Arial" w:eastAsia="Times New Roman" w:hAnsi="Arial" w:cs="Arial"/>
                <w:color w:val="666666"/>
                <w:kern w:val="0"/>
                <w:sz w:val="24"/>
                <w:szCs w:val="24"/>
                <w:lang w:eastAsia="en-IN"/>
                <w14:ligatures w14:val="none"/>
              </w:rPr>
            </w:pPr>
            <w:hyperlink r:id="rId80" w:history="1">
              <w:r w:rsidRPr="00A66BDD">
                <w:rPr>
                  <w:rFonts w:ascii="Arial" w:eastAsia="Times New Roman" w:hAnsi="Arial" w:cs="Arial"/>
                  <w:color w:val="666666"/>
                  <w:kern w:val="0"/>
                  <w:sz w:val="24"/>
                  <w:szCs w:val="24"/>
                  <w:lang w:eastAsia="en-IN"/>
                  <w14:ligatures w14:val="none"/>
                </w:rPr>
                <w:t>Interface Availability</w:t>
              </w:r>
            </w:hyperlink>
          </w:p>
        </w:tc>
        <w:tc>
          <w:tcPr>
            <w:tcW w:w="0" w:type="auto"/>
            <w:tcBorders>
              <w:top w:val="single" w:sz="6" w:space="0" w:color="E1E1E1"/>
              <w:bottom w:val="single" w:sz="6" w:space="0" w:color="E1E1E1"/>
            </w:tcBorders>
            <w:hideMark/>
          </w:tcPr>
          <w:p w14:paraId="61C1E783"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Status</w:t>
            </w:r>
          </w:p>
        </w:tc>
        <w:tc>
          <w:tcPr>
            <w:tcW w:w="0" w:type="auto"/>
            <w:tcBorders>
              <w:top w:val="single" w:sz="6" w:space="0" w:color="E1E1E1"/>
              <w:bottom w:val="single" w:sz="6" w:space="0" w:color="E1E1E1"/>
            </w:tcBorders>
            <w:hideMark/>
          </w:tcPr>
          <w:p w14:paraId="66DB8419"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Shows the availability of interfaces with outages within a time range.</w:t>
            </w:r>
          </w:p>
        </w:tc>
      </w:tr>
      <w:tr w:rsidR="00BB7D56" w:rsidRPr="00A66BDD" w14:paraId="40A60FDE" w14:textId="77777777" w:rsidTr="00BB7D56">
        <w:tc>
          <w:tcPr>
            <w:tcW w:w="0" w:type="auto"/>
            <w:tcBorders>
              <w:top w:val="single" w:sz="6" w:space="0" w:color="E1E1E1"/>
              <w:bottom w:val="single" w:sz="6" w:space="0" w:color="E1E1E1"/>
            </w:tcBorders>
            <w:hideMark/>
          </w:tcPr>
          <w:p w14:paraId="39B4FBF2" w14:textId="77777777" w:rsidR="00BB7D56" w:rsidRPr="00A66BDD" w:rsidRDefault="00BB7D56" w:rsidP="00BB7D56">
            <w:pPr>
              <w:rPr>
                <w:rFonts w:ascii="Arial" w:eastAsia="Times New Roman" w:hAnsi="Arial" w:cs="Arial"/>
                <w:color w:val="666666"/>
                <w:kern w:val="0"/>
                <w:sz w:val="24"/>
                <w:szCs w:val="24"/>
                <w:lang w:eastAsia="en-IN"/>
                <w14:ligatures w14:val="none"/>
              </w:rPr>
            </w:pPr>
            <w:hyperlink r:id="rId81" w:history="1">
              <w:r w:rsidRPr="00A66BDD">
                <w:rPr>
                  <w:rFonts w:ascii="Arial" w:eastAsia="Times New Roman" w:hAnsi="Arial" w:cs="Arial"/>
                  <w:color w:val="666666"/>
                  <w:kern w:val="0"/>
                  <w:sz w:val="24"/>
                  <w:szCs w:val="24"/>
                  <w:lang w:eastAsia="en-IN"/>
                  <w14:ligatures w14:val="none"/>
                </w:rPr>
                <w:t>Maintenance Contracts Expired</w:t>
              </w:r>
            </w:hyperlink>
          </w:p>
        </w:tc>
        <w:tc>
          <w:tcPr>
            <w:tcW w:w="0" w:type="auto"/>
            <w:tcBorders>
              <w:top w:val="single" w:sz="6" w:space="0" w:color="E1E1E1"/>
              <w:bottom w:val="single" w:sz="6" w:space="0" w:color="E1E1E1"/>
            </w:tcBorders>
            <w:hideMark/>
          </w:tcPr>
          <w:p w14:paraId="6F323C0B"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Asset Management</w:t>
            </w:r>
          </w:p>
        </w:tc>
        <w:tc>
          <w:tcPr>
            <w:tcW w:w="0" w:type="auto"/>
            <w:tcBorders>
              <w:top w:val="single" w:sz="6" w:space="0" w:color="E1E1E1"/>
              <w:bottom w:val="single" w:sz="6" w:space="0" w:color="E1E1E1"/>
            </w:tcBorders>
            <w:hideMark/>
          </w:tcPr>
          <w:p w14:paraId="7536569F"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Shows which assets with maintenance contracts are going to expire within a given time range.</w:t>
            </w:r>
          </w:p>
        </w:tc>
      </w:tr>
      <w:tr w:rsidR="00BB7D56" w:rsidRPr="00A66BDD" w14:paraId="65381C38" w14:textId="77777777" w:rsidTr="00BB7D56">
        <w:tc>
          <w:tcPr>
            <w:tcW w:w="0" w:type="auto"/>
            <w:tcBorders>
              <w:top w:val="single" w:sz="6" w:space="0" w:color="E1E1E1"/>
              <w:bottom w:val="single" w:sz="6" w:space="0" w:color="E1E1E1"/>
            </w:tcBorders>
            <w:hideMark/>
          </w:tcPr>
          <w:p w14:paraId="3DBB8619" w14:textId="77777777" w:rsidR="00BB7D56" w:rsidRPr="00A66BDD" w:rsidRDefault="00BB7D56" w:rsidP="00BB7D56">
            <w:pPr>
              <w:rPr>
                <w:rFonts w:ascii="Arial" w:eastAsia="Times New Roman" w:hAnsi="Arial" w:cs="Arial"/>
                <w:color w:val="666666"/>
                <w:kern w:val="0"/>
                <w:sz w:val="24"/>
                <w:szCs w:val="24"/>
                <w:lang w:eastAsia="en-IN"/>
                <w14:ligatures w14:val="none"/>
              </w:rPr>
            </w:pPr>
            <w:hyperlink r:id="rId82" w:history="1">
              <w:r w:rsidRPr="00A66BDD">
                <w:rPr>
                  <w:rFonts w:ascii="Arial" w:eastAsia="Times New Roman" w:hAnsi="Arial" w:cs="Arial"/>
                  <w:color w:val="666666"/>
                  <w:kern w:val="0"/>
                  <w:sz w:val="24"/>
                  <w:szCs w:val="24"/>
                  <w:lang w:eastAsia="en-IN"/>
                  <w14:ligatures w14:val="none"/>
                </w:rPr>
                <w:t>Maintenance Contracts Strategy</w:t>
              </w:r>
            </w:hyperlink>
          </w:p>
        </w:tc>
        <w:tc>
          <w:tcPr>
            <w:tcW w:w="0" w:type="auto"/>
            <w:tcBorders>
              <w:top w:val="single" w:sz="6" w:space="0" w:color="E1E1E1"/>
              <w:bottom w:val="single" w:sz="6" w:space="0" w:color="E1E1E1"/>
            </w:tcBorders>
            <w:hideMark/>
          </w:tcPr>
          <w:p w14:paraId="5E144DBD"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Asset Management</w:t>
            </w:r>
          </w:p>
        </w:tc>
        <w:tc>
          <w:tcPr>
            <w:tcW w:w="0" w:type="auto"/>
            <w:tcBorders>
              <w:top w:val="single" w:sz="6" w:space="0" w:color="E1E1E1"/>
              <w:bottom w:val="single" w:sz="6" w:space="0" w:color="E1E1E1"/>
            </w:tcBorders>
            <w:hideMark/>
          </w:tcPr>
          <w:p w14:paraId="4BF731A3"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Provides an overview of assets, showing how many within each age group have an active contract, no contract, or an expired contract. It also shows how many will expire in the next 12 months.</w:t>
            </w:r>
          </w:p>
        </w:tc>
      </w:tr>
      <w:tr w:rsidR="00BB7D56" w:rsidRPr="00A66BDD" w14:paraId="7E6A0358" w14:textId="77777777" w:rsidTr="00BB7D56">
        <w:tc>
          <w:tcPr>
            <w:tcW w:w="0" w:type="auto"/>
            <w:tcBorders>
              <w:top w:val="single" w:sz="6" w:space="0" w:color="E1E1E1"/>
              <w:bottom w:val="single" w:sz="6" w:space="0" w:color="E1E1E1"/>
            </w:tcBorders>
            <w:hideMark/>
          </w:tcPr>
          <w:p w14:paraId="349F80AA" w14:textId="77777777" w:rsidR="00BB7D56" w:rsidRPr="00A66BDD" w:rsidRDefault="00BB7D56" w:rsidP="00BB7D56">
            <w:pPr>
              <w:rPr>
                <w:rFonts w:ascii="Arial" w:eastAsia="Times New Roman" w:hAnsi="Arial" w:cs="Arial"/>
                <w:color w:val="666666"/>
                <w:kern w:val="0"/>
                <w:sz w:val="24"/>
                <w:szCs w:val="24"/>
                <w:lang w:eastAsia="en-IN"/>
                <w14:ligatures w14:val="none"/>
              </w:rPr>
            </w:pPr>
            <w:hyperlink r:id="rId83" w:history="1">
              <w:r w:rsidRPr="00A66BDD">
                <w:rPr>
                  <w:rFonts w:ascii="Arial" w:eastAsia="Times New Roman" w:hAnsi="Arial" w:cs="Arial"/>
                  <w:color w:val="666666"/>
                  <w:kern w:val="0"/>
                  <w:sz w:val="24"/>
                  <w:szCs w:val="24"/>
                  <w:lang w:eastAsia="en-IN"/>
                  <w14:ligatures w14:val="none"/>
                </w:rPr>
                <w:t>Early Morning Report</w:t>
              </w:r>
            </w:hyperlink>
          </w:p>
        </w:tc>
        <w:tc>
          <w:tcPr>
            <w:tcW w:w="0" w:type="auto"/>
            <w:tcBorders>
              <w:top w:val="single" w:sz="6" w:space="0" w:color="E1E1E1"/>
              <w:bottom w:val="single" w:sz="6" w:space="0" w:color="E1E1E1"/>
            </w:tcBorders>
            <w:hideMark/>
          </w:tcPr>
          <w:p w14:paraId="6617B7F2"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Status</w:t>
            </w:r>
          </w:p>
        </w:tc>
        <w:tc>
          <w:tcPr>
            <w:tcW w:w="0" w:type="auto"/>
            <w:tcBorders>
              <w:top w:val="single" w:sz="6" w:space="0" w:color="E1E1E1"/>
              <w:bottom w:val="single" w:sz="6" w:space="0" w:color="E1E1E1"/>
            </w:tcBorders>
            <w:hideMark/>
          </w:tcPr>
          <w:p w14:paraId="36F8B5FA"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Summary of network node status over the past 24 hours.</w:t>
            </w:r>
          </w:p>
        </w:tc>
      </w:tr>
      <w:tr w:rsidR="00BB7D56" w:rsidRPr="00A66BDD" w14:paraId="5FED7315" w14:textId="77777777" w:rsidTr="00BB7D56">
        <w:tc>
          <w:tcPr>
            <w:tcW w:w="0" w:type="auto"/>
            <w:tcBorders>
              <w:top w:val="single" w:sz="6" w:space="0" w:color="E1E1E1"/>
              <w:bottom w:val="single" w:sz="6" w:space="0" w:color="E1E1E1"/>
            </w:tcBorders>
            <w:hideMark/>
          </w:tcPr>
          <w:p w14:paraId="440F4AC5" w14:textId="77777777" w:rsidR="00BB7D56" w:rsidRPr="00A66BDD" w:rsidRDefault="00BB7D56" w:rsidP="00BB7D56">
            <w:pPr>
              <w:rPr>
                <w:rFonts w:ascii="Arial" w:eastAsia="Times New Roman" w:hAnsi="Arial" w:cs="Arial"/>
                <w:color w:val="666666"/>
                <w:kern w:val="0"/>
                <w:sz w:val="24"/>
                <w:szCs w:val="24"/>
                <w:lang w:eastAsia="en-IN"/>
                <w14:ligatures w14:val="none"/>
              </w:rPr>
            </w:pPr>
            <w:hyperlink r:id="rId84" w:history="1">
              <w:r w:rsidRPr="00A66BDD">
                <w:rPr>
                  <w:rFonts w:ascii="Arial" w:eastAsia="Times New Roman" w:hAnsi="Arial" w:cs="Arial"/>
                  <w:color w:val="666666"/>
                  <w:kern w:val="0"/>
                  <w:sz w:val="24"/>
                  <w:szCs w:val="24"/>
                  <w:lang w:eastAsia="en-IN"/>
                  <w14:ligatures w14:val="none"/>
                </w:rPr>
                <w:t>Response Time Summary</w:t>
              </w:r>
            </w:hyperlink>
          </w:p>
        </w:tc>
        <w:tc>
          <w:tcPr>
            <w:tcW w:w="0" w:type="auto"/>
            <w:tcBorders>
              <w:top w:val="single" w:sz="6" w:space="0" w:color="E1E1E1"/>
              <w:bottom w:val="single" w:sz="6" w:space="0" w:color="E1E1E1"/>
            </w:tcBorders>
            <w:hideMark/>
          </w:tcPr>
          <w:p w14:paraId="19B42E87"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Status</w:t>
            </w:r>
          </w:p>
        </w:tc>
        <w:tc>
          <w:tcPr>
            <w:tcW w:w="0" w:type="auto"/>
            <w:tcBorders>
              <w:top w:val="single" w:sz="6" w:space="0" w:color="E1E1E1"/>
              <w:bottom w:val="single" w:sz="6" w:space="0" w:color="E1E1E1"/>
            </w:tcBorders>
            <w:hideMark/>
          </w:tcPr>
          <w:p w14:paraId="3069A50B"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Summary of response times for nodes with a given tag.</w:t>
            </w:r>
          </w:p>
        </w:tc>
      </w:tr>
      <w:tr w:rsidR="00BB7D56" w:rsidRPr="00A66BDD" w14:paraId="562CC47A" w14:textId="77777777" w:rsidTr="00BB7D56">
        <w:tc>
          <w:tcPr>
            <w:tcW w:w="0" w:type="auto"/>
            <w:tcBorders>
              <w:top w:val="single" w:sz="6" w:space="0" w:color="E1E1E1"/>
              <w:bottom w:val="single" w:sz="6" w:space="0" w:color="E1E1E1"/>
            </w:tcBorders>
            <w:hideMark/>
          </w:tcPr>
          <w:p w14:paraId="3364CF89" w14:textId="77777777" w:rsidR="00BB7D56" w:rsidRPr="00A66BDD" w:rsidRDefault="00BB7D56" w:rsidP="00BB7D56">
            <w:pPr>
              <w:rPr>
                <w:rFonts w:ascii="Arial" w:eastAsia="Times New Roman" w:hAnsi="Arial" w:cs="Arial"/>
                <w:color w:val="666666"/>
                <w:kern w:val="0"/>
                <w:sz w:val="24"/>
                <w:szCs w:val="24"/>
                <w:lang w:eastAsia="en-IN"/>
                <w14:ligatures w14:val="none"/>
              </w:rPr>
            </w:pPr>
            <w:hyperlink r:id="rId85" w:history="1">
              <w:r w:rsidRPr="00A66BDD">
                <w:rPr>
                  <w:rFonts w:ascii="Arial" w:eastAsia="Times New Roman" w:hAnsi="Arial" w:cs="Arial"/>
                  <w:color w:val="666666"/>
                  <w:kern w:val="0"/>
                  <w:sz w:val="24"/>
                  <w:szCs w:val="24"/>
                  <w:lang w:eastAsia="en-IN"/>
                  <w14:ligatures w14:val="none"/>
                </w:rPr>
                <w:t>Response Time by Node</w:t>
              </w:r>
            </w:hyperlink>
          </w:p>
        </w:tc>
        <w:tc>
          <w:tcPr>
            <w:tcW w:w="0" w:type="auto"/>
            <w:tcBorders>
              <w:top w:val="single" w:sz="6" w:space="0" w:color="E1E1E1"/>
              <w:bottom w:val="single" w:sz="6" w:space="0" w:color="E1E1E1"/>
            </w:tcBorders>
            <w:hideMark/>
          </w:tcPr>
          <w:p w14:paraId="3D7A8B9E"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Status</w:t>
            </w:r>
          </w:p>
        </w:tc>
        <w:tc>
          <w:tcPr>
            <w:tcW w:w="0" w:type="auto"/>
            <w:tcBorders>
              <w:top w:val="single" w:sz="6" w:space="0" w:color="E1E1E1"/>
              <w:bottom w:val="single" w:sz="6" w:space="0" w:color="E1E1E1"/>
            </w:tcBorders>
            <w:hideMark/>
          </w:tcPr>
          <w:p w14:paraId="214B05DD"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How long it takes a node to respond, listed by node.</w:t>
            </w:r>
          </w:p>
        </w:tc>
      </w:tr>
      <w:tr w:rsidR="00BB7D56" w:rsidRPr="00A66BDD" w14:paraId="18DC38F3" w14:textId="77777777" w:rsidTr="00BB7D56">
        <w:tc>
          <w:tcPr>
            <w:tcW w:w="0" w:type="auto"/>
            <w:tcBorders>
              <w:top w:val="single" w:sz="6" w:space="0" w:color="E1E1E1"/>
              <w:bottom w:val="single" w:sz="6" w:space="0" w:color="E1E1E1"/>
            </w:tcBorders>
            <w:hideMark/>
          </w:tcPr>
          <w:p w14:paraId="0E7A6A52" w14:textId="77777777" w:rsidR="00BB7D56" w:rsidRPr="00A66BDD" w:rsidRDefault="00BB7D56" w:rsidP="00BB7D56">
            <w:pPr>
              <w:rPr>
                <w:rFonts w:ascii="Arial" w:eastAsia="Times New Roman" w:hAnsi="Arial" w:cs="Arial"/>
                <w:color w:val="666666"/>
                <w:kern w:val="0"/>
                <w:sz w:val="24"/>
                <w:szCs w:val="24"/>
                <w:lang w:eastAsia="en-IN"/>
                <w14:ligatures w14:val="none"/>
              </w:rPr>
            </w:pPr>
            <w:hyperlink r:id="rId86" w:history="1">
              <w:r w:rsidRPr="00A66BDD">
                <w:rPr>
                  <w:rFonts w:ascii="Arial" w:eastAsia="Times New Roman" w:hAnsi="Arial" w:cs="Arial"/>
                  <w:color w:val="666666"/>
                  <w:kern w:val="0"/>
                  <w:sz w:val="24"/>
                  <w:szCs w:val="24"/>
                  <w:lang w:eastAsia="en-IN"/>
                  <w14:ligatures w14:val="none"/>
                </w:rPr>
                <w:t>Serial Interface Utilization Summary</w:t>
              </w:r>
            </w:hyperlink>
          </w:p>
        </w:tc>
        <w:tc>
          <w:tcPr>
            <w:tcW w:w="0" w:type="auto"/>
            <w:tcBorders>
              <w:top w:val="single" w:sz="6" w:space="0" w:color="E1E1E1"/>
              <w:bottom w:val="single" w:sz="6" w:space="0" w:color="E1E1E1"/>
            </w:tcBorders>
            <w:hideMark/>
          </w:tcPr>
          <w:p w14:paraId="094D71C8"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Status</w:t>
            </w:r>
          </w:p>
        </w:tc>
        <w:tc>
          <w:tcPr>
            <w:tcW w:w="0" w:type="auto"/>
            <w:tcBorders>
              <w:top w:val="single" w:sz="6" w:space="0" w:color="E1E1E1"/>
              <w:bottom w:val="single" w:sz="6" w:space="0" w:color="E1E1E1"/>
            </w:tcBorders>
            <w:hideMark/>
          </w:tcPr>
          <w:p w14:paraId="7B12BCA6"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Summary of serial interface utilization.</w:t>
            </w:r>
          </w:p>
        </w:tc>
      </w:tr>
      <w:tr w:rsidR="00BB7D56" w:rsidRPr="00A66BDD" w14:paraId="52D4EA49" w14:textId="77777777" w:rsidTr="00BB7D56">
        <w:tc>
          <w:tcPr>
            <w:tcW w:w="0" w:type="auto"/>
            <w:tcBorders>
              <w:top w:val="single" w:sz="6" w:space="0" w:color="E1E1E1"/>
              <w:bottom w:val="single" w:sz="6" w:space="0" w:color="E1E1E1"/>
            </w:tcBorders>
            <w:hideMark/>
          </w:tcPr>
          <w:p w14:paraId="53817381" w14:textId="77777777" w:rsidR="00BB7D56" w:rsidRPr="00A66BDD" w:rsidRDefault="00BB7D56" w:rsidP="00BB7D56">
            <w:pPr>
              <w:rPr>
                <w:rFonts w:ascii="Arial" w:eastAsia="Times New Roman" w:hAnsi="Arial" w:cs="Arial"/>
                <w:color w:val="666666"/>
                <w:kern w:val="0"/>
                <w:sz w:val="24"/>
                <w:szCs w:val="24"/>
                <w:lang w:eastAsia="en-IN"/>
                <w14:ligatures w14:val="none"/>
              </w:rPr>
            </w:pPr>
            <w:hyperlink r:id="rId87" w:history="1">
              <w:r w:rsidRPr="00A66BDD">
                <w:rPr>
                  <w:rFonts w:ascii="Arial" w:eastAsia="Times New Roman" w:hAnsi="Arial" w:cs="Arial"/>
                  <w:color w:val="666666"/>
                  <w:kern w:val="0"/>
                  <w:sz w:val="24"/>
                  <w:szCs w:val="24"/>
                  <w:lang w:eastAsia="en-IN"/>
                  <w14:ligatures w14:val="none"/>
                </w:rPr>
                <w:t>SNMP Interface Availability</w:t>
              </w:r>
            </w:hyperlink>
          </w:p>
        </w:tc>
        <w:tc>
          <w:tcPr>
            <w:tcW w:w="0" w:type="auto"/>
            <w:tcBorders>
              <w:top w:val="single" w:sz="6" w:space="0" w:color="E1E1E1"/>
              <w:bottom w:val="single" w:sz="6" w:space="0" w:color="E1E1E1"/>
            </w:tcBorders>
            <w:hideMark/>
          </w:tcPr>
          <w:p w14:paraId="283902AB"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Status</w:t>
            </w:r>
          </w:p>
        </w:tc>
        <w:tc>
          <w:tcPr>
            <w:tcW w:w="0" w:type="auto"/>
            <w:tcBorders>
              <w:top w:val="single" w:sz="6" w:space="0" w:color="E1E1E1"/>
              <w:bottom w:val="single" w:sz="6" w:space="0" w:color="E1E1E1"/>
            </w:tcBorders>
            <w:hideMark/>
          </w:tcPr>
          <w:p w14:paraId="2E2815B1"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Status of SNMP interfaces over time range.</w:t>
            </w:r>
          </w:p>
        </w:tc>
      </w:tr>
      <w:tr w:rsidR="00BB7D56" w:rsidRPr="00A66BDD" w14:paraId="248F218C" w14:textId="77777777" w:rsidTr="00BB7D56">
        <w:tc>
          <w:tcPr>
            <w:tcW w:w="0" w:type="auto"/>
            <w:tcBorders>
              <w:top w:val="single" w:sz="6" w:space="0" w:color="E1E1E1"/>
              <w:bottom w:val="single" w:sz="6" w:space="0" w:color="E1E1E1"/>
            </w:tcBorders>
            <w:hideMark/>
          </w:tcPr>
          <w:p w14:paraId="4D2CDB32" w14:textId="77777777" w:rsidR="00BB7D56" w:rsidRPr="00A66BDD" w:rsidRDefault="00BB7D56" w:rsidP="00BB7D56">
            <w:pPr>
              <w:rPr>
                <w:rFonts w:ascii="Arial" w:eastAsia="Times New Roman" w:hAnsi="Arial" w:cs="Arial"/>
                <w:color w:val="666666"/>
                <w:kern w:val="0"/>
                <w:sz w:val="24"/>
                <w:szCs w:val="24"/>
                <w:lang w:eastAsia="en-IN"/>
                <w14:ligatures w14:val="none"/>
              </w:rPr>
            </w:pPr>
            <w:hyperlink r:id="rId88" w:history="1">
              <w:r w:rsidRPr="00A66BDD">
                <w:rPr>
                  <w:rFonts w:ascii="Arial" w:eastAsia="Times New Roman" w:hAnsi="Arial" w:cs="Arial"/>
                  <w:color w:val="666666"/>
                  <w:kern w:val="0"/>
                  <w:sz w:val="24"/>
                  <w:szCs w:val="24"/>
                  <w:lang w:eastAsia="en-IN"/>
                  <w14:ligatures w14:val="none"/>
                </w:rPr>
                <w:t>Total Bytes Transferred by Interface</w:t>
              </w:r>
            </w:hyperlink>
          </w:p>
        </w:tc>
        <w:tc>
          <w:tcPr>
            <w:tcW w:w="0" w:type="auto"/>
            <w:tcBorders>
              <w:top w:val="single" w:sz="6" w:space="0" w:color="E1E1E1"/>
              <w:bottom w:val="single" w:sz="6" w:space="0" w:color="E1E1E1"/>
            </w:tcBorders>
            <w:hideMark/>
          </w:tcPr>
          <w:p w14:paraId="4CE1DD7D"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Usage</w:t>
            </w:r>
          </w:p>
        </w:tc>
        <w:tc>
          <w:tcPr>
            <w:tcW w:w="0" w:type="auto"/>
            <w:tcBorders>
              <w:top w:val="single" w:sz="6" w:space="0" w:color="E1E1E1"/>
              <w:bottom w:val="single" w:sz="6" w:space="0" w:color="E1E1E1"/>
            </w:tcBorders>
            <w:hideMark/>
          </w:tcPr>
          <w:p w14:paraId="0FFAD376"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Bytes transferred by interface.</w:t>
            </w:r>
          </w:p>
        </w:tc>
      </w:tr>
      <w:tr w:rsidR="00BB7D56" w:rsidRPr="00A66BDD" w14:paraId="79CD13CD" w14:textId="77777777" w:rsidTr="00BB7D56">
        <w:tc>
          <w:tcPr>
            <w:tcW w:w="0" w:type="auto"/>
            <w:tcBorders>
              <w:top w:val="single" w:sz="6" w:space="0" w:color="E1E1E1"/>
              <w:bottom w:val="single" w:sz="6" w:space="0" w:color="E1E1E1"/>
            </w:tcBorders>
            <w:hideMark/>
          </w:tcPr>
          <w:p w14:paraId="2206BCDF" w14:textId="77777777" w:rsidR="00BB7D56" w:rsidRPr="00A66BDD" w:rsidRDefault="00BB7D56" w:rsidP="00BB7D56">
            <w:pPr>
              <w:rPr>
                <w:rFonts w:ascii="Arial" w:eastAsia="Times New Roman" w:hAnsi="Arial" w:cs="Arial"/>
                <w:color w:val="666666"/>
                <w:kern w:val="0"/>
                <w:sz w:val="24"/>
                <w:szCs w:val="24"/>
                <w:lang w:eastAsia="en-IN"/>
                <w14:ligatures w14:val="none"/>
              </w:rPr>
            </w:pPr>
            <w:hyperlink r:id="rId89" w:history="1">
              <w:r w:rsidRPr="00A66BDD">
                <w:rPr>
                  <w:rFonts w:ascii="Arial" w:eastAsia="Times New Roman" w:hAnsi="Arial" w:cs="Arial"/>
                  <w:color w:val="666666"/>
                  <w:kern w:val="0"/>
                  <w:sz w:val="24"/>
                  <w:szCs w:val="24"/>
                  <w:lang w:eastAsia="en-IN"/>
                  <w14:ligatures w14:val="none"/>
                </w:rPr>
                <w:t>Average and Peak Traffic Rates for Nodes by Interface</w:t>
              </w:r>
            </w:hyperlink>
          </w:p>
        </w:tc>
        <w:tc>
          <w:tcPr>
            <w:tcW w:w="0" w:type="auto"/>
            <w:tcBorders>
              <w:top w:val="single" w:sz="6" w:space="0" w:color="E1E1E1"/>
              <w:bottom w:val="single" w:sz="6" w:space="0" w:color="E1E1E1"/>
            </w:tcBorders>
            <w:hideMark/>
          </w:tcPr>
          <w:p w14:paraId="778875A6"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Usage</w:t>
            </w:r>
          </w:p>
        </w:tc>
        <w:tc>
          <w:tcPr>
            <w:tcW w:w="0" w:type="auto"/>
            <w:tcBorders>
              <w:top w:val="single" w:sz="6" w:space="0" w:color="E1E1E1"/>
              <w:bottom w:val="single" w:sz="6" w:space="0" w:color="E1E1E1"/>
            </w:tcBorders>
            <w:hideMark/>
          </w:tcPr>
          <w:p w14:paraId="49165BD0"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Average and peak traffic rates for nodes by interface.</w:t>
            </w:r>
          </w:p>
        </w:tc>
      </w:tr>
    </w:tbl>
    <w:p w14:paraId="4B7D8620"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Modify existing reports</w:t>
      </w:r>
    </w:p>
    <w:p w14:paraId="298F4DC5"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All default Horizon reports are located in $OPENNMS_HOME/etc/report-templates. </w:t>
      </w:r>
      <w:proofErr w:type="gramStart"/>
      <w:r w:rsidRPr="00A66BDD">
        <w:rPr>
          <w:rFonts w:ascii="Arial" w:eastAsia="Times New Roman" w:hAnsi="Arial" w:cs="Arial"/>
          <w:color w:val="666666"/>
          <w:kern w:val="0"/>
          <w:sz w:val="24"/>
          <w:szCs w:val="24"/>
          <w:lang w:eastAsia="en-IN"/>
          <w14:ligatures w14:val="none"/>
        </w:rPr>
        <w:t>Each .</w:t>
      </w:r>
      <w:proofErr w:type="spellStart"/>
      <w:r w:rsidRPr="00A66BDD">
        <w:rPr>
          <w:rFonts w:ascii="Arial" w:eastAsia="Times New Roman" w:hAnsi="Arial" w:cs="Arial"/>
          <w:color w:val="666666"/>
          <w:kern w:val="0"/>
          <w:sz w:val="24"/>
          <w:szCs w:val="24"/>
          <w:lang w:eastAsia="en-IN"/>
          <w14:ligatures w14:val="none"/>
        </w:rPr>
        <w:t>jrxml</w:t>
      </w:r>
      <w:proofErr w:type="spellEnd"/>
      <w:proofErr w:type="gramEnd"/>
      <w:r w:rsidRPr="00A66BDD">
        <w:rPr>
          <w:rFonts w:ascii="Arial" w:eastAsia="Times New Roman" w:hAnsi="Arial" w:cs="Arial"/>
          <w:color w:val="666666"/>
          <w:kern w:val="0"/>
          <w:sz w:val="24"/>
          <w:szCs w:val="24"/>
          <w:lang w:eastAsia="en-IN"/>
          <w14:ligatures w14:val="none"/>
        </w:rPr>
        <w:t xml:space="preserve"> file located there can be modified; the changes are applied the next time Horizon creates a report.</w:t>
      </w:r>
    </w:p>
    <w:p w14:paraId="79A757BA"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When a </w:t>
      </w:r>
      <w:proofErr w:type="spellStart"/>
      <w:r w:rsidRPr="00A66BDD">
        <w:rPr>
          <w:rFonts w:ascii="Arial" w:eastAsia="Times New Roman" w:hAnsi="Arial" w:cs="Arial"/>
          <w:color w:val="666666"/>
          <w:kern w:val="0"/>
          <w:sz w:val="24"/>
          <w:szCs w:val="24"/>
          <w:lang w:eastAsia="en-IN"/>
          <w14:ligatures w14:val="none"/>
        </w:rPr>
        <w:t>subreport</w:t>
      </w:r>
      <w:proofErr w:type="spellEnd"/>
      <w:r w:rsidRPr="00A66BDD">
        <w:rPr>
          <w:rFonts w:ascii="Arial" w:eastAsia="Times New Roman" w:hAnsi="Arial" w:cs="Arial"/>
          <w:color w:val="666666"/>
          <w:kern w:val="0"/>
          <w:sz w:val="24"/>
          <w:szCs w:val="24"/>
          <w:lang w:eastAsia="en-IN"/>
          <w14:ligatures w14:val="none"/>
        </w:rPr>
        <w:t xml:space="preserve"> has been modified, Horizon will detect a change based on the report’s </w:t>
      </w:r>
      <w:proofErr w:type="spellStart"/>
      <w:r w:rsidRPr="00A66BDD">
        <w:rPr>
          <w:rFonts w:ascii="Arial" w:eastAsia="Times New Roman" w:hAnsi="Arial" w:cs="Arial"/>
          <w:color w:val="666666"/>
          <w:kern w:val="0"/>
          <w:sz w:val="24"/>
          <w:szCs w:val="24"/>
          <w:lang w:eastAsia="en-IN"/>
          <w14:ligatures w14:val="none"/>
        </w:rPr>
        <w:t>lastModified</w:t>
      </w:r>
      <w:proofErr w:type="spellEnd"/>
      <w:r w:rsidRPr="00A66BDD">
        <w:rPr>
          <w:rFonts w:ascii="Arial" w:eastAsia="Times New Roman" w:hAnsi="Arial" w:cs="Arial"/>
          <w:color w:val="666666"/>
          <w:kern w:val="0"/>
          <w:sz w:val="24"/>
          <w:szCs w:val="24"/>
          <w:lang w:eastAsia="en-IN"/>
          <w14:ligatures w14:val="none"/>
        </w:rPr>
        <w:t xml:space="preserve"> time and will recompile the report. A compiled version of the report is represented by </w:t>
      </w:r>
      <w:proofErr w:type="gramStart"/>
      <w:r w:rsidRPr="00A66BDD">
        <w:rPr>
          <w:rFonts w:ascii="Arial" w:eastAsia="Times New Roman" w:hAnsi="Arial" w:cs="Arial"/>
          <w:color w:val="666666"/>
          <w:kern w:val="0"/>
          <w:sz w:val="24"/>
          <w:szCs w:val="24"/>
          <w:lang w:eastAsia="en-IN"/>
          <w14:ligatures w14:val="none"/>
        </w:rPr>
        <w:t>a .jasper</w:t>
      </w:r>
      <w:proofErr w:type="gramEnd"/>
      <w:r w:rsidRPr="00A66BDD">
        <w:rPr>
          <w:rFonts w:ascii="Arial" w:eastAsia="Times New Roman" w:hAnsi="Arial" w:cs="Arial"/>
          <w:color w:val="666666"/>
          <w:kern w:val="0"/>
          <w:sz w:val="24"/>
          <w:szCs w:val="24"/>
          <w:lang w:eastAsia="en-IN"/>
          <w14:ligatures w14:val="none"/>
        </w:rPr>
        <w:t xml:space="preserve"> file with the same name as the .</w:t>
      </w:r>
      <w:proofErr w:type="spellStart"/>
      <w:r w:rsidRPr="00A66BDD">
        <w:rPr>
          <w:rFonts w:ascii="Arial" w:eastAsia="Times New Roman" w:hAnsi="Arial" w:cs="Arial"/>
          <w:color w:val="666666"/>
          <w:kern w:val="0"/>
          <w:sz w:val="24"/>
          <w:szCs w:val="24"/>
          <w:lang w:eastAsia="en-IN"/>
          <w14:ligatures w14:val="none"/>
        </w:rPr>
        <w:t>jrxml</w:t>
      </w:r>
      <w:proofErr w:type="spellEnd"/>
      <w:r w:rsidRPr="00A66BDD">
        <w:rPr>
          <w:rFonts w:ascii="Arial" w:eastAsia="Times New Roman" w:hAnsi="Arial" w:cs="Arial"/>
          <w:color w:val="666666"/>
          <w:kern w:val="0"/>
          <w:sz w:val="24"/>
          <w:szCs w:val="24"/>
          <w:lang w:eastAsia="en-IN"/>
          <w14:ligatures w14:val="none"/>
        </w:rPr>
        <w:t xml:space="preserve"> file. </w:t>
      </w:r>
      <w:proofErr w:type="spellStart"/>
      <w:r w:rsidRPr="00A66BDD">
        <w:rPr>
          <w:rFonts w:ascii="Arial" w:eastAsia="Times New Roman" w:hAnsi="Arial" w:cs="Arial"/>
          <w:color w:val="666666"/>
          <w:kern w:val="0"/>
          <w:sz w:val="24"/>
          <w:szCs w:val="24"/>
          <w:lang w:eastAsia="en-IN"/>
          <w14:ligatures w14:val="none"/>
        </w:rPr>
        <w:t>Subreports</w:t>
      </w:r>
      <w:proofErr w:type="spellEnd"/>
      <w:r w:rsidRPr="00A66BDD">
        <w:rPr>
          <w:rFonts w:ascii="Arial" w:eastAsia="Times New Roman" w:hAnsi="Arial" w:cs="Arial"/>
          <w:color w:val="666666"/>
          <w:kern w:val="0"/>
          <w:sz w:val="24"/>
          <w:szCs w:val="24"/>
          <w:lang w:eastAsia="en-IN"/>
          <w14:ligatures w14:val="none"/>
        </w:rPr>
        <w:t xml:space="preserve"> are located in $OPENNMS_HOME/etc/report-templates/</w:t>
      </w:r>
      <w:proofErr w:type="spellStart"/>
      <w:r w:rsidRPr="00A66BDD">
        <w:rPr>
          <w:rFonts w:ascii="Arial" w:eastAsia="Times New Roman" w:hAnsi="Arial" w:cs="Arial"/>
          <w:color w:val="666666"/>
          <w:kern w:val="0"/>
          <w:sz w:val="24"/>
          <w:szCs w:val="24"/>
          <w:lang w:eastAsia="en-IN"/>
          <w14:ligatures w14:val="none"/>
        </w:rPr>
        <w:t>subreports</w:t>
      </w:r>
      <w:proofErr w:type="spellEnd"/>
      <w:r w:rsidRPr="00A66BDD">
        <w:rPr>
          <w:rFonts w:ascii="Arial" w:eastAsia="Times New Roman" w:hAnsi="Arial" w:cs="Arial"/>
          <w:color w:val="666666"/>
          <w:kern w:val="0"/>
          <w:sz w:val="24"/>
          <w:szCs w:val="24"/>
          <w:lang w:eastAsia="en-IN"/>
          <w14:ligatures w14:val="none"/>
        </w:rPr>
        <w:t>.</w:t>
      </w:r>
    </w:p>
    <w:tbl>
      <w:tblPr>
        <w:tblW w:w="14237" w:type="dxa"/>
        <w:tblCellMar>
          <w:top w:w="15" w:type="dxa"/>
          <w:left w:w="15" w:type="dxa"/>
          <w:bottom w:w="15" w:type="dxa"/>
          <w:right w:w="15" w:type="dxa"/>
        </w:tblCellMar>
        <w:tblLook w:val="04A0" w:firstRow="1" w:lastRow="0" w:firstColumn="1" w:lastColumn="0" w:noHBand="0" w:noVBand="1"/>
      </w:tblPr>
      <w:tblGrid>
        <w:gridCol w:w="36"/>
        <w:gridCol w:w="14201"/>
      </w:tblGrid>
      <w:tr w:rsidR="00BB7D56" w:rsidRPr="00A66BDD" w14:paraId="138F43AE" w14:textId="77777777" w:rsidTr="00BB7D56">
        <w:tc>
          <w:tcPr>
            <w:tcW w:w="0" w:type="auto"/>
            <w:shd w:val="clear" w:color="auto" w:fill="85D9A5"/>
            <w:vAlign w:val="center"/>
            <w:hideMark/>
          </w:tcPr>
          <w:p w14:paraId="23DD809E" w14:textId="77777777" w:rsidR="00BB7D56" w:rsidRPr="00A66BDD" w:rsidRDefault="00BB7D56" w:rsidP="00BB7D56">
            <w:pPr>
              <w:rPr>
                <w:rFonts w:ascii="Arial" w:eastAsia="Times New Roman" w:hAnsi="Arial" w:cs="Arial"/>
                <w:color w:val="666666"/>
                <w:kern w:val="0"/>
                <w:sz w:val="24"/>
                <w:szCs w:val="24"/>
                <w:lang w:eastAsia="en-IN"/>
                <w14:ligatures w14:val="none"/>
              </w:rPr>
            </w:pPr>
          </w:p>
        </w:tc>
        <w:tc>
          <w:tcPr>
            <w:tcW w:w="14237" w:type="dxa"/>
            <w:shd w:val="clear" w:color="auto" w:fill="FAFAFA"/>
            <w:vAlign w:val="center"/>
            <w:hideMark/>
          </w:tcPr>
          <w:p w14:paraId="039C0598"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If unsure, simply delete </w:t>
            </w:r>
            <w:proofErr w:type="gramStart"/>
            <w:r w:rsidRPr="00A66BDD">
              <w:rPr>
                <w:rFonts w:ascii="Arial" w:eastAsia="Times New Roman" w:hAnsi="Arial" w:cs="Arial"/>
                <w:color w:val="666666"/>
                <w:kern w:val="0"/>
                <w:sz w:val="24"/>
                <w:szCs w:val="24"/>
                <w:lang w:eastAsia="en-IN"/>
                <w14:ligatures w14:val="none"/>
              </w:rPr>
              <w:t>all .jasper</w:t>
            </w:r>
            <w:proofErr w:type="gramEnd"/>
            <w:r w:rsidRPr="00A66BDD">
              <w:rPr>
                <w:rFonts w:ascii="Arial" w:eastAsia="Times New Roman" w:hAnsi="Arial" w:cs="Arial"/>
                <w:color w:val="666666"/>
                <w:kern w:val="0"/>
                <w:sz w:val="24"/>
                <w:szCs w:val="24"/>
                <w:lang w:eastAsia="en-IN"/>
                <w14:ligatures w14:val="none"/>
              </w:rPr>
              <w:t xml:space="preserve"> files and Horizon will automatically compile the </w:t>
            </w:r>
            <w:proofErr w:type="spellStart"/>
            <w:r w:rsidRPr="00A66BDD">
              <w:rPr>
                <w:rFonts w:ascii="Arial" w:eastAsia="Times New Roman" w:hAnsi="Arial" w:cs="Arial"/>
                <w:color w:val="666666"/>
                <w:kern w:val="0"/>
                <w:sz w:val="24"/>
                <w:szCs w:val="24"/>
                <w:lang w:eastAsia="en-IN"/>
                <w14:ligatures w14:val="none"/>
              </w:rPr>
              <w:t>subreports</w:t>
            </w:r>
            <w:proofErr w:type="spellEnd"/>
            <w:r w:rsidRPr="00A66BDD">
              <w:rPr>
                <w:rFonts w:ascii="Arial" w:eastAsia="Times New Roman" w:hAnsi="Arial" w:cs="Arial"/>
                <w:color w:val="666666"/>
                <w:kern w:val="0"/>
                <w:sz w:val="24"/>
                <w:szCs w:val="24"/>
                <w:lang w:eastAsia="en-IN"/>
                <w14:ligatures w14:val="none"/>
              </w:rPr>
              <w:t xml:space="preserve"> if needed.</w:t>
            </w:r>
          </w:p>
        </w:tc>
      </w:tr>
    </w:tbl>
    <w:p w14:paraId="7A242B2C"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Add a custom report</w:t>
      </w:r>
    </w:p>
    <w:p w14:paraId="58992354"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To add a new </w:t>
      </w:r>
      <w:proofErr w:type="spellStart"/>
      <w:r w:rsidRPr="00A66BDD">
        <w:rPr>
          <w:rFonts w:ascii="Arial" w:eastAsia="Times New Roman" w:hAnsi="Arial" w:cs="Arial"/>
          <w:color w:val="666666"/>
          <w:kern w:val="0"/>
          <w:sz w:val="24"/>
          <w:szCs w:val="24"/>
          <w:lang w:eastAsia="en-IN"/>
          <w14:ligatures w14:val="none"/>
        </w:rPr>
        <w:t>JasperReport</w:t>
      </w:r>
      <w:proofErr w:type="spellEnd"/>
      <w:r w:rsidRPr="00A66BDD">
        <w:rPr>
          <w:rFonts w:ascii="Arial" w:eastAsia="Times New Roman" w:hAnsi="Arial" w:cs="Arial"/>
          <w:color w:val="666666"/>
          <w:kern w:val="0"/>
          <w:sz w:val="24"/>
          <w:szCs w:val="24"/>
          <w:lang w:eastAsia="en-IN"/>
          <w14:ligatures w14:val="none"/>
        </w:rPr>
        <w:t xml:space="preserve"> report to the local Horizon report repository, do the following:</w:t>
      </w:r>
    </w:p>
    <w:p w14:paraId="05ED4089"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Create a new entry in the $OPENNMS_HOME/etc/database-reports.xml file.</w:t>
      </w:r>
    </w:p>
    <w:p w14:paraId="79D17446"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&lt;report</w:t>
      </w:r>
    </w:p>
    <w:p w14:paraId="73669D95"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  id="</w:t>
      </w:r>
      <w:proofErr w:type="spellStart"/>
      <w:r w:rsidRPr="00A66BDD">
        <w:rPr>
          <w:rFonts w:ascii="Arial" w:eastAsia="Times New Roman" w:hAnsi="Arial" w:cs="Arial"/>
          <w:color w:val="666666"/>
          <w:kern w:val="0"/>
          <w:sz w:val="24"/>
          <w:szCs w:val="24"/>
          <w:lang w:eastAsia="en-IN"/>
          <w14:ligatures w14:val="none"/>
        </w:rPr>
        <w:t>MyReport</w:t>
      </w:r>
      <w:proofErr w:type="spellEnd"/>
      <w:r w:rsidRPr="00A66BDD">
        <w:rPr>
          <w:rFonts w:ascii="Arial" w:eastAsia="Times New Roman" w:hAnsi="Arial" w:cs="Arial"/>
          <w:color w:val="666666"/>
          <w:kern w:val="0"/>
          <w:sz w:val="24"/>
          <w:szCs w:val="24"/>
          <w:lang w:eastAsia="en-IN"/>
          <w14:ligatures w14:val="none"/>
        </w:rPr>
        <w:t xml:space="preserve">" </w:t>
      </w:r>
    </w:p>
    <w:p w14:paraId="42B85C95"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  display-name="My Report" </w:t>
      </w:r>
    </w:p>
    <w:p w14:paraId="35C498EB"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  online="true" </w:t>
      </w:r>
    </w:p>
    <w:p w14:paraId="522B5293"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  report-service="</w:t>
      </w:r>
      <w:proofErr w:type="spellStart"/>
      <w:r w:rsidRPr="00A66BDD">
        <w:rPr>
          <w:rFonts w:ascii="Arial" w:eastAsia="Times New Roman" w:hAnsi="Arial" w:cs="Arial"/>
          <w:color w:val="666666"/>
          <w:kern w:val="0"/>
          <w:sz w:val="24"/>
          <w:szCs w:val="24"/>
          <w:lang w:eastAsia="en-IN"/>
          <w14:ligatures w14:val="none"/>
        </w:rPr>
        <w:t>jasperReportService</w:t>
      </w:r>
      <w:proofErr w:type="spellEnd"/>
      <w:r w:rsidRPr="00A66BDD">
        <w:rPr>
          <w:rFonts w:ascii="Arial" w:eastAsia="Times New Roman" w:hAnsi="Arial" w:cs="Arial"/>
          <w:color w:val="666666"/>
          <w:kern w:val="0"/>
          <w:sz w:val="24"/>
          <w:szCs w:val="24"/>
          <w:lang w:eastAsia="en-IN"/>
          <w14:ligatures w14:val="none"/>
        </w:rPr>
        <w:t xml:space="preserve">" </w:t>
      </w:r>
    </w:p>
    <w:p w14:paraId="630BBE1F"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lastRenderedPageBreak/>
        <w:t xml:space="preserve">  description="This is an example description. It shows up in the web </w:t>
      </w:r>
      <w:proofErr w:type="spellStart"/>
      <w:r w:rsidRPr="00A66BDD">
        <w:rPr>
          <w:rFonts w:ascii="Arial" w:eastAsia="Times New Roman" w:hAnsi="Arial" w:cs="Arial"/>
          <w:color w:val="666666"/>
          <w:kern w:val="0"/>
          <w:sz w:val="24"/>
          <w:szCs w:val="24"/>
          <w:lang w:eastAsia="en-IN"/>
          <w14:ligatures w14:val="none"/>
        </w:rPr>
        <w:t>ui</w:t>
      </w:r>
      <w:proofErr w:type="spellEnd"/>
      <w:r w:rsidRPr="00A66BDD">
        <w:rPr>
          <w:rFonts w:ascii="Arial" w:eastAsia="Times New Roman" w:hAnsi="Arial" w:cs="Arial"/>
          <w:color w:val="666666"/>
          <w:kern w:val="0"/>
          <w:sz w:val="24"/>
          <w:szCs w:val="24"/>
          <w:lang w:eastAsia="en-IN"/>
          <w14:ligatures w14:val="none"/>
        </w:rPr>
        <w:t xml:space="preserve"> when creating an online report"  </w:t>
      </w:r>
    </w:p>
    <w:p w14:paraId="54899A9B"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/&gt;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945"/>
      </w:tblGrid>
      <w:tr w:rsidR="00BB7D56" w:rsidRPr="00A66BDD" w14:paraId="0BD50F4E" w14:textId="77777777" w:rsidTr="00BB7D56">
        <w:trPr>
          <w:tblCellSpacing w:w="15" w:type="dxa"/>
        </w:trPr>
        <w:tc>
          <w:tcPr>
            <w:tcW w:w="0" w:type="auto"/>
            <w:hideMark/>
          </w:tcPr>
          <w:p w14:paraId="3DFD0300" w14:textId="77777777" w:rsidR="00BB7D56" w:rsidRPr="00A66BDD" w:rsidRDefault="00BB7D56" w:rsidP="00BB7D56">
            <w:pPr>
              <w:rPr>
                <w:rFonts w:ascii="Arial" w:eastAsia="Times New Roman" w:hAnsi="Arial" w:cs="Arial"/>
                <w:color w:val="666666"/>
                <w:kern w:val="0"/>
                <w:sz w:val="24"/>
                <w:szCs w:val="24"/>
                <w:lang w:eastAsia="en-IN"/>
                <w14:ligatures w14:val="none"/>
              </w:rPr>
            </w:pPr>
          </w:p>
        </w:tc>
        <w:tc>
          <w:tcPr>
            <w:tcW w:w="0" w:type="auto"/>
            <w:vAlign w:val="center"/>
            <w:hideMark/>
          </w:tcPr>
          <w:p w14:paraId="2E68F6E9"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 unique identifier</w:t>
            </w:r>
          </w:p>
        </w:tc>
      </w:tr>
      <w:tr w:rsidR="00BB7D56" w:rsidRPr="00A66BDD" w14:paraId="042B941E" w14:textId="77777777" w:rsidTr="00BB7D56">
        <w:trPr>
          <w:tblCellSpacing w:w="15" w:type="dxa"/>
        </w:trPr>
        <w:tc>
          <w:tcPr>
            <w:tcW w:w="0" w:type="auto"/>
            <w:hideMark/>
          </w:tcPr>
          <w:p w14:paraId="07B8E1D4" w14:textId="77777777" w:rsidR="00BB7D56" w:rsidRPr="00A66BDD" w:rsidRDefault="00BB7D56" w:rsidP="00BB7D56">
            <w:pPr>
              <w:rPr>
                <w:rFonts w:ascii="Arial" w:eastAsia="Times New Roman" w:hAnsi="Arial" w:cs="Arial"/>
                <w:color w:val="666666"/>
                <w:kern w:val="0"/>
                <w:sz w:val="24"/>
                <w:szCs w:val="24"/>
                <w:lang w:eastAsia="en-IN"/>
                <w14:ligatures w14:val="none"/>
              </w:rPr>
            </w:pPr>
          </w:p>
        </w:tc>
        <w:tc>
          <w:tcPr>
            <w:tcW w:w="0" w:type="auto"/>
            <w:vAlign w:val="center"/>
            <w:hideMark/>
          </w:tcPr>
          <w:p w14:paraId="5ABC4839"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 name of the report. Appears in the web UI.</w:t>
            </w:r>
          </w:p>
        </w:tc>
      </w:tr>
      <w:tr w:rsidR="00BB7D56" w:rsidRPr="00A66BDD" w14:paraId="2553FED1" w14:textId="77777777" w:rsidTr="00BB7D56">
        <w:trPr>
          <w:tblCellSpacing w:w="15" w:type="dxa"/>
        </w:trPr>
        <w:tc>
          <w:tcPr>
            <w:tcW w:w="0" w:type="auto"/>
            <w:hideMark/>
          </w:tcPr>
          <w:p w14:paraId="16DDFB79" w14:textId="77777777" w:rsidR="00BB7D56" w:rsidRPr="00A66BDD" w:rsidRDefault="00BB7D56" w:rsidP="00BB7D56">
            <w:pPr>
              <w:rPr>
                <w:rFonts w:ascii="Arial" w:eastAsia="Times New Roman" w:hAnsi="Arial" w:cs="Arial"/>
                <w:color w:val="666666"/>
                <w:kern w:val="0"/>
                <w:sz w:val="24"/>
                <w:szCs w:val="24"/>
                <w:lang w:eastAsia="en-IN"/>
                <w14:ligatures w14:val="none"/>
              </w:rPr>
            </w:pPr>
          </w:p>
        </w:tc>
        <w:tc>
          <w:tcPr>
            <w:tcW w:w="0" w:type="auto"/>
            <w:vAlign w:val="center"/>
            <w:hideMark/>
          </w:tcPr>
          <w:p w14:paraId="5D0509C0"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Defines if this report can be executed on demand, otherwise only scheduling is possible.</w:t>
            </w:r>
          </w:p>
        </w:tc>
      </w:tr>
      <w:tr w:rsidR="00BB7D56" w:rsidRPr="00A66BDD" w14:paraId="1A315185" w14:textId="77777777" w:rsidTr="00BB7D56">
        <w:trPr>
          <w:tblCellSpacing w:w="15" w:type="dxa"/>
        </w:trPr>
        <w:tc>
          <w:tcPr>
            <w:tcW w:w="0" w:type="auto"/>
            <w:hideMark/>
          </w:tcPr>
          <w:p w14:paraId="22635944" w14:textId="77777777" w:rsidR="00BB7D56" w:rsidRPr="00A66BDD" w:rsidRDefault="00BB7D56" w:rsidP="00BB7D56">
            <w:pPr>
              <w:rPr>
                <w:rFonts w:ascii="Arial" w:eastAsia="Times New Roman" w:hAnsi="Arial" w:cs="Arial"/>
                <w:color w:val="666666"/>
                <w:kern w:val="0"/>
                <w:sz w:val="24"/>
                <w:szCs w:val="24"/>
                <w:lang w:eastAsia="en-IN"/>
                <w14:ligatures w14:val="none"/>
              </w:rPr>
            </w:pPr>
          </w:p>
        </w:tc>
        <w:tc>
          <w:tcPr>
            <w:tcW w:w="0" w:type="auto"/>
            <w:vAlign w:val="center"/>
            <w:hideMark/>
          </w:tcPr>
          <w:p w14:paraId="5864482A"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 report service implementation to use. In most cases this is </w:t>
            </w:r>
            <w:proofErr w:type="spellStart"/>
            <w:r w:rsidRPr="00A66BDD">
              <w:rPr>
                <w:rFonts w:ascii="Arial" w:eastAsia="Times New Roman" w:hAnsi="Arial" w:cs="Arial"/>
                <w:color w:val="666666"/>
                <w:kern w:val="0"/>
                <w:sz w:val="24"/>
                <w:szCs w:val="24"/>
                <w:lang w:eastAsia="en-IN"/>
                <w14:ligatures w14:val="none"/>
              </w:rPr>
              <w:t>jasperReportService</w:t>
            </w:r>
            <w:proofErr w:type="spellEnd"/>
            <w:r w:rsidRPr="00A66BDD">
              <w:rPr>
                <w:rFonts w:ascii="Arial" w:eastAsia="Times New Roman" w:hAnsi="Arial" w:cs="Arial"/>
                <w:color w:val="666666"/>
                <w:kern w:val="0"/>
                <w:sz w:val="24"/>
                <w:szCs w:val="24"/>
                <w:lang w:eastAsia="en-IN"/>
                <w14:ligatures w14:val="none"/>
              </w:rPr>
              <w:t>.</w:t>
            </w:r>
          </w:p>
        </w:tc>
      </w:tr>
      <w:tr w:rsidR="00BB7D56" w:rsidRPr="00A66BDD" w14:paraId="5790C10D" w14:textId="77777777" w:rsidTr="00BB7D56">
        <w:trPr>
          <w:tblCellSpacing w:w="15" w:type="dxa"/>
        </w:trPr>
        <w:tc>
          <w:tcPr>
            <w:tcW w:w="0" w:type="auto"/>
            <w:hideMark/>
          </w:tcPr>
          <w:p w14:paraId="7111221F" w14:textId="77777777" w:rsidR="00BB7D56" w:rsidRPr="00A66BDD" w:rsidRDefault="00BB7D56" w:rsidP="00BB7D56">
            <w:pPr>
              <w:rPr>
                <w:rFonts w:ascii="Arial" w:eastAsia="Times New Roman" w:hAnsi="Arial" w:cs="Arial"/>
                <w:color w:val="666666"/>
                <w:kern w:val="0"/>
                <w:sz w:val="24"/>
                <w:szCs w:val="24"/>
                <w:lang w:eastAsia="en-IN"/>
                <w14:ligatures w14:val="none"/>
              </w:rPr>
            </w:pPr>
          </w:p>
        </w:tc>
        <w:tc>
          <w:tcPr>
            <w:tcW w:w="0" w:type="auto"/>
            <w:vAlign w:val="center"/>
            <w:hideMark/>
          </w:tcPr>
          <w:p w14:paraId="3956F20D"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 description of the report. Appears in the web UI.</w:t>
            </w:r>
          </w:p>
        </w:tc>
      </w:tr>
    </w:tbl>
    <w:p w14:paraId="674AF1E0"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In addition, create a new entry in the $OPENNMS_HOME/etc/jasper-reports.xml file.</w:t>
      </w:r>
    </w:p>
    <w:p w14:paraId="412E1CA1"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&lt;report</w:t>
      </w:r>
    </w:p>
    <w:p w14:paraId="210D28CD"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  id="</w:t>
      </w:r>
      <w:proofErr w:type="spellStart"/>
      <w:r w:rsidRPr="00A66BDD">
        <w:rPr>
          <w:rFonts w:ascii="Arial" w:eastAsia="Times New Roman" w:hAnsi="Arial" w:cs="Arial"/>
          <w:color w:val="666666"/>
          <w:kern w:val="0"/>
          <w:sz w:val="24"/>
          <w:szCs w:val="24"/>
          <w:lang w:eastAsia="en-IN"/>
          <w14:ligatures w14:val="none"/>
        </w:rPr>
        <w:t>MyReport</w:t>
      </w:r>
      <w:proofErr w:type="spellEnd"/>
      <w:r w:rsidRPr="00A66BDD">
        <w:rPr>
          <w:rFonts w:ascii="Arial" w:eastAsia="Times New Roman" w:hAnsi="Arial" w:cs="Arial"/>
          <w:color w:val="666666"/>
          <w:kern w:val="0"/>
          <w:sz w:val="24"/>
          <w:szCs w:val="24"/>
          <w:lang w:eastAsia="en-IN"/>
          <w14:ligatures w14:val="none"/>
        </w:rPr>
        <w:t xml:space="preserve">" </w:t>
      </w:r>
    </w:p>
    <w:p w14:paraId="10E311EC"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  template="My-</w:t>
      </w:r>
      <w:proofErr w:type="spellStart"/>
      <w:r w:rsidRPr="00A66BDD">
        <w:rPr>
          <w:rFonts w:ascii="Arial" w:eastAsia="Times New Roman" w:hAnsi="Arial" w:cs="Arial"/>
          <w:color w:val="666666"/>
          <w:kern w:val="0"/>
          <w:sz w:val="24"/>
          <w:szCs w:val="24"/>
          <w:lang w:eastAsia="en-IN"/>
          <w14:ligatures w14:val="none"/>
        </w:rPr>
        <w:t>Report.jrxml</w:t>
      </w:r>
      <w:proofErr w:type="spellEnd"/>
      <w:r w:rsidRPr="00A66BDD">
        <w:rPr>
          <w:rFonts w:ascii="Arial" w:eastAsia="Times New Roman" w:hAnsi="Arial" w:cs="Arial"/>
          <w:color w:val="666666"/>
          <w:kern w:val="0"/>
          <w:sz w:val="24"/>
          <w:szCs w:val="24"/>
          <w:lang w:eastAsia="en-IN"/>
          <w14:ligatures w14:val="none"/>
        </w:rPr>
        <w:t xml:space="preserve">" </w:t>
      </w:r>
    </w:p>
    <w:p w14:paraId="72334F37"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  engine="</w:t>
      </w:r>
      <w:proofErr w:type="spellStart"/>
      <w:r w:rsidRPr="00A66BDD">
        <w:rPr>
          <w:rFonts w:ascii="Arial" w:eastAsia="Times New Roman" w:hAnsi="Arial" w:cs="Arial"/>
          <w:color w:val="666666"/>
          <w:kern w:val="0"/>
          <w:sz w:val="24"/>
          <w:szCs w:val="24"/>
          <w:lang w:eastAsia="en-IN"/>
          <w14:ligatures w14:val="none"/>
        </w:rPr>
        <w:t>jdbc</w:t>
      </w:r>
      <w:proofErr w:type="spellEnd"/>
      <w:r w:rsidRPr="00A66BDD">
        <w:rPr>
          <w:rFonts w:ascii="Arial" w:eastAsia="Times New Roman" w:hAnsi="Arial" w:cs="Arial"/>
          <w:color w:val="666666"/>
          <w:kern w:val="0"/>
          <w:sz w:val="24"/>
          <w:szCs w:val="24"/>
          <w:lang w:eastAsia="en-IN"/>
          <w14:ligatures w14:val="none"/>
        </w:rPr>
        <w:t xml:space="preserve">" </w:t>
      </w:r>
    </w:p>
    <w:p w14:paraId="3572F1EF"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/&gt;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945"/>
      </w:tblGrid>
      <w:tr w:rsidR="00BB7D56" w:rsidRPr="00A66BDD" w14:paraId="3AD73570" w14:textId="77777777" w:rsidTr="00BB7D56">
        <w:trPr>
          <w:tblCellSpacing w:w="15" w:type="dxa"/>
        </w:trPr>
        <w:tc>
          <w:tcPr>
            <w:tcW w:w="0" w:type="auto"/>
            <w:hideMark/>
          </w:tcPr>
          <w:p w14:paraId="15B82888" w14:textId="77777777" w:rsidR="00BB7D56" w:rsidRPr="00A66BDD" w:rsidRDefault="00BB7D56" w:rsidP="00BB7D56">
            <w:pPr>
              <w:rPr>
                <w:rFonts w:ascii="Arial" w:eastAsia="Times New Roman" w:hAnsi="Arial" w:cs="Arial"/>
                <w:color w:val="666666"/>
                <w:kern w:val="0"/>
                <w:sz w:val="24"/>
                <w:szCs w:val="24"/>
                <w:lang w:eastAsia="en-IN"/>
                <w14:ligatures w14:val="none"/>
              </w:rPr>
            </w:pPr>
          </w:p>
        </w:tc>
        <w:tc>
          <w:tcPr>
            <w:tcW w:w="0" w:type="auto"/>
            <w:vAlign w:val="center"/>
            <w:hideMark/>
          </w:tcPr>
          <w:p w14:paraId="54F7A08D"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 identifier defined in the previous step. This identifier must exist in $OPENNMS_HOME/etc/database-reports.xml.</w:t>
            </w:r>
          </w:p>
        </w:tc>
      </w:tr>
      <w:tr w:rsidR="00BB7D56" w:rsidRPr="00A66BDD" w14:paraId="20A38A5D" w14:textId="77777777" w:rsidTr="00BB7D56">
        <w:trPr>
          <w:tblCellSpacing w:w="15" w:type="dxa"/>
        </w:trPr>
        <w:tc>
          <w:tcPr>
            <w:tcW w:w="0" w:type="auto"/>
            <w:hideMark/>
          </w:tcPr>
          <w:p w14:paraId="6D29D8F6" w14:textId="77777777" w:rsidR="00BB7D56" w:rsidRPr="00A66BDD" w:rsidRDefault="00BB7D56" w:rsidP="00BB7D56">
            <w:pPr>
              <w:rPr>
                <w:rFonts w:ascii="Arial" w:eastAsia="Times New Roman" w:hAnsi="Arial" w:cs="Arial"/>
                <w:color w:val="666666"/>
                <w:kern w:val="0"/>
                <w:sz w:val="24"/>
                <w:szCs w:val="24"/>
                <w:lang w:eastAsia="en-IN"/>
                <w14:ligatures w14:val="none"/>
              </w:rPr>
            </w:pPr>
          </w:p>
        </w:tc>
        <w:tc>
          <w:tcPr>
            <w:tcW w:w="0" w:type="auto"/>
            <w:vAlign w:val="center"/>
            <w:hideMark/>
          </w:tcPr>
          <w:p w14:paraId="797535F2"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 name of the template. The template must be located in $OPENNMS_HOME/etc/report-templates.</w:t>
            </w:r>
          </w:p>
        </w:tc>
      </w:tr>
      <w:tr w:rsidR="00BB7D56" w:rsidRPr="00A66BDD" w14:paraId="2E3C9D46" w14:textId="77777777" w:rsidTr="00BB7D56">
        <w:trPr>
          <w:tblCellSpacing w:w="15" w:type="dxa"/>
        </w:trPr>
        <w:tc>
          <w:tcPr>
            <w:tcW w:w="0" w:type="auto"/>
            <w:hideMark/>
          </w:tcPr>
          <w:p w14:paraId="3CFFD898" w14:textId="77777777" w:rsidR="00BB7D56" w:rsidRPr="00A66BDD" w:rsidRDefault="00BB7D56" w:rsidP="00BB7D56">
            <w:pPr>
              <w:rPr>
                <w:rFonts w:ascii="Arial" w:eastAsia="Times New Roman" w:hAnsi="Arial" w:cs="Arial"/>
                <w:color w:val="666666"/>
                <w:kern w:val="0"/>
                <w:sz w:val="24"/>
                <w:szCs w:val="24"/>
                <w:lang w:eastAsia="en-IN"/>
                <w14:ligatures w14:val="none"/>
              </w:rPr>
            </w:pPr>
          </w:p>
        </w:tc>
        <w:tc>
          <w:tcPr>
            <w:tcW w:w="0" w:type="auto"/>
            <w:vAlign w:val="center"/>
            <w:hideMark/>
          </w:tcPr>
          <w:p w14:paraId="3E250BA5"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 engine to use. It is either </w:t>
            </w:r>
            <w:proofErr w:type="spellStart"/>
            <w:r w:rsidRPr="00A66BDD">
              <w:rPr>
                <w:rFonts w:ascii="Arial" w:eastAsia="Times New Roman" w:hAnsi="Arial" w:cs="Arial"/>
                <w:color w:val="666666"/>
                <w:kern w:val="0"/>
                <w:sz w:val="24"/>
                <w:szCs w:val="24"/>
                <w:lang w:eastAsia="en-IN"/>
                <w14:ligatures w14:val="none"/>
              </w:rPr>
              <w:t>jdbc</w:t>
            </w:r>
            <w:proofErr w:type="spellEnd"/>
            <w:r w:rsidRPr="00A66BDD">
              <w:rPr>
                <w:rFonts w:ascii="Arial" w:eastAsia="Times New Roman" w:hAnsi="Arial" w:cs="Arial"/>
                <w:color w:val="666666"/>
                <w:kern w:val="0"/>
                <w:sz w:val="24"/>
                <w:szCs w:val="24"/>
                <w:lang w:eastAsia="en-IN"/>
                <w14:ligatures w14:val="none"/>
              </w:rPr>
              <w:t> or null.</w:t>
            </w:r>
          </w:p>
        </w:tc>
      </w:tr>
    </w:tbl>
    <w:p w14:paraId="666A4238"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Jaspersoft Studio use</w:t>
      </w:r>
    </w:p>
    <w:p w14:paraId="157B5C9A"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When developing new reports, we recommended using the Jaspersoft Studio application. Download it </w:t>
      </w:r>
      <w:hyperlink r:id="rId90" w:history="1">
        <w:r w:rsidRPr="00A66BDD">
          <w:rPr>
            <w:rFonts w:ascii="Arial" w:eastAsia="Times New Roman" w:hAnsi="Arial" w:cs="Arial"/>
            <w:color w:val="666666"/>
            <w:kern w:val="0"/>
            <w:sz w:val="24"/>
            <w:szCs w:val="24"/>
            <w:lang w:eastAsia="en-IN"/>
            <w14:ligatures w14:val="none"/>
          </w:rPr>
          <w:t>here</w:t>
        </w:r>
      </w:hyperlink>
      <w:r w:rsidRPr="00A66BDD">
        <w:rPr>
          <w:rFonts w:ascii="Arial" w:eastAsia="Times New Roman" w:hAnsi="Arial" w:cs="Arial"/>
          <w:color w:val="666666"/>
          <w:kern w:val="0"/>
          <w:sz w:val="24"/>
          <w:szCs w:val="24"/>
          <w:lang w:eastAsia="en-IN"/>
          <w14:ligatures w14:val="none"/>
        </w:rPr>
        <w:t>.</w:t>
      </w:r>
    </w:p>
    <w:tbl>
      <w:tblPr>
        <w:tblW w:w="14237" w:type="dxa"/>
        <w:tblCellMar>
          <w:top w:w="15" w:type="dxa"/>
          <w:left w:w="15" w:type="dxa"/>
          <w:bottom w:w="15" w:type="dxa"/>
          <w:right w:w="15" w:type="dxa"/>
        </w:tblCellMar>
        <w:tblLook w:val="04A0" w:firstRow="1" w:lastRow="0" w:firstColumn="1" w:lastColumn="0" w:noHBand="0" w:noVBand="1"/>
      </w:tblPr>
      <w:tblGrid>
        <w:gridCol w:w="36"/>
        <w:gridCol w:w="14201"/>
      </w:tblGrid>
      <w:tr w:rsidR="00BB7D56" w:rsidRPr="00A66BDD" w14:paraId="4B174F10" w14:textId="77777777" w:rsidTr="00BB7D56">
        <w:tc>
          <w:tcPr>
            <w:tcW w:w="0" w:type="auto"/>
            <w:shd w:val="clear" w:color="auto" w:fill="85D9A5"/>
            <w:vAlign w:val="center"/>
            <w:hideMark/>
          </w:tcPr>
          <w:p w14:paraId="389C35E5" w14:textId="77777777" w:rsidR="00BB7D56" w:rsidRPr="00A66BDD" w:rsidRDefault="00BB7D56" w:rsidP="00BB7D56">
            <w:pPr>
              <w:rPr>
                <w:rFonts w:ascii="Arial" w:eastAsia="Times New Roman" w:hAnsi="Arial" w:cs="Arial"/>
                <w:color w:val="666666"/>
                <w:kern w:val="0"/>
                <w:sz w:val="24"/>
                <w:szCs w:val="24"/>
                <w:lang w:eastAsia="en-IN"/>
                <w14:ligatures w14:val="none"/>
              </w:rPr>
            </w:pPr>
          </w:p>
        </w:tc>
        <w:tc>
          <w:tcPr>
            <w:tcW w:w="14237" w:type="dxa"/>
            <w:shd w:val="clear" w:color="auto" w:fill="FAFAFA"/>
            <w:vAlign w:val="center"/>
            <w:hideMark/>
          </w:tcPr>
          <w:p w14:paraId="5BCC63A3"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We recommend to always use the same Jaspersoft Studio version that the Horizon </w:t>
            </w:r>
            <w:proofErr w:type="spellStart"/>
            <w:r w:rsidRPr="00A66BDD">
              <w:rPr>
                <w:rFonts w:ascii="Arial" w:eastAsia="Times New Roman" w:hAnsi="Arial" w:cs="Arial"/>
                <w:color w:val="666666"/>
                <w:kern w:val="0"/>
                <w:sz w:val="24"/>
                <w:szCs w:val="24"/>
                <w:lang w:eastAsia="en-IN"/>
                <w14:ligatures w14:val="none"/>
              </w:rPr>
              <w:t>JasperReport</w:t>
            </w:r>
            <w:proofErr w:type="spellEnd"/>
            <w:r w:rsidRPr="00A66BDD">
              <w:rPr>
                <w:rFonts w:ascii="Arial" w:eastAsia="Times New Roman" w:hAnsi="Arial" w:cs="Arial"/>
                <w:color w:val="666666"/>
                <w:kern w:val="0"/>
                <w:sz w:val="24"/>
                <w:szCs w:val="24"/>
                <w:lang w:eastAsia="en-IN"/>
                <w14:ligatures w14:val="none"/>
              </w:rPr>
              <w:t xml:space="preserve"> library uses. Currently Horizon uses version 6.3.0.</w:t>
            </w:r>
          </w:p>
        </w:tc>
      </w:tr>
    </w:tbl>
    <w:p w14:paraId="5840F366"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Connect to the Horizon database</w:t>
      </w:r>
    </w:p>
    <w:p w14:paraId="4EC6810C"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To actually create SQL statements against the Horizon database you must create a database Data Adapter. The official Jaspersoft Studio documentation and wiki describe how to do this.</w:t>
      </w:r>
    </w:p>
    <w:p w14:paraId="30517FE7"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Use Measurements </w:t>
      </w:r>
      <w:proofErr w:type="spellStart"/>
      <w:r w:rsidRPr="00A66BDD">
        <w:rPr>
          <w:rFonts w:ascii="Arial" w:eastAsia="Times New Roman" w:hAnsi="Arial" w:cs="Arial"/>
          <w:color w:val="666666"/>
          <w:kern w:val="0"/>
          <w:sz w:val="24"/>
          <w:szCs w:val="24"/>
          <w:lang w:eastAsia="en-IN"/>
          <w14:ligatures w14:val="none"/>
        </w:rPr>
        <w:t>Datasource</w:t>
      </w:r>
      <w:proofErr w:type="spellEnd"/>
      <w:r w:rsidRPr="00A66BDD">
        <w:rPr>
          <w:rFonts w:ascii="Arial" w:eastAsia="Times New Roman" w:hAnsi="Arial" w:cs="Arial"/>
          <w:color w:val="666666"/>
          <w:kern w:val="0"/>
          <w:sz w:val="24"/>
          <w:szCs w:val="24"/>
          <w:lang w:eastAsia="en-IN"/>
          <w14:ligatures w14:val="none"/>
        </w:rPr>
        <w:t xml:space="preserve"> and Helpers</w:t>
      </w:r>
    </w:p>
    <w:p w14:paraId="41A492E4"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lastRenderedPageBreak/>
        <w:t xml:space="preserve">To use the Measurements </w:t>
      </w:r>
      <w:proofErr w:type="gramStart"/>
      <w:r w:rsidRPr="00A66BDD">
        <w:rPr>
          <w:rFonts w:ascii="Arial" w:eastAsia="Times New Roman" w:hAnsi="Arial" w:cs="Arial"/>
          <w:color w:val="666666"/>
          <w:kern w:val="0"/>
          <w:sz w:val="24"/>
          <w:szCs w:val="24"/>
          <w:lang w:eastAsia="en-IN"/>
          <w14:ligatures w14:val="none"/>
        </w:rPr>
        <w:t>API</w:t>
      </w:r>
      <w:proofErr w:type="gramEnd"/>
      <w:r w:rsidRPr="00A66BDD">
        <w:rPr>
          <w:rFonts w:ascii="Arial" w:eastAsia="Times New Roman" w:hAnsi="Arial" w:cs="Arial"/>
          <w:color w:val="666666"/>
          <w:kern w:val="0"/>
          <w:sz w:val="24"/>
          <w:szCs w:val="24"/>
          <w:lang w:eastAsia="en-IN"/>
          <w14:ligatures w14:val="none"/>
        </w:rPr>
        <w:t xml:space="preserve"> you must add the Measurements </w:t>
      </w:r>
      <w:proofErr w:type="spellStart"/>
      <w:r w:rsidRPr="00A66BDD">
        <w:rPr>
          <w:rFonts w:ascii="Arial" w:eastAsia="Times New Roman" w:hAnsi="Arial" w:cs="Arial"/>
          <w:color w:val="666666"/>
          <w:kern w:val="0"/>
          <w:sz w:val="24"/>
          <w:szCs w:val="24"/>
          <w:lang w:eastAsia="en-IN"/>
          <w14:ligatures w14:val="none"/>
        </w:rPr>
        <w:t>Datasource</w:t>
      </w:r>
      <w:proofErr w:type="spellEnd"/>
      <w:r w:rsidRPr="00A66BDD">
        <w:rPr>
          <w:rFonts w:ascii="Arial" w:eastAsia="Times New Roman" w:hAnsi="Arial" w:cs="Arial"/>
          <w:color w:val="666666"/>
          <w:kern w:val="0"/>
          <w:sz w:val="24"/>
          <w:szCs w:val="24"/>
          <w:lang w:eastAsia="en-IN"/>
          <w14:ligatures w14:val="none"/>
        </w:rPr>
        <w:t xml:space="preserve"> library to the build path of </w:t>
      </w:r>
      <w:proofErr w:type="spellStart"/>
      <w:r w:rsidRPr="00A66BDD">
        <w:rPr>
          <w:rFonts w:ascii="Arial" w:eastAsia="Times New Roman" w:hAnsi="Arial" w:cs="Arial"/>
          <w:color w:val="666666"/>
          <w:kern w:val="0"/>
          <w:sz w:val="24"/>
          <w:szCs w:val="24"/>
          <w:lang w:eastAsia="en-IN"/>
          <w14:ligatures w14:val="none"/>
        </w:rPr>
        <w:t>JasperStudio</w:t>
      </w:r>
      <w:proofErr w:type="spellEnd"/>
      <w:r w:rsidRPr="00A66BDD">
        <w:rPr>
          <w:rFonts w:ascii="Arial" w:eastAsia="Times New Roman" w:hAnsi="Arial" w:cs="Arial"/>
          <w:color w:val="666666"/>
          <w:kern w:val="0"/>
          <w:sz w:val="24"/>
          <w:szCs w:val="24"/>
          <w:lang w:eastAsia="en-IN"/>
          <w14:ligatures w14:val="none"/>
        </w:rPr>
        <w:t xml:space="preserve">. To do so, right-click in the Project Explorer and select Configure </w:t>
      </w:r>
      <w:proofErr w:type="spellStart"/>
      <w:r w:rsidRPr="00A66BDD">
        <w:rPr>
          <w:rFonts w:ascii="Arial" w:eastAsia="Times New Roman" w:hAnsi="Arial" w:cs="Arial"/>
          <w:color w:val="666666"/>
          <w:kern w:val="0"/>
          <w:sz w:val="24"/>
          <w:szCs w:val="24"/>
          <w:lang w:eastAsia="en-IN"/>
          <w14:ligatures w14:val="none"/>
        </w:rPr>
        <w:t>Buildpath</w:t>
      </w:r>
      <w:proofErr w:type="spellEnd"/>
      <w:r w:rsidRPr="00A66BDD">
        <w:rPr>
          <w:rFonts w:ascii="Arial" w:eastAsia="Times New Roman" w:hAnsi="Arial" w:cs="Arial"/>
          <w:color w:val="666666"/>
          <w:kern w:val="0"/>
          <w:sz w:val="24"/>
          <w:szCs w:val="24"/>
          <w:lang w:eastAsia="en-IN"/>
          <w14:ligatures w14:val="none"/>
        </w:rPr>
        <w:t>.</w:t>
      </w:r>
    </w:p>
    <w:p w14:paraId="61A403BA" w14:textId="0878D016"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noProof/>
          <w:color w:val="666666"/>
          <w:kern w:val="0"/>
          <w:sz w:val="24"/>
          <w:szCs w:val="24"/>
          <w:lang w:eastAsia="en-IN"/>
          <w14:ligatures w14:val="none"/>
        </w:rPr>
        <w:drawing>
          <wp:inline distT="0" distB="0" distL="0" distR="0" wp14:anchorId="47F080AB" wp14:editId="0CF75B5E">
            <wp:extent cx="5731510" cy="2547620"/>
            <wp:effectExtent l="0" t="0" r="2540" b="5080"/>
            <wp:docPr id="1287712142" name="Picture 10" descr="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40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p>
    <w:p w14:paraId="6C2FDAAC" w14:textId="77777777" w:rsidR="00BB7D56" w:rsidRPr="00A66BDD" w:rsidRDefault="00BB7D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Switch to the Libraries tab.</w:t>
      </w:r>
    </w:p>
    <w:p w14:paraId="02E4EC1A" w14:textId="77777777" w:rsidR="00BB7D56" w:rsidRPr="00A66BDD" w:rsidRDefault="00BB7D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Click Add External JARs and select the opennms-jasperstudio-extension-{opennms-</w:t>
      </w:r>
      <w:proofErr w:type="gramStart"/>
      <w:r w:rsidRPr="00A66BDD">
        <w:rPr>
          <w:rFonts w:ascii="Arial" w:eastAsia="Times New Roman" w:hAnsi="Arial" w:cs="Arial"/>
          <w:color w:val="666666"/>
          <w:kern w:val="0"/>
          <w:sz w:val="24"/>
          <w:szCs w:val="24"/>
          <w:lang w:eastAsia="en-IN"/>
          <w14:ligatures w14:val="none"/>
        </w:rPr>
        <w:t>version}-jar-with-dependencies.jar</w:t>
      </w:r>
      <w:proofErr w:type="gramEnd"/>
      <w:r w:rsidRPr="00A66BDD">
        <w:rPr>
          <w:rFonts w:ascii="Arial" w:eastAsia="Times New Roman" w:hAnsi="Arial" w:cs="Arial"/>
          <w:color w:val="666666"/>
          <w:kern w:val="0"/>
          <w:sz w:val="24"/>
          <w:szCs w:val="24"/>
          <w:lang w:eastAsia="en-IN"/>
          <w14:ligatures w14:val="none"/>
        </w:rPr>
        <w:t> file located in $OPENNMS_HOME/</w:t>
      </w:r>
      <w:proofErr w:type="spellStart"/>
      <w:r w:rsidRPr="00A66BDD">
        <w:rPr>
          <w:rFonts w:ascii="Arial" w:eastAsia="Times New Roman" w:hAnsi="Arial" w:cs="Arial"/>
          <w:color w:val="666666"/>
          <w:kern w:val="0"/>
          <w:sz w:val="24"/>
          <w:szCs w:val="24"/>
          <w:lang w:eastAsia="en-IN"/>
          <w14:ligatures w14:val="none"/>
        </w:rPr>
        <w:t>contrib</w:t>
      </w:r>
      <w:proofErr w:type="spellEnd"/>
      <w:r w:rsidRPr="00A66BDD">
        <w:rPr>
          <w:rFonts w:ascii="Arial" w:eastAsia="Times New Roman" w:hAnsi="Arial" w:cs="Arial"/>
          <w:color w:val="666666"/>
          <w:kern w:val="0"/>
          <w:sz w:val="24"/>
          <w:szCs w:val="24"/>
          <w:lang w:eastAsia="en-IN"/>
          <w14:ligatures w14:val="none"/>
        </w:rPr>
        <w:t>/</w:t>
      </w:r>
      <w:proofErr w:type="spellStart"/>
      <w:r w:rsidRPr="00A66BDD">
        <w:rPr>
          <w:rFonts w:ascii="Arial" w:eastAsia="Times New Roman" w:hAnsi="Arial" w:cs="Arial"/>
          <w:color w:val="666666"/>
          <w:kern w:val="0"/>
          <w:sz w:val="24"/>
          <w:szCs w:val="24"/>
          <w:lang w:eastAsia="en-IN"/>
          <w14:ligatures w14:val="none"/>
        </w:rPr>
        <w:t>jasperstudio</w:t>
      </w:r>
      <w:proofErr w:type="spellEnd"/>
      <w:r w:rsidRPr="00A66BDD">
        <w:rPr>
          <w:rFonts w:ascii="Arial" w:eastAsia="Times New Roman" w:hAnsi="Arial" w:cs="Arial"/>
          <w:color w:val="666666"/>
          <w:kern w:val="0"/>
          <w:sz w:val="24"/>
          <w:szCs w:val="24"/>
          <w:lang w:eastAsia="en-IN"/>
          <w14:ligatures w14:val="none"/>
        </w:rPr>
        <w:t>-extension.</w:t>
      </w:r>
    </w:p>
    <w:p w14:paraId="23425F6A" w14:textId="77777777" w:rsidR="00BB7D56" w:rsidRPr="00A66BDD" w:rsidRDefault="00BB7D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Close the file selection dialog.</w:t>
      </w:r>
    </w:p>
    <w:p w14:paraId="4453214E" w14:textId="4706FC4B"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noProof/>
          <w:color w:val="666666"/>
          <w:kern w:val="0"/>
          <w:sz w:val="24"/>
          <w:szCs w:val="24"/>
          <w:lang w:eastAsia="en-IN"/>
          <w14:ligatures w14:val="none"/>
        </w:rPr>
        <w:drawing>
          <wp:inline distT="0" distB="0" distL="0" distR="0" wp14:anchorId="7084F889" wp14:editId="4F533AE3">
            <wp:extent cx="5731510" cy="2548890"/>
            <wp:effectExtent l="0" t="0" r="2540" b="3810"/>
            <wp:docPr id="1575595391" name="Picture 9" descr="2 configure build pat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 configure build path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1510" cy="2548890"/>
                    </a:xfrm>
                    <a:prstGeom prst="rect">
                      <a:avLst/>
                    </a:prstGeom>
                    <a:noFill/>
                    <a:ln>
                      <a:noFill/>
                    </a:ln>
                  </pic:spPr>
                </pic:pic>
              </a:graphicData>
            </a:graphic>
          </wp:inline>
        </w:drawing>
      </w:r>
    </w:p>
    <w:p w14:paraId="443175DE" w14:textId="77777777" w:rsidR="00BB7D56" w:rsidRPr="00A66BDD" w:rsidRDefault="00BB7D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The Measurements </w:t>
      </w:r>
      <w:proofErr w:type="spellStart"/>
      <w:r w:rsidRPr="00A66BDD">
        <w:rPr>
          <w:rFonts w:ascii="Arial" w:eastAsia="Times New Roman" w:hAnsi="Arial" w:cs="Arial"/>
          <w:color w:val="666666"/>
          <w:kern w:val="0"/>
          <w:sz w:val="24"/>
          <w:szCs w:val="24"/>
          <w:lang w:eastAsia="en-IN"/>
          <w14:ligatures w14:val="none"/>
        </w:rPr>
        <w:t>Datasource</w:t>
      </w:r>
      <w:proofErr w:type="spellEnd"/>
      <w:r w:rsidRPr="00A66BDD">
        <w:rPr>
          <w:rFonts w:ascii="Arial" w:eastAsia="Times New Roman" w:hAnsi="Arial" w:cs="Arial"/>
          <w:color w:val="666666"/>
          <w:kern w:val="0"/>
          <w:sz w:val="24"/>
          <w:szCs w:val="24"/>
          <w:lang w:eastAsia="en-IN"/>
          <w14:ligatures w14:val="none"/>
        </w:rPr>
        <w:t xml:space="preserve"> and Helpers should now be available.</w:t>
      </w:r>
    </w:p>
    <w:p w14:paraId="388398E5" w14:textId="77777777" w:rsidR="00BB7D56" w:rsidRPr="00A66BDD" w:rsidRDefault="00BB7D5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Go to the Dataset and Query Dialog in Jaspersoft Studio and select the "measurement" language.</w:t>
      </w:r>
    </w:p>
    <w:p w14:paraId="2B8D5B77" w14:textId="55452165"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noProof/>
          <w:color w:val="666666"/>
          <w:kern w:val="0"/>
          <w:sz w:val="24"/>
          <w:szCs w:val="24"/>
          <w:lang w:eastAsia="en-IN"/>
          <w14:ligatures w14:val="none"/>
        </w:rPr>
        <w:lastRenderedPageBreak/>
        <w:drawing>
          <wp:inline distT="0" distB="0" distL="0" distR="0" wp14:anchorId="383F867F" wp14:editId="21DA7848">
            <wp:extent cx="5731510" cy="3345815"/>
            <wp:effectExtent l="0" t="0" r="2540" b="6985"/>
            <wp:docPr id="185312627" name="Picture 8" descr="3 dataset query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 dataset query dialo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1510" cy="3345815"/>
                    </a:xfrm>
                    <a:prstGeom prst="rect">
                      <a:avLst/>
                    </a:prstGeom>
                    <a:noFill/>
                    <a:ln>
                      <a:noFill/>
                    </a:ln>
                  </pic:spPr>
                </pic:pic>
              </a:graphicData>
            </a:graphic>
          </wp:inline>
        </w:drawing>
      </w:r>
    </w:p>
    <w:tbl>
      <w:tblPr>
        <w:tblW w:w="14237" w:type="dxa"/>
        <w:tblCellMar>
          <w:top w:w="15" w:type="dxa"/>
          <w:left w:w="15" w:type="dxa"/>
          <w:bottom w:w="15" w:type="dxa"/>
          <w:right w:w="15" w:type="dxa"/>
        </w:tblCellMar>
        <w:tblLook w:val="04A0" w:firstRow="1" w:lastRow="0" w:firstColumn="1" w:lastColumn="0" w:noHBand="0" w:noVBand="1"/>
      </w:tblPr>
      <w:tblGrid>
        <w:gridCol w:w="36"/>
        <w:gridCol w:w="14201"/>
      </w:tblGrid>
      <w:tr w:rsidR="00BB7D56" w:rsidRPr="00A66BDD" w14:paraId="57CAC647" w14:textId="77777777" w:rsidTr="00BB7D56">
        <w:tc>
          <w:tcPr>
            <w:tcW w:w="0" w:type="auto"/>
            <w:shd w:val="clear" w:color="auto" w:fill="0081AD"/>
            <w:vAlign w:val="center"/>
            <w:hideMark/>
          </w:tcPr>
          <w:p w14:paraId="68FAA8A3" w14:textId="77777777" w:rsidR="00BB7D56" w:rsidRPr="00A66BDD" w:rsidRDefault="00BB7D56" w:rsidP="00BB7D56">
            <w:pPr>
              <w:rPr>
                <w:rFonts w:ascii="Arial" w:eastAsia="Times New Roman" w:hAnsi="Arial" w:cs="Arial"/>
                <w:color w:val="666666"/>
                <w:kern w:val="0"/>
                <w:sz w:val="24"/>
                <w:szCs w:val="24"/>
                <w:lang w:eastAsia="en-IN"/>
                <w14:ligatures w14:val="none"/>
              </w:rPr>
            </w:pPr>
          </w:p>
        </w:tc>
        <w:tc>
          <w:tcPr>
            <w:tcW w:w="14237" w:type="dxa"/>
            <w:shd w:val="clear" w:color="auto" w:fill="FAFAFA"/>
            <w:vAlign w:val="center"/>
            <w:hideMark/>
          </w:tcPr>
          <w:p w14:paraId="73246F32"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If the Read Fields functionality is not available, use the Data preview. Use the MEASUREMENT_URL, MEASUREMENT_USERNAME, and MEASUREMENT_PASSWORD connection parameters to Access the Measurements API. See </w:t>
            </w:r>
            <w:hyperlink r:id="rId94" w:anchor="ga-database-reports-fields" w:history="1">
              <w:r w:rsidRPr="00A66BDD">
                <w:rPr>
                  <w:rFonts w:ascii="Arial" w:eastAsia="Times New Roman" w:hAnsi="Arial" w:cs="Arial"/>
                  <w:color w:val="666666"/>
                  <w:kern w:val="0"/>
                  <w:sz w:val="24"/>
                  <w:szCs w:val="24"/>
                  <w:lang w:eastAsia="en-IN"/>
                  <w14:ligatures w14:val="none"/>
                </w:rPr>
                <w:t>Supported Fields</w:t>
              </w:r>
            </w:hyperlink>
            <w:r w:rsidRPr="00A66BDD">
              <w:rPr>
                <w:rFonts w:ascii="Arial" w:eastAsia="Times New Roman" w:hAnsi="Arial" w:cs="Arial"/>
                <w:color w:val="666666"/>
                <w:kern w:val="0"/>
                <w:sz w:val="24"/>
                <w:szCs w:val="24"/>
                <w:lang w:eastAsia="en-IN"/>
                <w14:ligatures w14:val="none"/>
              </w:rPr>
              <w:t> for more details.</w:t>
            </w:r>
          </w:p>
        </w:tc>
      </w:tr>
    </w:tbl>
    <w:p w14:paraId="1925680A"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Accessing performance data</w:t>
      </w:r>
    </w:p>
    <w:p w14:paraId="4B14FDBB"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To access performance data within reports, we created a custom Measurement </w:t>
      </w:r>
      <w:proofErr w:type="spellStart"/>
      <w:r w:rsidRPr="00A66BDD">
        <w:rPr>
          <w:rFonts w:ascii="Arial" w:eastAsia="Times New Roman" w:hAnsi="Arial" w:cs="Arial"/>
          <w:color w:val="666666"/>
          <w:kern w:val="0"/>
          <w:sz w:val="24"/>
          <w:szCs w:val="24"/>
          <w:lang w:eastAsia="en-IN"/>
          <w14:ligatures w14:val="none"/>
        </w:rPr>
        <w:t>Datasource</w:t>
      </w:r>
      <w:proofErr w:type="spellEnd"/>
      <w:r w:rsidRPr="00A66BDD">
        <w:rPr>
          <w:rFonts w:ascii="Arial" w:eastAsia="Times New Roman" w:hAnsi="Arial" w:cs="Arial"/>
          <w:color w:val="666666"/>
          <w:kern w:val="0"/>
          <w:sz w:val="24"/>
          <w:szCs w:val="24"/>
          <w:lang w:eastAsia="en-IN"/>
          <w14:ligatures w14:val="none"/>
        </w:rPr>
        <w:t xml:space="preserve"> that lets you query the Measurements API and process the returned data in your reports. Refer to the </w:t>
      </w:r>
      <w:hyperlink r:id="rId95" w:history="1">
        <w:r w:rsidRPr="00A66BDD">
          <w:rPr>
            <w:rFonts w:ascii="Arial" w:eastAsia="Times New Roman" w:hAnsi="Arial" w:cs="Arial"/>
            <w:color w:val="666666"/>
            <w:kern w:val="0"/>
            <w:sz w:val="24"/>
            <w:szCs w:val="24"/>
            <w:lang w:eastAsia="en-IN"/>
            <w14:ligatures w14:val="none"/>
          </w:rPr>
          <w:t>Measurements API documentation</w:t>
        </w:r>
      </w:hyperlink>
      <w:r w:rsidRPr="00A66BDD">
        <w:rPr>
          <w:rFonts w:ascii="Arial" w:eastAsia="Times New Roman" w:hAnsi="Arial" w:cs="Arial"/>
          <w:color w:val="666666"/>
          <w:kern w:val="0"/>
          <w:sz w:val="24"/>
          <w:szCs w:val="24"/>
          <w:lang w:eastAsia="en-IN"/>
          <w14:ligatures w14:val="none"/>
        </w:rPr>
        <w:t> on how to use the Measurements API.</w:t>
      </w:r>
    </w:p>
    <w:tbl>
      <w:tblPr>
        <w:tblW w:w="14237" w:type="dxa"/>
        <w:tblCellMar>
          <w:top w:w="15" w:type="dxa"/>
          <w:left w:w="15" w:type="dxa"/>
          <w:bottom w:w="15" w:type="dxa"/>
          <w:right w:w="15" w:type="dxa"/>
        </w:tblCellMar>
        <w:tblLook w:val="04A0" w:firstRow="1" w:lastRow="0" w:firstColumn="1" w:lastColumn="0" w:noHBand="0" w:noVBand="1"/>
      </w:tblPr>
      <w:tblGrid>
        <w:gridCol w:w="36"/>
        <w:gridCol w:w="14201"/>
      </w:tblGrid>
      <w:tr w:rsidR="00BB7D56" w:rsidRPr="00A66BDD" w14:paraId="6D46FA3E" w14:textId="77777777" w:rsidTr="00BB7D56">
        <w:tc>
          <w:tcPr>
            <w:tcW w:w="0" w:type="auto"/>
            <w:shd w:val="clear" w:color="auto" w:fill="0081AD"/>
            <w:vAlign w:val="center"/>
            <w:hideMark/>
          </w:tcPr>
          <w:p w14:paraId="7F56CE50" w14:textId="77777777" w:rsidR="00BB7D56" w:rsidRPr="00A66BDD" w:rsidRDefault="00BB7D56" w:rsidP="00BB7D56">
            <w:pPr>
              <w:rPr>
                <w:rFonts w:ascii="Arial" w:eastAsia="Times New Roman" w:hAnsi="Arial" w:cs="Arial"/>
                <w:color w:val="666666"/>
                <w:kern w:val="0"/>
                <w:sz w:val="24"/>
                <w:szCs w:val="24"/>
                <w:lang w:eastAsia="en-IN"/>
                <w14:ligatures w14:val="none"/>
              </w:rPr>
            </w:pPr>
          </w:p>
        </w:tc>
        <w:tc>
          <w:tcPr>
            <w:tcW w:w="14237" w:type="dxa"/>
            <w:shd w:val="clear" w:color="auto" w:fill="FAFAFA"/>
            <w:vAlign w:val="center"/>
            <w:hideMark/>
          </w:tcPr>
          <w:p w14:paraId="4035DC08"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When using the Measurements </w:t>
            </w:r>
            <w:proofErr w:type="spellStart"/>
            <w:r w:rsidRPr="00A66BDD">
              <w:rPr>
                <w:rFonts w:ascii="Arial" w:eastAsia="Times New Roman" w:hAnsi="Arial" w:cs="Arial"/>
                <w:color w:val="666666"/>
                <w:kern w:val="0"/>
                <w:sz w:val="24"/>
                <w:szCs w:val="24"/>
                <w:lang w:eastAsia="en-IN"/>
                <w14:ligatures w14:val="none"/>
              </w:rPr>
              <w:t>Datasource</w:t>
            </w:r>
            <w:proofErr w:type="spellEnd"/>
            <w:r w:rsidRPr="00A66BDD">
              <w:rPr>
                <w:rFonts w:ascii="Arial" w:eastAsia="Times New Roman" w:hAnsi="Arial" w:cs="Arial"/>
                <w:color w:val="666666"/>
                <w:kern w:val="0"/>
                <w:sz w:val="24"/>
                <w:szCs w:val="24"/>
                <w:lang w:eastAsia="en-IN"/>
                <w14:ligatures w14:val="none"/>
              </w:rPr>
              <w:t xml:space="preserve"> within a report, an HTTP connection to the Measurements API is established only if the report is not running within Horizon; for example, when used with Jaspersoft Studio.</w:t>
            </w:r>
          </w:p>
        </w:tc>
      </w:tr>
    </w:tbl>
    <w:p w14:paraId="56FB0679"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To receive data from the Measurements API, create a query as follows:</w:t>
      </w:r>
    </w:p>
    <w:p w14:paraId="773423CC"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Sample </w:t>
      </w:r>
      <w:proofErr w:type="spellStart"/>
      <w:r w:rsidRPr="00A66BDD">
        <w:rPr>
          <w:rFonts w:ascii="Arial" w:eastAsia="Times New Roman" w:hAnsi="Arial" w:cs="Arial"/>
          <w:color w:val="666666"/>
          <w:kern w:val="0"/>
          <w:sz w:val="24"/>
          <w:szCs w:val="24"/>
          <w:lang w:eastAsia="en-IN"/>
          <w14:ligatures w14:val="none"/>
        </w:rPr>
        <w:t>queryString</w:t>
      </w:r>
      <w:proofErr w:type="spellEnd"/>
      <w:r w:rsidRPr="00A66BDD">
        <w:rPr>
          <w:rFonts w:ascii="Arial" w:eastAsia="Times New Roman" w:hAnsi="Arial" w:cs="Arial"/>
          <w:color w:val="666666"/>
          <w:kern w:val="0"/>
          <w:sz w:val="24"/>
          <w:szCs w:val="24"/>
          <w:lang w:eastAsia="en-IN"/>
          <w14:ligatures w14:val="none"/>
        </w:rPr>
        <w:t xml:space="preserve"> to receive data from the Measurements API</w:t>
      </w:r>
    </w:p>
    <w:p w14:paraId="264E5321"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&lt;query-request step="300000" start="$P{</w:t>
      </w:r>
      <w:proofErr w:type="spellStart"/>
      <w:r w:rsidRPr="00A66BDD">
        <w:rPr>
          <w:rFonts w:ascii="Arial" w:eastAsia="Times New Roman" w:hAnsi="Arial" w:cs="Arial"/>
          <w:color w:val="666666"/>
          <w:kern w:val="0"/>
          <w:sz w:val="24"/>
          <w:szCs w:val="24"/>
          <w:lang w:eastAsia="en-IN"/>
          <w14:ligatures w14:val="none"/>
        </w:rPr>
        <w:t>startDateTime</w:t>
      </w:r>
      <w:proofErr w:type="spellEnd"/>
      <w:r w:rsidRPr="00A66BDD">
        <w:rPr>
          <w:rFonts w:ascii="Arial" w:eastAsia="Times New Roman" w:hAnsi="Arial" w:cs="Arial"/>
          <w:color w:val="666666"/>
          <w:kern w:val="0"/>
          <w:sz w:val="24"/>
          <w:szCs w:val="24"/>
          <w:lang w:eastAsia="en-IN"/>
          <w14:ligatures w14:val="none"/>
        </w:rPr>
        <w:t>}" end="$P{</w:t>
      </w:r>
      <w:proofErr w:type="spellStart"/>
      <w:r w:rsidRPr="00A66BDD">
        <w:rPr>
          <w:rFonts w:ascii="Arial" w:eastAsia="Times New Roman" w:hAnsi="Arial" w:cs="Arial"/>
          <w:color w:val="666666"/>
          <w:kern w:val="0"/>
          <w:sz w:val="24"/>
          <w:szCs w:val="24"/>
          <w:lang w:eastAsia="en-IN"/>
          <w14:ligatures w14:val="none"/>
        </w:rPr>
        <w:t>endDateTime</w:t>
      </w:r>
      <w:proofErr w:type="spellEnd"/>
      <w:r w:rsidRPr="00A66BDD">
        <w:rPr>
          <w:rFonts w:ascii="Arial" w:eastAsia="Times New Roman" w:hAnsi="Arial" w:cs="Arial"/>
          <w:color w:val="666666"/>
          <w:kern w:val="0"/>
          <w:sz w:val="24"/>
          <w:szCs w:val="24"/>
          <w:lang w:eastAsia="en-IN"/>
          <w14:ligatures w14:val="none"/>
        </w:rPr>
        <w:t xml:space="preserve">}" </w:t>
      </w:r>
      <w:proofErr w:type="spellStart"/>
      <w:r w:rsidRPr="00A66BDD">
        <w:rPr>
          <w:rFonts w:ascii="Arial" w:eastAsia="Times New Roman" w:hAnsi="Arial" w:cs="Arial"/>
          <w:color w:val="666666"/>
          <w:kern w:val="0"/>
          <w:sz w:val="24"/>
          <w:szCs w:val="24"/>
          <w:lang w:eastAsia="en-IN"/>
          <w14:ligatures w14:val="none"/>
        </w:rPr>
        <w:t>maxrows</w:t>
      </w:r>
      <w:proofErr w:type="spellEnd"/>
      <w:r w:rsidRPr="00A66BDD">
        <w:rPr>
          <w:rFonts w:ascii="Arial" w:eastAsia="Times New Roman" w:hAnsi="Arial" w:cs="Arial"/>
          <w:color w:val="666666"/>
          <w:kern w:val="0"/>
          <w:sz w:val="24"/>
          <w:szCs w:val="24"/>
          <w:lang w:eastAsia="en-IN"/>
          <w14:ligatures w14:val="none"/>
        </w:rPr>
        <w:t xml:space="preserve">="2000"&gt; </w:t>
      </w:r>
    </w:p>
    <w:p w14:paraId="25D7E2F2"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  &lt;source aggregation="AVERAGE" label="</w:t>
      </w:r>
      <w:proofErr w:type="spellStart"/>
      <w:r w:rsidRPr="00A66BDD">
        <w:rPr>
          <w:rFonts w:ascii="Arial" w:eastAsia="Times New Roman" w:hAnsi="Arial" w:cs="Arial"/>
          <w:color w:val="666666"/>
          <w:kern w:val="0"/>
          <w:sz w:val="24"/>
          <w:szCs w:val="24"/>
          <w:lang w:eastAsia="en-IN"/>
          <w14:ligatures w14:val="none"/>
        </w:rPr>
        <w:t>IfInOctets</w:t>
      </w:r>
      <w:proofErr w:type="spellEnd"/>
      <w:r w:rsidRPr="00A66BDD">
        <w:rPr>
          <w:rFonts w:ascii="Arial" w:eastAsia="Times New Roman" w:hAnsi="Arial" w:cs="Arial"/>
          <w:color w:val="666666"/>
          <w:kern w:val="0"/>
          <w:sz w:val="24"/>
          <w:szCs w:val="24"/>
          <w:lang w:eastAsia="en-IN"/>
          <w14:ligatures w14:val="none"/>
        </w:rPr>
        <w:t>" attribute="</w:t>
      </w:r>
      <w:proofErr w:type="spellStart"/>
      <w:r w:rsidRPr="00A66BDD">
        <w:rPr>
          <w:rFonts w:ascii="Arial" w:eastAsia="Times New Roman" w:hAnsi="Arial" w:cs="Arial"/>
          <w:color w:val="666666"/>
          <w:kern w:val="0"/>
          <w:sz w:val="24"/>
          <w:szCs w:val="24"/>
          <w:lang w:eastAsia="en-IN"/>
          <w14:ligatures w14:val="none"/>
        </w:rPr>
        <w:t>ifHCInOctets</w:t>
      </w:r>
      <w:proofErr w:type="spellEnd"/>
      <w:r w:rsidRPr="00A66BDD">
        <w:rPr>
          <w:rFonts w:ascii="Arial" w:eastAsia="Times New Roman" w:hAnsi="Arial" w:cs="Arial"/>
          <w:color w:val="666666"/>
          <w:kern w:val="0"/>
          <w:sz w:val="24"/>
          <w:szCs w:val="24"/>
          <w:lang w:eastAsia="en-IN"/>
          <w14:ligatures w14:val="none"/>
        </w:rPr>
        <w:t xml:space="preserve">" transient="false" </w:t>
      </w:r>
      <w:proofErr w:type="spellStart"/>
      <w:r w:rsidRPr="00A66BDD">
        <w:rPr>
          <w:rFonts w:ascii="Arial" w:eastAsia="Times New Roman" w:hAnsi="Arial" w:cs="Arial"/>
          <w:color w:val="666666"/>
          <w:kern w:val="0"/>
          <w:sz w:val="24"/>
          <w:szCs w:val="24"/>
          <w:lang w:eastAsia="en-IN"/>
          <w14:ligatures w14:val="none"/>
        </w:rPr>
        <w:t>resourceId</w:t>
      </w:r>
      <w:proofErr w:type="spellEnd"/>
      <w:r w:rsidRPr="00A66BDD">
        <w:rPr>
          <w:rFonts w:ascii="Arial" w:eastAsia="Times New Roman" w:hAnsi="Arial" w:cs="Arial"/>
          <w:color w:val="666666"/>
          <w:kern w:val="0"/>
          <w:sz w:val="24"/>
          <w:szCs w:val="24"/>
          <w:lang w:eastAsia="en-IN"/>
          <w14:ligatures w14:val="none"/>
        </w:rPr>
        <w:t>="node[$P\{</w:t>
      </w:r>
      <w:proofErr w:type="spellStart"/>
      <w:r w:rsidRPr="00A66BDD">
        <w:rPr>
          <w:rFonts w:ascii="Arial" w:eastAsia="Times New Roman" w:hAnsi="Arial" w:cs="Arial"/>
          <w:color w:val="666666"/>
          <w:kern w:val="0"/>
          <w:sz w:val="24"/>
          <w:szCs w:val="24"/>
          <w:lang w:eastAsia="en-IN"/>
          <w14:ligatures w14:val="none"/>
        </w:rPr>
        <w:t>nodeid</w:t>
      </w:r>
      <w:proofErr w:type="spellEnd"/>
      <w:r w:rsidRPr="00A66BDD">
        <w:rPr>
          <w:rFonts w:ascii="Arial" w:eastAsia="Times New Roman" w:hAnsi="Arial" w:cs="Arial"/>
          <w:color w:val="666666"/>
          <w:kern w:val="0"/>
          <w:sz w:val="24"/>
          <w:szCs w:val="24"/>
          <w:lang w:eastAsia="en-IN"/>
          <w14:ligatures w14:val="none"/>
        </w:rPr>
        <w:t>}</w:t>
      </w:r>
      <w:proofErr w:type="gramStart"/>
      <w:r w:rsidRPr="00A66BDD">
        <w:rPr>
          <w:rFonts w:ascii="Arial" w:eastAsia="Times New Roman" w:hAnsi="Arial" w:cs="Arial"/>
          <w:color w:val="666666"/>
          <w:kern w:val="0"/>
          <w:sz w:val="24"/>
          <w:szCs w:val="24"/>
          <w:lang w:eastAsia="en-IN"/>
          <w14:ligatures w14:val="none"/>
        </w:rPr>
        <w:t>].</w:t>
      </w:r>
      <w:proofErr w:type="spellStart"/>
      <w:r w:rsidRPr="00A66BDD">
        <w:rPr>
          <w:rFonts w:ascii="Arial" w:eastAsia="Times New Roman" w:hAnsi="Arial" w:cs="Arial"/>
          <w:color w:val="666666"/>
          <w:kern w:val="0"/>
          <w:sz w:val="24"/>
          <w:szCs w:val="24"/>
          <w:lang w:eastAsia="en-IN"/>
          <w14:ligatures w14:val="none"/>
        </w:rPr>
        <w:t>interfaceSnmp</w:t>
      </w:r>
      <w:proofErr w:type="spellEnd"/>
      <w:proofErr w:type="gramEnd"/>
      <w:r w:rsidRPr="00A66BDD">
        <w:rPr>
          <w:rFonts w:ascii="Arial" w:eastAsia="Times New Roman" w:hAnsi="Arial" w:cs="Arial"/>
          <w:color w:val="666666"/>
          <w:kern w:val="0"/>
          <w:sz w:val="24"/>
          <w:szCs w:val="24"/>
          <w:lang w:eastAsia="en-IN"/>
          <w14:ligatures w14:val="none"/>
        </w:rPr>
        <w:t>[$P{interface}]"/&gt;</w:t>
      </w:r>
    </w:p>
    <w:p w14:paraId="662A1C1A"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  &lt;source aggregation="AVERAGE" label="</w:t>
      </w:r>
      <w:proofErr w:type="spellStart"/>
      <w:r w:rsidRPr="00A66BDD">
        <w:rPr>
          <w:rFonts w:ascii="Arial" w:eastAsia="Times New Roman" w:hAnsi="Arial" w:cs="Arial"/>
          <w:color w:val="666666"/>
          <w:kern w:val="0"/>
          <w:sz w:val="24"/>
          <w:szCs w:val="24"/>
          <w:lang w:eastAsia="en-IN"/>
          <w14:ligatures w14:val="none"/>
        </w:rPr>
        <w:t>IfOutOctets</w:t>
      </w:r>
      <w:proofErr w:type="spellEnd"/>
      <w:r w:rsidRPr="00A66BDD">
        <w:rPr>
          <w:rFonts w:ascii="Arial" w:eastAsia="Times New Roman" w:hAnsi="Arial" w:cs="Arial"/>
          <w:color w:val="666666"/>
          <w:kern w:val="0"/>
          <w:sz w:val="24"/>
          <w:szCs w:val="24"/>
          <w:lang w:eastAsia="en-IN"/>
          <w14:ligatures w14:val="none"/>
        </w:rPr>
        <w:t>" attribute="</w:t>
      </w:r>
      <w:proofErr w:type="spellStart"/>
      <w:r w:rsidRPr="00A66BDD">
        <w:rPr>
          <w:rFonts w:ascii="Arial" w:eastAsia="Times New Roman" w:hAnsi="Arial" w:cs="Arial"/>
          <w:color w:val="666666"/>
          <w:kern w:val="0"/>
          <w:sz w:val="24"/>
          <w:szCs w:val="24"/>
          <w:lang w:eastAsia="en-IN"/>
          <w14:ligatures w14:val="none"/>
        </w:rPr>
        <w:t>ifHCOutOctets</w:t>
      </w:r>
      <w:proofErr w:type="spellEnd"/>
      <w:r w:rsidRPr="00A66BDD">
        <w:rPr>
          <w:rFonts w:ascii="Arial" w:eastAsia="Times New Roman" w:hAnsi="Arial" w:cs="Arial"/>
          <w:color w:val="666666"/>
          <w:kern w:val="0"/>
          <w:sz w:val="24"/>
          <w:szCs w:val="24"/>
          <w:lang w:eastAsia="en-IN"/>
          <w14:ligatures w14:val="none"/>
        </w:rPr>
        <w:t xml:space="preserve">" transient="false" </w:t>
      </w:r>
      <w:proofErr w:type="spellStart"/>
      <w:r w:rsidRPr="00A66BDD">
        <w:rPr>
          <w:rFonts w:ascii="Arial" w:eastAsia="Times New Roman" w:hAnsi="Arial" w:cs="Arial"/>
          <w:color w:val="666666"/>
          <w:kern w:val="0"/>
          <w:sz w:val="24"/>
          <w:szCs w:val="24"/>
          <w:lang w:eastAsia="en-IN"/>
          <w14:ligatures w14:val="none"/>
        </w:rPr>
        <w:t>resourceId</w:t>
      </w:r>
      <w:proofErr w:type="spellEnd"/>
      <w:r w:rsidRPr="00A66BDD">
        <w:rPr>
          <w:rFonts w:ascii="Arial" w:eastAsia="Times New Roman" w:hAnsi="Arial" w:cs="Arial"/>
          <w:color w:val="666666"/>
          <w:kern w:val="0"/>
          <w:sz w:val="24"/>
          <w:szCs w:val="24"/>
          <w:lang w:eastAsia="en-IN"/>
          <w14:ligatures w14:val="none"/>
        </w:rPr>
        <w:t>="node[$P\{</w:t>
      </w:r>
      <w:proofErr w:type="spellStart"/>
      <w:r w:rsidRPr="00A66BDD">
        <w:rPr>
          <w:rFonts w:ascii="Arial" w:eastAsia="Times New Roman" w:hAnsi="Arial" w:cs="Arial"/>
          <w:color w:val="666666"/>
          <w:kern w:val="0"/>
          <w:sz w:val="24"/>
          <w:szCs w:val="24"/>
          <w:lang w:eastAsia="en-IN"/>
          <w14:ligatures w14:val="none"/>
        </w:rPr>
        <w:t>nodeid</w:t>
      </w:r>
      <w:proofErr w:type="spellEnd"/>
      <w:r w:rsidRPr="00A66BDD">
        <w:rPr>
          <w:rFonts w:ascii="Arial" w:eastAsia="Times New Roman" w:hAnsi="Arial" w:cs="Arial"/>
          <w:color w:val="666666"/>
          <w:kern w:val="0"/>
          <w:sz w:val="24"/>
          <w:szCs w:val="24"/>
          <w:lang w:eastAsia="en-IN"/>
          <w14:ligatures w14:val="none"/>
        </w:rPr>
        <w:t>}</w:t>
      </w:r>
      <w:proofErr w:type="gramStart"/>
      <w:r w:rsidRPr="00A66BDD">
        <w:rPr>
          <w:rFonts w:ascii="Arial" w:eastAsia="Times New Roman" w:hAnsi="Arial" w:cs="Arial"/>
          <w:color w:val="666666"/>
          <w:kern w:val="0"/>
          <w:sz w:val="24"/>
          <w:szCs w:val="24"/>
          <w:lang w:eastAsia="en-IN"/>
          <w14:ligatures w14:val="none"/>
        </w:rPr>
        <w:t>].</w:t>
      </w:r>
      <w:proofErr w:type="spellStart"/>
      <w:r w:rsidRPr="00A66BDD">
        <w:rPr>
          <w:rFonts w:ascii="Arial" w:eastAsia="Times New Roman" w:hAnsi="Arial" w:cs="Arial"/>
          <w:color w:val="666666"/>
          <w:kern w:val="0"/>
          <w:sz w:val="24"/>
          <w:szCs w:val="24"/>
          <w:lang w:eastAsia="en-IN"/>
          <w14:ligatures w14:val="none"/>
        </w:rPr>
        <w:t>interfaceSnmp</w:t>
      </w:r>
      <w:proofErr w:type="spellEnd"/>
      <w:proofErr w:type="gramEnd"/>
      <w:r w:rsidRPr="00A66BDD">
        <w:rPr>
          <w:rFonts w:ascii="Arial" w:eastAsia="Times New Roman" w:hAnsi="Arial" w:cs="Arial"/>
          <w:color w:val="666666"/>
          <w:kern w:val="0"/>
          <w:sz w:val="24"/>
          <w:szCs w:val="24"/>
          <w:lang w:eastAsia="en-IN"/>
          <w14:ligatures w14:val="none"/>
        </w:rPr>
        <w:t>[$P{interface}]"/&gt;</w:t>
      </w:r>
    </w:p>
    <w:p w14:paraId="78850881"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&lt;/query-request&gt;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945"/>
      </w:tblGrid>
      <w:tr w:rsidR="00BB7D56" w:rsidRPr="00A66BDD" w14:paraId="68040B1A" w14:textId="77777777" w:rsidTr="00BB7D56">
        <w:trPr>
          <w:tblCellSpacing w:w="15" w:type="dxa"/>
        </w:trPr>
        <w:tc>
          <w:tcPr>
            <w:tcW w:w="0" w:type="auto"/>
            <w:hideMark/>
          </w:tcPr>
          <w:p w14:paraId="22A42EC2" w14:textId="77777777" w:rsidR="00BB7D56" w:rsidRPr="00A66BDD" w:rsidRDefault="00BB7D56" w:rsidP="00BB7D56">
            <w:pPr>
              <w:rPr>
                <w:rFonts w:ascii="Arial" w:eastAsia="Times New Roman" w:hAnsi="Arial" w:cs="Arial"/>
                <w:color w:val="666666"/>
                <w:kern w:val="0"/>
                <w:sz w:val="24"/>
                <w:szCs w:val="24"/>
                <w:lang w:eastAsia="en-IN"/>
                <w14:ligatures w14:val="none"/>
              </w:rPr>
            </w:pPr>
          </w:p>
        </w:tc>
        <w:tc>
          <w:tcPr>
            <w:tcW w:w="0" w:type="auto"/>
            <w:vAlign w:val="center"/>
            <w:hideMark/>
          </w:tcPr>
          <w:p w14:paraId="0FA27F8D"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The query language. In our case, "measurement", but </w:t>
            </w:r>
            <w:proofErr w:type="spellStart"/>
            <w:r w:rsidRPr="00A66BDD">
              <w:rPr>
                <w:rFonts w:ascii="Arial" w:eastAsia="Times New Roman" w:hAnsi="Arial" w:cs="Arial"/>
                <w:color w:val="666666"/>
                <w:kern w:val="0"/>
                <w:sz w:val="24"/>
                <w:szCs w:val="24"/>
                <w:lang w:eastAsia="en-IN"/>
                <w14:ligatures w14:val="none"/>
              </w:rPr>
              <w:t>JasperReports</w:t>
            </w:r>
            <w:proofErr w:type="spellEnd"/>
            <w:r w:rsidRPr="00A66BDD">
              <w:rPr>
                <w:rFonts w:ascii="Arial" w:eastAsia="Times New Roman" w:hAnsi="Arial" w:cs="Arial"/>
                <w:color w:val="666666"/>
                <w:kern w:val="0"/>
                <w:sz w:val="24"/>
                <w:szCs w:val="24"/>
                <w:lang w:eastAsia="en-IN"/>
                <w14:ligatures w14:val="none"/>
              </w:rPr>
              <w:t xml:space="preserve"> supports a lot out of the box, such as </w:t>
            </w:r>
            <w:proofErr w:type="spellStart"/>
            <w:r w:rsidRPr="00A66BDD">
              <w:rPr>
                <w:rFonts w:ascii="Arial" w:eastAsia="Times New Roman" w:hAnsi="Arial" w:cs="Arial"/>
                <w:color w:val="666666"/>
                <w:kern w:val="0"/>
                <w:sz w:val="24"/>
                <w:szCs w:val="24"/>
                <w:lang w:eastAsia="en-IN"/>
                <w14:ligatures w14:val="none"/>
              </w:rPr>
              <w:t>sql</w:t>
            </w:r>
            <w:proofErr w:type="spellEnd"/>
            <w:r w:rsidRPr="00A66BDD">
              <w:rPr>
                <w:rFonts w:ascii="Arial" w:eastAsia="Times New Roman" w:hAnsi="Arial" w:cs="Arial"/>
                <w:color w:val="666666"/>
                <w:kern w:val="0"/>
                <w:sz w:val="24"/>
                <w:szCs w:val="24"/>
                <w:lang w:eastAsia="en-IN"/>
                <w14:ligatures w14:val="none"/>
              </w:rPr>
              <w:t xml:space="preserve">, </w:t>
            </w:r>
            <w:proofErr w:type="spellStart"/>
            <w:r w:rsidRPr="00A66BDD">
              <w:rPr>
                <w:rFonts w:ascii="Arial" w:eastAsia="Times New Roman" w:hAnsi="Arial" w:cs="Arial"/>
                <w:color w:val="666666"/>
                <w:kern w:val="0"/>
                <w:sz w:val="24"/>
                <w:szCs w:val="24"/>
                <w:lang w:eastAsia="en-IN"/>
                <w14:ligatures w14:val="none"/>
              </w:rPr>
              <w:t>xpath</w:t>
            </w:r>
            <w:proofErr w:type="spellEnd"/>
            <w:r w:rsidRPr="00A66BDD">
              <w:rPr>
                <w:rFonts w:ascii="Arial" w:eastAsia="Times New Roman" w:hAnsi="Arial" w:cs="Arial"/>
                <w:color w:val="666666"/>
                <w:kern w:val="0"/>
                <w:sz w:val="24"/>
                <w:szCs w:val="24"/>
                <w:lang w:eastAsia="en-IN"/>
                <w14:ligatures w14:val="none"/>
              </w:rPr>
              <w:t>, and so on.</w:t>
            </w:r>
          </w:p>
        </w:tc>
      </w:tr>
    </w:tbl>
    <w:p w14:paraId="7E2ADE33"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Fields</w:t>
      </w:r>
    </w:p>
    <w:p w14:paraId="4D9B5119"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lastRenderedPageBreak/>
        <w:t xml:space="preserve">Each data source should return a number of fields, which you can use in the report. The Measurement </w:t>
      </w:r>
      <w:proofErr w:type="spellStart"/>
      <w:r w:rsidRPr="00A66BDD">
        <w:rPr>
          <w:rFonts w:ascii="Arial" w:eastAsia="Times New Roman" w:hAnsi="Arial" w:cs="Arial"/>
          <w:color w:val="666666"/>
          <w:kern w:val="0"/>
          <w:sz w:val="24"/>
          <w:szCs w:val="24"/>
          <w:lang w:eastAsia="en-IN"/>
          <w14:ligatures w14:val="none"/>
        </w:rPr>
        <w:t>Datasource</w:t>
      </w:r>
      <w:proofErr w:type="spellEnd"/>
      <w:r w:rsidRPr="00A66BDD">
        <w:rPr>
          <w:rFonts w:ascii="Arial" w:eastAsia="Times New Roman" w:hAnsi="Arial" w:cs="Arial"/>
          <w:color w:val="666666"/>
          <w:kern w:val="0"/>
          <w:sz w:val="24"/>
          <w:szCs w:val="24"/>
          <w:lang w:eastAsia="en-IN"/>
          <w14:ligatures w14:val="none"/>
        </w:rPr>
        <w:t xml:space="preserve"> supports the following fields:</w:t>
      </w:r>
    </w:p>
    <w:tbl>
      <w:tblPr>
        <w:tblW w:w="14237" w:type="dxa"/>
        <w:tblCellMar>
          <w:top w:w="15" w:type="dxa"/>
          <w:left w:w="15" w:type="dxa"/>
          <w:bottom w:w="15" w:type="dxa"/>
          <w:right w:w="15" w:type="dxa"/>
        </w:tblCellMar>
        <w:tblLook w:val="04A0" w:firstRow="1" w:lastRow="0" w:firstColumn="1" w:lastColumn="0" w:noHBand="0" w:noVBand="1"/>
      </w:tblPr>
      <w:tblGrid>
        <w:gridCol w:w="1137"/>
        <w:gridCol w:w="11282"/>
        <w:gridCol w:w="1818"/>
      </w:tblGrid>
      <w:tr w:rsidR="00BB7D56" w:rsidRPr="00A66BDD" w14:paraId="677510CE" w14:textId="77777777" w:rsidTr="00BB7D56">
        <w:trPr>
          <w:tblHeader/>
        </w:trPr>
        <w:tc>
          <w:tcPr>
            <w:tcW w:w="0" w:type="auto"/>
            <w:tcBorders>
              <w:bottom w:val="single" w:sz="12" w:space="0" w:color="E1E1E1"/>
            </w:tcBorders>
            <w:hideMark/>
          </w:tcPr>
          <w:p w14:paraId="5A830E9D"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Name</w:t>
            </w:r>
          </w:p>
        </w:tc>
        <w:tc>
          <w:tcPr>
            <w:tcW w:w="0" w:type="auto"/>
            <w:tcBorders>
              <w:bottom w:val="single" w:sz="12" w:space="0" w:color="E1E1E1"/>
            </w:tcBorders>
            <w:hideMark/>
          </w:tcPr>
          <w:p w14:paraId="70D47167"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Description</w:t>
            </w:r>
          </w:p>
        </w:tc>
        <w:tc>
          <w:tcPr>
            <w:tcW w:w="0" w:type="auto"/>
            <w:tcBorders>
              <w:bottom w:val="single" w:sz="12" w:space="0" w:color="E1E1E1"/>
            </w:tcBorders>
            <w:hideMark/>
          </w:tcPr>
          <w:p w14:paraId="210F6A7D"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Type</w:t>
            </w:r>
          </w:p>
        </w:tc>
      </w:tr>
      <w:tr w:rsidR="00BB7D56" w:rsidRPr="00A66BDD" w14:paraId="013EB038" w14:textId="77777777" w:rsidTr="00BB7D56">
        <w:tc>
          <w:tcPr>
            <w:tcW w:w="0" w:type="auto"/>
            <w:tcBorders>
              <w:top w:val="single" w:sz="6" w:space="0" w:color="E1E1E1"/>
              <w:bottom w:val="single" w:sz="6" w:space="0" w:color="E1E1E1"/>
            </w:tcBorders>
            <w:hideMark/>
          </w:tcPr>
          <w:p w14:paraId="11128F0C"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label</w:t>
            </w:r>
          </w:p>
        </w:tc>
        <w:tc>
          <w:tcPr>
            <w:tcW w:w="0" w:type="auto"/>
            <w:tcBorders>
              <w:top w:val="single" w:sz="6" w:space="0" w:color="E1E1E1"/>
              <w:bottom w:val="single" w:sz="6" w:space="0" w:color="E1E1E1"/>
            </w:tcBorders>
            <w:hideMark/>
          </w:tcPr>
          <w:p w14:paraId="10067B88"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Each source defined as transient=false can be used as a field. The name of the field is the label; for example, </w:t>
            </w:r>
            <w:proofErr w:type="spellStart"/>
            <w:r w:rsidRPr="00A66BDD">
              <w:rPr>
                <w:rFonts w:ascii="Arial" w:eastAsia="Times New Roman" w:hAnsi="Arial" w:cs="Arial"/>
                <w:color w:val="666666"/>
                <w:kern w:val="0"/>
                <w:sz w:val="24"/>
                <w:szCs w:val="24"/>
                <w:lang w:eastAsia="en-IN"/>
                <w14:ligatures w14:val="none"/>
              </w:rPr>
              <w:t>IfInOctets</w:t>
            </w:r>
            <w:proofErr w:type="spellEnd"/>
            <w:r w:rsidRPr="00A66BDD">
              <w:rPr>
                <w:rFonts w:ascii="Arial" w:eastAsia="Times New Roman" w:hAnsi="Arial" w:cs="Arial"/>
                <w:color w:val="666666"/>
                <w:kern w:val="0"/>
                <w:sz w:val="24"/>
                <w:szCs w:val="24"/>
                <w:lang w:eastAsia="en-IN"/>
                <w14:ligatures w14:val="none"/>
              </w:rPr>
              <w:t>.</w:t>
            </w:r>
          </w:p>
        </w:tc>
        <w:tc>
          <w:tcPr>
            <w:tcW w:w="0" w:type="auto"/>
            <w:tcBorders>
              <w:top w:val="single" w:sz="6" w:space="0" w:color="E1E1E1"/>
              <w:bottom w:val="single" w:sz="6" w:space="0" w:color="E1E1E1"/>
            </w:tcBorders>
            <w:hideMark/>
          </w:tcPr>
          <w:p w14:paraId="63BDBE69" w14:textId="77777777" w:rsidR="00BB7D56" w:rsidRPr="00A66BDD" w:rsidRDefault="00BB7D56" w:rsidP="00BB7D56">
            <w:pPr>
              <w:rPr>
                <w:rFonts w:ascii="Arial" w:eastAsia="Times New Roman" w:hAnsi="Arial" w:cs="Arial"/>
                <w:color w:val="666666"/>
                <w:kern w:val="0"/>
                <w:sz w:val="24"/>
                <w:szCs w:val="24"/>
                <w:lang w:eastAsia="en-IN"/>
                <w14:ligatures w14:val="none"/>
              </w:rPr>
            </w:pPr>
            <w:proofErr w:type="spellStart"/>
            <w:proofErr w:type="gramStart"/>
            <w:r w:rsidRPr="00A66BDD">
              <w:rPr>
                <w:rFonts w:ascii="Arial" w:eastAsia="Times New Roman" w:hAnsi="Arial" w:cs="Arial"/>
                <w:color w:val="666666"/>
                <w:kern w:val="0"/>
                <w:sz w:val="24"/>
                <w:szCs w:val="24"/>
                <w:lang w:eastAsia="en-IN"/>
                <w14:ligatures w14:val="none"/>
              </w:rPr>
              <w:t>java.lang</w:t>
            </w:r>
            <w:proofErr w:type="gramEnd"/>
            <w:r w:rsidRPr="00A66BDD">
              <w:rPr>
                <w:rFonts w:ascii="Arial" w:eastAsia="Times New Roman" w:hAnsi="Arial" w:cs="Arial"/>
                <w:color w:val="666666"/>
                <w:kern w:val="0"/>
                <w:sz w:val="24"/>
                <w:szCs w:val="24"/>
                <w:lang w:eastAsia="en-IN"/>
                <w14:ligatures w14:val="none"/>
              </w:rPr>
              <w:t>.Double</w:t>
            </w:r>
            <w:proofErr w:type="spellEnd"/>
          </w:p>
        </w:tc>
      </w:tr>
      <w:tr w:rsidR="00BB7D56" w:rsidRPr="00A66BDD" w14:paraId="720EFD45" w14:textId="77777777" w:rsidTr="00BB7D56">
        <w:tc>
          <w:tcPr>
            <w:tcW w:w="0" w:type="auto"/>
            <w:tcBorders>
              <w:top w:val="single" w:sz="6" w:space="0" w:color="E1E1E1"/>
              <w:bottom w:val="single" w:sz="6" w:space="0" w:color="E1E1E1"/>
            </w:tcBorders>
            <w:hideMark/>
          </w:tcPr>
          <w:p w14:paraId="5CFB014D"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timestamp</w:t>
            </w:r>
          </w:p>
        </w:tc>
        <w:tc>
          <w:tcPr>
            <w:tcW w:w="0" w:type="auto"/>
            <w:tcBorders>
              <w:top w:val="single" w:sz="6" w:space="0" w:color="E1E1E1"/>
              <w:bottom w:val="single" w:sz="6" w:space="0" w:color="E1E1E1"/>
            </w:tcBorders>
            <w:hideMark/>
          </w:tcPr>
          <w:p w14:paraId="246DC037"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 timestamp of the sample.</w:t>
            </w:r>
          </w:p>
        </w:tc>
        <w:tc>
          <w:tcPr>
            <w:tcW w:w="0" w:type="auto"/>
            <w:tcBorders>
              <w:top w:val="single" w:sz="6" w:space="0" w:color="E1E1E1"/>
              <w:bottom w:val="single" w:sz="6" w:space="0" w:color="E1E1E1"/>
            </w:tcBorders>
            <w:hideMark/>
          </w:tcPr>
          <w:p w14:paraId="2173C9BC" w14:textId="77777777" w:rsidR="00BB7D56" w:rsidRPr="00A66BDD" w:rsidRDefault="00BB7D56" w:rsidP="00BB7D56">
            <w:pPr>
              <w:rPr>
                <w:rFonts w:ascii="Arial" w:eastAsia="Times New Roman" w:hAnsi="Arial" w:cs="Arial"/>
                <w:color w:val="666666"/>
                <w:kern w:val="0"/>
                <w:sz w:val="24"/>
                <w:szCs w:val="24"/>
                <w:lang w:eastAsia="en-IN"/>
                <w14:ligatures w14:val="none"/>
              </w:rPr>
            </w:pPr>
            <w:proofErr w:type="spellStart"/>
            <w:proofErr w:type="gramStart"/>
            <w:r w:rsidRPr="00A66BDD">
              <w:rPr>
                <w:rFonts w:ascii="Arial" w:eastAsia="Times New Roman" w:hAnsi="Arial" w:cs="Arial"/>
                <w:color w:val="666666"/>
                <w:kern w:val="0"/>
                <w:sz w:val="24"/>
                <w:szCs w:val="24"/>
                <w:lang w:eastAsia="en-IN"/>
                <w14:ligatures w14:val="none"/>
              </w:rPr>
              <w:t>java.util</w:t>
            </w:r>
            <w:proofErr w:type="gramEnd"/>
            <w:r w:rsidRPr="00A66BDD">
              <w:rPr>
                <w:rFonts w:ascii="Arial" w:eastAsia="Times New Roman" w:hAnsi="Arial" w:cs="Arial"/>
                <w:color w:val="666666"/>
                <w:kern w:val="0"/>
                <w:sz w:val="24"/>
                <w:szCs w:val="24"/>
                <w:lang w:eastAsia="en-IN"/>
                <w14:ligatures w14:val="none"/>
              </w:rPr>
              <w:t>.Date</w:t>
            </w:r>
            <w:proofErr w:type="spellEnd"/>
          </w:p>
        </w:tc>
      </w:tr>
      <w:tr w:rsidR="00BB7D56" w:rsidRPr="00A66BDD" w14:paraId="2E0241E6" w14:textId="77777777" w:rsidTr="00BB7D56">
        <w:tc>
          <w:tcPr>
            <w:tcW w:w="0" w:type="auto"/>
            <w:tcBorders>
              <w:top w:val="single" w:sz="6" w:space="0" w:color="E1E1E1"/>
              <w:bottom w:val="single" w:sz="6" w:space="0" w:color="E1E1E1"/>
            </w:tcBorders>
            <w:hideMark/>
          </w:tcPr>
          <w:p w14:paraId="44174750"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step</w:t>
            </w:r>
          </w:p>
        </w:tc>
        <w:tc>
          <w:tcPr>
            <w:tcW w:w="0" w:type="auto"/>
            <w:tcBorders>
              <w:top w:val="single" w:sz="6" w:space="0" w:color="E1E1E1"/>
              <w:bottom w:val="single" w:sz="6" w:space="0" w:color="E1E1E1"/>
            </w:tcBorders>
            <w:hideMark/>
          </w:tcPr>
          <w:p w14:paraId="4C179CA8"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 step size of the response. Returns the same value for all rows.</w:t>
            </w:r>
          </w:p>
        </w:tc>
        <w:tc>
          <w:tcPr>
            <w:tcW w:w="0" w:type="auto"/>
            <w:tcBorders>
              <w:top w:val="single" w:sz="6" w:space="0" w:color="E1E1E1"/>
              <w:bottom w:val="single" w:sz="6" w:space="0" w:color="E1E1E1"/>
            </w:tcBorders>
            <w:hideMark/>
          </w:tcPr>
          <w:p w14:paraId="40E1B5A5" w14:textId="77777777" w:rsidR="00BB7D56" w:rsidRPr="00A66BDD" w:rsidRDefault="00BB7D56" w:rsidP="00BB7D56">
            <w:pPr>
              <w:rPr>
                <w:rFonts w:ascii="Arial" w:eastAsia="Times New Roman" w:hAnsi="Arial" w:cs="Arial"/>
                <w:color w:val="666666"/>
                <w:kern w:val="0"/>
                <w:sz w:val="24"/>
                <w:szCs w:val="24"/>
                <w:lang w:eastAsia="en-IN"/>
                <w14:ligatures w14:val="none"/>
              </w:rPr>
            </w:pPr>
            <w:proofErr w:type="spellStart"/>
            <w:proofErr w:type="gramStart"/>
            <w:r w:rsidRPr="00A66BDD">
              <w:rPr>
                <w:rFonts w:ascii="Arial" w:eastAsia="Times New Roman" w:hAnsi="Arial" w:cs="Arial"/>
                <w:color w:val="666666"/>
                <w:kern w:val="0"/>
                <w:sz w:val="24"/>
                <w:szCs w:val="24"/>
                <w:lang w:eastAsia="en-IN"/>
                <w14:ligatures w14:val="none"/>
              </w:rPr>
              <w:t>java.lang</w:t>
            </w:r>
            <w:proofErr w:type="gramEnd"/>
            <w:r w:rsidRPr="00A66BDD">
              <w:rPr>
                <w:rFonts w:ascii="Arial" w:eastAsia="Times New Roman" w:hAnsi="Arial" w:cs="Arial"/>
                <w:color w:val="666666"/>
                <w:kern w:val="0"/>
                <w:sz w:val="24"/>
                <w:szCs w:val="24"/>
                <w:lang w:eastAsia="en-IN"/>
                <w14:ligatures w14:val="none"/>
              </w:rPr>
              <w:t>.Long</w:t>
            </w:r>
            <w:proofErr w:type="spellEnd"/>
          </w:p>
        </w:tc>
      </w:tr>
      <w:tr w:rsidR="00BB7D56" w:rsidRPr="00A66BDD" w14:paraId="5703FCFE" w14:textId="77777777" w:rsidTr="00BB7D56">
        <w:tc>
          <w:tcPr>
            <w:tcW w:w="0" w:type="auto"/>
            <w:tcBorders>
              <w:top w:val="single" w:sz="6" w:space="0" w:color="E1E1E1"/>
              <w:bottom w:val="single" w:sz="6" w:space="0" w:color="E1E1E1"/>
            </w:tcBorders>
            <w:hideMark/>
          </w:tcPr>
          <w:p w14:paraId="27A6EEEC"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start</w:t>
            </w:r>
          </w:p>
        </w:tc>
        <w:tc>
          <w:tcPr>
            <w:tcW w:w="0" w:type="auto"/>
            <w:tcBorders>
              <w:top w:val="single" w:sz="6" w:space="0" w:color="E1E1E1"/>
              <w:bottom w:val="single" w:sz="6" w:space="0" w:color="E1E1E1"/>
            </w:tcBorders>
            <w:hideMark/>
          </w:tcPr>
          <w:p w14:paraId="4A288975"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 start timestamp in milliseconds of the response. Returns the same value for all rows.</w:t>
            </w:r>
          </w:p>
        </w:tc>
        <w:tc>
          <w:tcPr>
            <w:tcW w:w="0" w:type="auto"/>
            <w:tcBorders>
              <w:top w:val="single" w:sz="6" w:space="0" w:color="E1E1E1"/>
              <w:bottom w:val="single" w:sz="6" w:space="0" w:color="E1E1E1"/>
            </w:tcBorders>
            <w:hideMark/>
          </w:tcPr>
          <w:p w14:paraId="102E306A" w14:textId="77777777" w:rsidR="00BB7D56" w:rsidRPr="00A66BDD" w:rsidRDefault="00BB7D56" w:rsidP="00BB7D56">
            <w:pPr>
              <w:rPr>
                <w:rFonts w:ascii="Arial" w:eastAsia="Times New Roman" w:hAnsi="Arial" w:cs="Arial"/>
                <w:color w:val="666666"/>
                <w:kern w:val="0"/>
                <w:sz w:val="24"/>
                <w:szCs w:val="24"/>
                <w:lang w:eastAsia="en-IN"/>
                <w14:ligatures w14:val="none"/>
              </w:rPr>
            </w:pPr>
            <w:proofErr w:type="spellStart"/>
            <w:proofErr w:type="gramStart"/>
            <w:r w:rsidRPr="00A66BDD">
              <w:rPr>
                <w:rFonts w:ascii="Arial" w:eastAsia="Times New Roman" w:hAnsi="Arial" w:cs="Arial"/>
                <w:color w:val="666666"/>
                <w:kern w:val="0"/>
                <w:sz w:val="24"/>
                <w:szCs w:val="24"/>
                <w:lang w:eastAsia="en-IN"/>
                <w14:ligatures w14:val="none"/>
              </w:rPr>
              <w:t>java.lang</w:t>
            </w:r>
            <w:proofErr w:type="gramEnd"/>
            <w:r w:rsidRPr="00A66BDD">
              <w:rPr>
                <w:rFonts w:ascii="Arial" w:eastAsia="Times New Roman" w:hAnsi="Arial" w:cs="Arial"/>
                <w:color w:val="666666"/>
                <w:kern w:val="0"/>
                <w:sz w:val="24"/>
                <w:szCs w:val="24"/>
                <w:lang w:eastAsia="en-IN"/>
                <w14:ligatures w14:val="none"/>
              </w:rPr>
              <w:t>.Long</w:t>
            </w:r>
            <w:proofErr w:type="spellEnd"/>
          </w:p>
        </w:tc>
      </w:tr>
      <w:tr w:rsidR="00BB7D56" w:rsidRPr="00A66BDD" w14:paraId="0B20A128" w14:textId="77777777" w:rsidTr="00BB7D56">
        <w:tc>
          <w:tcPr>
            <w:tcW w:w="0" w:type="auto"/>
            <w:tcBorders>
              <w:top w:val="single" w:sz="6" w:space="0" w:color="E1E1E1"/>
              <w:bottom w:val="single" w:sz="6" w:space="0" w:color="E1E1E1"/>
            </w:tcBorders>
            <w:hideMark/>
          </w:tcPr>
          <w:p w14:paraId="4F0D75BD"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end</w:t>
            </w:r>
          </w:p>
        </w:tc>
        <w:tc>
          <w:tcPr>
            <w:tcW w:w="0" w:type="auto"/>
            <w:tcBorders>
              <w:top w:val="single" w:sz="6" w:space="0" w:color="E1E1E1"/>
              <w:bottom w:val="single" w:sz="6" w:space="0" w:color="E1E1E1"/>
            </w:tcBorders>
            <w:hideMark/>
          </w:tcPr>
          <w:p w14:paraId="526AA8DA"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 end timestamp in milliseconds of the response. Returns the same value for all rows.</w:t>
            </w:r>
          </w:p>
        </w:tc>
        <w:tc>
          <w:tcPr>
            <w:tcW w:w="0" w:type="auto"/>
            <w:tcBorders>
              <w:top w:val="single" w:sz="6" w:space="0" w:color="E1E1E1"/>
              <w:bottom w:val="single" w:sz="6" w:space="0" w:color="E1E1E1"/>
            </w:tcBorders>
            <w:hideMark/>
          </w:tcPr>
          <w:p w14:paraId="60DCA130" w14:textId="77777777" w:rsidR="00BB7D56" w:rsidRPr="00A66BDD" w:rsidRDefault="00BB7D56" w:rsidP="00BB7D56">
            <w:pPr>
              <w:rPr>
                <w:rFonts w:ascii="Arial" w:eastAsia="Times New Roman" w:hAnsi="Arial" w:cs="Arial"/>
                <w:color w:val="666666"/>
                <w:kern w:val="0"/>
                <w:sz w:val="24"/>
                <w:szCs w:val="24"/>
                <w:lang w:eastAsia="en-IN"/>
                <w14:ligatures w14:val="none"/>
              </w:rPr>
            </w:pPr>
            <w:proofErr w:type="spellStart"/>
            <w:proofErr w:type="gramStart"/>
            <w:r w:rsidRPr="00A66BDD">
              <w:rPr>
                <w:rFonts w:ascii="Arial" w:eastAsia="Times New Roman" w:hAnsi="Arial" w:cs="Arial"/>
                <w:color w:val="666666"/>
                <w:kern w:val="0"/>
                <w:sz w:val="24"/>
                <w:szCs w:val="24"/>
                <w:lang w:eastAsia="en-IN"/>
                <w14:ligatures w14:val="none"/>
              </w:rPr>
              <w:t>java.lang</w:t>
            </w:r>
            <w:proofErr w:type="gramEnd"/>
            <w:r w:rsidRPr="00A66BDD">
              <w:rPr>
                <w:rFonts w:ascii="Arial" w:eastAsia="Times New Roman" w:hAnsi="Arial" w:cs="Arial"/>
                <w:color w:val="666666"/>
                <w:kern w:val="0"/>
                <w:sz w:val="24"/>
                <w:szCs w:val="24"/>
                <w:lang w:eastAsia="en-IN"/>
                <w14:ligatures w14:val="none"/>
              </w:rPr>
              <w:t>.Long</w:t>
            </w:r>
            <w:proofErr w:type="spellEnd"/>
          </w:p>
        </w:tc>
      </w:tr>
    </w:tbl>
    <w:p w14:paraId="7DD33286"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For more details about the response, see the </w:t>
      </w:r>
      <w:hyperlink r:id="rId96" w:anchor="_measurements_api" w:history="1">
        <w:r w:rsidRPr="00A66BDD">
          <w:rPr>
            <w:rFonts w:ascii="Arial" w:eastAsia="Times New Roman" w:hAnsi="Arial" w:cs="Arial"/>
            <w:color w:val="666666"/>
            <w:kern w:val="0"/>
            <w:sz w:val="24"/>
            <w:szCs w:val="24"/>
            <w:lang w:eastAsia="en-IN"/>
            <w14:ligatures w14:val="none"/>
          </w:rPr>
          <w:t>official Measurement API documentation</w:t>
        </w:r>
      </w:hyperlink>
      <w:r w:rsidRPr="00A66BDD">
        <w:rPr>
          <w:rFonts w:ascii="Arial" w:eastAsia="Times New Roman" w:hAnsi="Arial" w:cs="Arial"/>
          <w:color w:val="666666"/>
          <w:kern w:val="0"/>
          <w:sz w:val="24"/>
          <w:szCs w:val="24"/>
          <w:lang w:eastAsia="en-IN"/>
          <w14:ligatures w14:val="none"/>
        </w:rPr>
        <w:t>.</w:t>
      </w:r>
    </w:p>
    <w:p w14:paraId="2A464B52" w14:textId="77777777" w:rsidR="00BB7D56" w:rsidRPr="008B11A7" w:rsidRDefault="00BB7D56" w:rsidP="00BB7D56">
      <w:pPr>
        <w:rPr>
          <w:rFonts w:ascii="Arial" w:eastAsia="Times New Roman" w:hAnsi="Arial" w:cs="Arial"/>
          <w:b/>
          <w:bCs/>
          <w:color w:val="666666"/>
          <w:kern w:val="0"/>
          <w:sz w:val="24"/>
          <w:szCs w:val="24"/>
          <w:lang w:eastAsia="en-IN"/>
          <w14:ligatures w14:val="none"/>
        </w:rPr>
      </w:pPr>
      <w:r w:rsidRPr="008B11A7">
        <w:rPr>
          <w:rFonts w:ascii="Arial" w:eastAsia="Times New Roman" w:hAnsi="Arial" w:cs="Arial"/>
          <w:b/>
          <w:bCs/>
          <w:color w:val="666666"/>
          <w:kern w:val="0"/>
          <w:sz w:val="24"/>
          <w:szCs w:val="24"/>
          <w:lang w:eastAsia="en-IN"/>
          <w14:ligatures w14:val="none"/>
        </w:rPr>
        <w:t>Parameters</w:t>
      </w:r>
    </w:p>
    <w:p w14:paraId="65C46061"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In addition to the </w:t>
      </w:r>
      <w:proofErr w:type="spellStart"/>
      <w:r w:rsidRPr="00A66BDD">
        <w:rPr>
          <w:rFonts w:ascii="Arial" w:eastAsia="Times New Roman" w:hAnsi="Arial" w:cs="Arial"/>
          <w:color w:val="666666"/>
          <w:kern w:val="0"/>
          <w:sz w:val="24"/>
          <w:szCs w:val="24"/>
          <w:lang w:eastAsia="en-IN"/>
          <w14:ligatures w14:val="none"/>
        </w:rPr>
        <w:t>queryString</w:t>
      </w:r>
      <w:proofErr w:type="spellEnd"/>
      <w:r w:rsidRPr="00A66BDD">
        <w:rPr>
          <w:rFonts w:ascii="Arial" w:eastAsia="Times New Roman" w:hAnsi="Arial" w:cs="Arial"/>
          <w:color w:val="666666"/>
          <w:kern w:val="0"/>
          <w:sz w:val="24"/>
          <w:szCs w:val="24"/>
          <w:lang w:eastAsia="en-IN"/>
          <w14:ligatures w14:val="none"/>
        </w:rPr>
        <w:t xml:space="preserve">, the following </w:t>
      </w:r>
      <w:proofErr w:type="spellStart"/>
      <w:r w:rsidRPr="00A66BDD">
        <w:rPr>
          <w:rFonts w:ascii="Arial" w:eastAsia="Times New Roman" w:hAnsi="Arial" w:cs="Arial"/>
          <w:color w:val="666666"/>
          <w:kern w:val="0"/>
          <w:sz w:val="24"/>
          <w:szCs w:val="24"/>
          <w:lang w:eastAsia="en-IN"/>
          <w14:ligatures w14:val="none"/>
        </w:rPr>
        <w:t>JasperReports</w:t>
      </w:r>
      <w:proofErr w:type="spellEnd"/>
      <w:r w:rsidRPr="00A66BDD">
        <w:rPr>
          <w:rFonts w:ascii="Arial" w:eastAsia="Times New Roman" w:hAnsi="Arial" w:cs="Arial"/>
          <w:color w:val="666666"/>
          <w:kern w:val="0"/>
          <w:sz w:val="24"/>
          <w:szCs w:val="24"/>
          <w:lang w:eastAsia="en-IN"/>
          <w14:ligatures w14:val="none"/>
        </w:rPr>
        <w:t xml:space="preserve"> parameters are supported.</w:t>
      </w:r>
    </w:p>
    <w:tbl>
      <w:tblPr>
        <w:tblW w:w="14237" w:type="dxa"/>
        <w:tblCellMar>
          <w:top w:w="15" w:type="dxa"/>
          <w:left w:w="15" w:type="dxa"/>
          <w:bottom w:w="15" w:type="dxa"/>
          <w:right w:w="15" w:type="dxa"/>
        </w:tblCellMar>
        <w:tblLook w:val="04A0" w:firstRow="1" w:lastRow="0" w:firstColumn="1" w:lastColumn="0" w:noHBand="0" w:noVBand="1"/>
      </w:tblPr>
      <w:tblGrid>
        <w:gridCol w:w="3479"/>
        <w:gridCol w:w="10758"/>
      </w:tblGrid>
      <w:tr w:rsidR="00BB7D56" w:rsidRPr="00A66BDD" w14:paraId="33D28AAA" w14:textId="77777777" w:rsidTr="00BB7D56">
        <w:trPr>
          <w:tblHeader/>
        </w:trPr>
        <w:tc>
          <w:tcPr>
            <w:tcW w:w="0" w:type="auto"/>
            <w:tcBorders>
              <w:bottom w:val="single" w:sz="12" w:space="0" w:color="E1E1E1"/>
            </w:tcBorders>
            <w:hideMark/>
          </w:tcPr>
          <w:p w14:paraId="39B2500A"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Parameter name</w:t>
            </w:r>
          </w:p>
        </w:tc>
        <w:tc>
          <w:tcPr>
            <w:tcW w:w="0" w:type="auto"/>
            <w:tcBorders>
              <w:bottom w:val="single" w:sz="12" w:space="0" w:color="E1E1E1"/>
            </w:tcBorders>
            <w:hideMark/>
          </w:tcPr>
          <w:p w14:paraId="08B57191"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Description</w:t>
            </w:r>
          </w:p>
        </w:tc>
      </w:tr>
      <w:tr w:rsidR="00BB7D56" w:rsidRPr="00A66BDD" w14:paraId="3B0BA8DD" w14:textId="77777777" w:rsidTr="00BB7D56">
        <w:tc>
          <w:tcPr>
            <w:tcW w:w="0" w:type="auto"/>
            <w:gridSpan w:val="2"/>
            <w:tcBorders>
              <w:top w:val="single" w:sz="6" w:space="0" w:color="E1E1E1"/>
              <w:bottom w:val="single" w:sz="6" w:space="0" w:color="E1E1E1"/>
            </w:tcBorders>
            <w:hideMark/>
          </w:tcPr>
          <w:p w14:paraId="2F1E5E12"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Required</w:t>
            </w:r>
          </w:p>
        </w:tc>
      </w:tr>
      <w:tr w:rsidR="00BB7D56" w:rsidRPr="00A66BDD" w14:paraId="0FDAB5BF" w14:textId="77777777" w:rsidTr="00BB7D56">
        <w:tc>
          <w:tcPr>
            <w:tcW w:w="0" w:type="auto"/>
            <w:tcBorders>
              <w:top w:val="single" w:sz="6" w:space="0" w:color="E1E1E1"/>
              <w:bottom w:val="single" w:sz="6" w:space="0" w:color="E1E1E1"/>
            </w:tcBorders>
            <w:hideMark/>
          </w:tcPr>
          <w:p w14:paraId="4959F556"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MEASUREMENTURL</w:t>
            </w:r>
          </w:p>
        </w:tc>
        <w:tc>
          <w:tcPr>
            <w:tcW w:w="0" w:type="auto"/>
            <w:tcBorders>
              <w:top w:val="single" w:sz="6" w:space="0" w:color="E1E1E1"/>
              <w:bottom w:val="single" w:sz="6" w:space="0" w:color="E1E1E1"/>
            </w:tcBorders>
            <w:hideMark/>
          </w:tcPr>
          <w:p w14:paraId="1B25AFEC"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 URL of the Measurements API; for example, http://localhost:8980/opennms/rest/measurements</w:t>
            </w:r>
          </w:p>
        </w:tc>
      </w:tr>
      <w:tr w:rsidR="00BB7D56" w:rsidRPr="00A66BDD" w14:paraId="126223B1" w14:textId="77777777" w:rsidTr="00BB7D56">
        <w:tc>
          <w:tcPr>
            <w:tcW w:w="0" w:type="auto"/>
            <w:gridSpan w:val="2"/>
            <w:tcBorders>
              <w:top w:val="single" w:sz="6" w:space="0" w:color="E1E1E1"/>
              <w:bottom w:val="single" w:sz="6" w:space="0" w:color="E1E1E1"/>
            </w:tcBorders>
            <w:hideMark/>
          </w:tcPr>
          <w:p w14:paraId="547B1F07"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Optional</w:t>
            </w:r>
          </w:p>
        </w:tc>
      </w:tr>
      <w:tr w:rsidR="00BB7D56" w:rsidRPr="00A66BDD" w14:paraId="1B8ACB1B" w14:textId="77777777" w:rsidTr="00BB7D56">
        <w:tc>
          <w:tcPr>
            <w:tcW w:w="0" w:type="auto"/>
            <w:tcBorders>
              <w:top w:val="single" w:sz="6" w:space="0" w:color="E1E1E1"/>
              <w:bottom w:val="single" w:sz="6" w:space="0" w:color="E1E1E1"/>
            </w:tcBorders>
            <w:hideMark/>
          </w:tcPr>
          <w:p w14:paraId="59FFF01A"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MEASUREMENT_USERNAME</w:t>
            </w:r>
          </w:p>
        </w:tc>
        <w:tc>
          <w:tcPr>
            <w:tcW w:w="0" w:type="auto"/>
            <w:tcBorders>
              <w:top w:val="single" w:sz="6" w:space="0" w:color="E1E1E1"/>
              <w:bottom w:val="single" w:sz="6" w:space="0" w:color="E1E1E1"/>
            </w:tcBorders>
            <w:hideMark/>
          </w:tcPr>
          <w:p w14:paraId="4AAAF521"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If authentication is required, specify the username; for example, "admin".</w:t>
            </w:r>
          </w:p>
        </w:tc>
      </w:tr>
      <w:tr w:rsidR="00BB7D56" w:rsidRPr="00A66BDD" w14:paraId="46C9A714" w14:textId="77777777" w:rsidTr="00BB7D56">
        <w:tc>
          <w:tcPr>
            <w:tcW w:w="0" w:type="auto"/>
            <w:tcBorders>
              <w:top w:val="single" w:sz="6" w:space="0" w:color="E1E1E1"/>
              <w:bottom w:val="single" w:sz="6" w:space="0" w:color="E1E1E1"/>
            </w:tcBorders>
            <w:hideMark/>
          </w:tcPr>
          <w:p w14:paraId="369E95AA"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MEASUREMENT_PASSWORD</w:t>
            </w:r>
          </w:p>
        </w:tc>
        <w:tc>
          <w:tcPr>
            <w:tcW w:w="0" w:type="auto"/>
            <w:tcBorders>
              <w:top w:val="single" w:sz="6" w:space="0" w:color="E1E1E1"/>
              <w:bottom w:val="single" w:sz="6" w:space="0" w:color="E1E1E1"/>
            </w:tcBorders>
            <w:hideMark/>
          </w:tcPr>
          <w:p w14:paraId="7CE05FD7"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If authentication is required, specify the password; for example, "admin"</w:t>
            </w:r>
          </w:p>
        </w:tc>
      </w:tr>
    </w:tbl>
    <w:p w14:paraId="411B7A5D" w14:textId="77777777" w:rsidR="00BB7D56" w:rsidRPr="008B11A7" w:rsidRDefault="00BB7D56" w:rsidP="00BB7D56">
      <w:pPr>
        <w:rPr>
          <w:rFonts w:ascii="Arial" w:eastAsia="Times New Roman" w:hAnsi="Arial" w:cs="Arial"/>
          <w:b/>
          <w:bCs/>
          <w:color w:val="666666"/>
          <w:kern w:val="0"/>
          <w:sz w:val="24"/>
          <w:szCs w:val="24"/>
          <w:lang w:eastAsia="en-IN"/>
          <w14:ligatures w14:val="none"/>
        </w:rPr>
      </w:pPr>
      <w:r w:rsidRPr="008B11A7">
        <w:rPr>
          <w:rFonts w:ascii="Arial" w:eastAsia="Times New Roman" w:hAnsi="Arial" w:cs="Arial"/>
          <w:b/>
          <w:bCs/>
          <w:color w:val="666666"/>
          <w:kern w:val="0"/>
          <w:sz w:val="24"/>
          <w:szCs w:val="24"/>
          <w:lang w:eastAsia="en-IN"/>
          <w14:ligatures w14:val="none"/>
        </w:rPr>
        <w:t>Disable scheduler</w:t>
      </w:r>
    </w:p>
    <w:p w14:paraId="5632224B"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When you need to disable the scheduler executing the reports, set the system property </w:t>
      </w:r>
      <w:proofErr w:type="spellStart"/>
      <w:proofErr w:type="gramStart"/>
      <w:r w:rsidRPr="00A66BDD">
        <w:rPr>
          <w:rFonts w:ascii="Arial" w:eastAsia="Times New Roman" w:hAnsi="Arial" w:cs="Arial"/>
          <w:color w:val="666666"/>
          <w:kern w:val="0"/>
          <w:sz w:val="24"/>
          <w:szCs w:val="24"/>
          <w:lang w:eastAsia="en-IN"/>
          <w14:ligatures w14:val="none"/>
        </w:rPr>
        <w:t>opennms.report</w:t>
      </w:r>
      <w:proofErr w:type="gramEnd"/>
      <w:r w:rsidRPr="00A66BDD">
        <w:rPr>
          <w:rFonts w:ascii="Arial" w:eastAsia="Times New Roman" w:hAnsi="Arial" w:cs="Arial"/>
          <w:color w:val="666666"/>
          <w:kern w:val="0"/>
          <w:sz w:val="24"/>
          <w:szCs w:val="24"/>
          <w:lang w:eastAsia="en-IN"/>
          <w14:ligatures w14:val="none"/>
        </w:rPr>
        <w:t>.scheduler.enabled</w:t>
      </w:r>
      <w:proofErr w:type="spellEnd"/>
      <w:r w:rsidRPr="00A66BDD">
        <w:rPr>
          <w:rFonts w:ascii="Arial" w:eastAsia="Times New Roman" w:hAnsi="Arial" w:cs="Arial"/>
          <w:color w:val="666666"/>
          <w:kern w:val="0"/>
          <w:sz w:val="24"/>
          <w:szCs w:val="24"/>
          <w:lang w:eastAsia="en-IN"/>
          <w14:ligatures w14:val="none"/>
        </w:rPr>
        <w:t xml:space="preserve"> to false. You can set this in </w:t>
      </w:r>
      <w:proofErr w:type="gramStart"/>
      <w:r w:rsidRPr="00A66BDD">
        <w:rPr>
          <w:rFonts w:ascii="Arial" w:eastAsia="Times New Roman" w:hAnsi="Arial" w:cs="Arial"/>
          <w:color w:val="666666"/>
          <w:kern w:val="0"/>
          <w:sz w:val="24"/>
          <w:szCs w:val="24"/>
          <w:lang w:eastAsia="en-IN"/>
          <w14:ligatures w14:val="none"/>
        </w:rPr>
        <w:t>a .properties</w:t>
      </w:r>
      <w:proofErr w:type="gramEnd"/>
      <w:r w:rsidRPr="00A66BDD">
        <w:rPr>
          <w:rFonts w:ascii="Arial" w:eastAsia="Times New Roman" w:hAnsi="Arial" w:cs="Arial"/>
          <w:color w:val="666666"/>
          <w:kern w:val="0"/>
          <w:sz w:val="24"/>
          <w:szCs w:val="24"/>
          <w:lang w:eastAsia="en-IN"/>
          <w14:ligatures w14:val="none"/>
        </w:rPr>
        <w:t> file in the ${OPENNMS_HOME}/etc/</w:t>
      </w:r>
      <w:proofErr w:type="spellStart"/>
      <w:r w:rsidRPr="00A66BDD">
        <w:rPr>
          <w:rFonts w:ascii="Arial" w:eastAsia="Times New Roman" w:hAnsi="Arial" w:cs="Arial"/>
          <w:color w:val="666666"/>
          <w:kern w:val="0"/>
          <w:sz w:val="24"/>
          <w:szCs w:val="24"/>
          <w:lang w:eastAsia="en-IN"/>
          <w14:ligatures w14:val="none"/>
        </w:rPr>
        <w:t>opennms.properties.d</w:t>
      </w:r>
      <w:proofErr w:type="spellEnd"/>
      <w:r w:rsidRPr="00A66BDD">
        <w:rPr>
          <w:rFonts w:ascii="Arial" w:eastAsia="Times New Roman" w:hAnsi="Arial" w:cs="Arial"/>
          <w:color w:val="666666"/>
          <w:kern w:val="0"/>
          <w:sz w:val="24"/>
          <w:szCs w:val="24"/>
          <w:lang w:eastAsia="en-IN"/>
          <w14:ligatures w14:val="none"/>
        </w:rPr>
        <w:t>/ directory.</w:t>
      </w:r>
    </w:p>
    <w:p w14:paraId="5C5A6F49"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Helper methods</w:t>
      </w:r>
    </w:p>
    <w:p w14:paraId="146C2DC5"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There are a few helper methods to help create reports in Horizon.</w:t>
      </w:r>
    </w:p>
    <w:p w14:paraId="1524A7C6"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These helpers come with the Measurement </w:t>
      </w:r>
      <w:proofErr w:type="spellStart"/>
      <w:r w:rsidRPr="00A66BDD">
        <w:rPr>
          <w:rFonts w:ascii="Arial" w:eastAsia="Times New Roman" w:hAnsi="Arial" w:cs="Arial"/>
          <w:color w:val="666666"/>
          <w:kern w:val="0"/>
          <w:sz w:val="24"/>
          <w:szCs w:val="24"/>
          <w:lang w:eastAsia="en-IN"/>
          <w14:ligatures w14:val="none"/>
        </w:rPr>
        <w:t>Datasource</w:t>
      </w:r>
      <w:proofErr w:type="spellEnd"/>
      <w:r w:rsidRPr="00A66BDD">
        <w:rPr>
          <w:rFonts w:ascii="Arial" w:eastAsia="Times New Roman" w:hAnsi="Arial" w:cs="Arial"/>
          <w:color w:val="666666"/>
          <w:kern w:val="0"/>
          <w:sz w:val="24"/>
          <w:szCs w:val="24"/>
          <w:lang w:eastAsia="en-IN"/>
          <w14:ligatures w14:val="none"/>
        </w:rPr>
        <w:t>.</w:t>
      </w:r>
    </w:p>
    <w:tbl>
      <w:tblPr>
        <w:tblW w:w="14237" w:type="dxa"/>
        <w:tblCellMar>
          <w:top w:w="15" w:type="dxa"/>
          <w:left w:w="15" w:type="dxa"/>
          <w:bottom w:w="15" w:type="dxa"/>
          <w:right w:w="15" w:type="dxa"/>
        </w:tblCellMar>
        <w:tblLook w:val="04A0" w:firstRow="1" w:lastRow="0" w:firstColumn="1" w:lastColumn="0" w:noHBand="0" w:noVBand="1"/>
      </w:tblPr>
      <w:tblGrid>
        <w:gridCol w:w="4922"/>
        <w:gridCol w:w="9315"/>
      </w:tblGrid>
      <w:tr w:rsidR="00BB7D56" w:rsidRPr="00A66BDD" w14:paraId="08564ACE" w14:textId="77777777" w:rsidTr="00BB7D56">
        <w:trPr>
          <w:tblHeader/>
        </w:trPr>
        <w:tc>
          <w:tcPr>
            <w:tcW w:w="0" w:type="auto"/>
            <w:gridSpan w:val="2"/>
            <w:tcBorders>
              <w:top w:val="nil"/>
              <w:left w:val="nil"/>
              <w:bottom w:val="nil"/>
              <w:right w:val="nil"/>
            </w:tcBorders>
            <w:vAlign w:val="center"/>
            <w:hideMark/>
          </w:tcPr>
          <w:p w14:paraId="3A451C2A"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Table 2. Supported helper methods for the </w:t>
            </w:r>
            <w:proofErr w:type="spellStart"/>
            <w:proofErr w:type="gramStart"/>
            <w:r w:rsidRPr="00A66BDD">
              <w:rPr>
                <w:rFonts w:ascii="Arial" w:eastAsia="Times New Roman" w:hAnsi="Arial" w:cs="Arial"/>
                <w:color w:val="666666"/>
                <w:kern w:val="0"/>
                <w:sz w:val="24"/>
                <w:szCs w:val="24"/>
                <w:lang w:eastAsia="en-IN"/>
                <w14:ligatures w14:val="none"/>
              </w:rPr>
              <w:t>org.opennms</w:t>
            </w:r>
            <w:proofErr w:type="gramEnd"/>
            <w:r w:rsidRPr="00A66BDD">
              <w:rPr>
                <w:rFonts w:ascii="Arial" w:eastAsia="Times New Roman" w:hAnsi="Arial" w:cs="Arial"/>
                <w:color w:val="666666"/>
                <w:kern w:val="0"/>
                <w:sz w:val="24"/>
                <w:szCs w:val="24"/>
                <w:lang w:eastAsia="en-IN"/>
                <w14:ligatures w14:val="none"/>
              </w:rPr>
              <w:t>.netmgt.jasper.helper.MeasurementsHelper</w:t>
            </w:r>
            <w:proofErr w:type="spellEnd"/>
            <w:r w:rsidRPr="00A66BDD">
              <w:rPr>
                <w:rFonts w:ascii="Arial" w:eastAsia="Times New Roman" w:hAnsi="Arial" w:cs="Arial"/>
                <w:color w:val="666666"/>
                <w:kern w:val="0"/>
                <w:sz w:val="24"/>
                <w:szCs w:val="24"/>
                <w:lang w:eastAsia="en-IN"/>
                <w14:ligatures w14:val="none"/>
              </w:rPr>
              <w:t> class</w:t>
            </w:r>
          </w:p>
        </w:tc>
      </w:tr>
      <w:tr w:rsidR="00BB7D56" w:rsidRPr="00A66BDD" w14:paraId="5DC90821" w14:textId="77777777" w:rsidTr="00BB7D56">
        <w:trPr>
          <w:tblHeader/>
        </w:trPr>
        <w:tc>
          <w:tcPr>
            <w:tcW w:w="0" w:type="auto"/>
            <w:tcBorders>
              <w:bottom w:val="single" w:sz="12" w:space="0" w:color="E1E1E1"/>
            </w:tcBorders>
            <w:hideMark/>
          </w:tcPr>
          <w:p w14:paraId="7180889D"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Helper method</w:t>
            </w:r>
          </w:p>
        </w:tc>
        <w:tc>
          <w:tcPr>
            <w:tcW w:w="0" w:type="auto"/>
            <w:tcBorders>
              <w:bottom w:val="single" w:sz="12" w:space="0" w:color="E1E1E1"/>
            </w:tcBorders>
            <w:hideMark/>
          </w:tcPr>
          <w:p w14:paraId="6B05EFAF"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Description</w:t>
            </w:r>
          </w:p>
        </w:tc>
      </w:tr>
      <w:tr w:rsidR="00BB7D56" w:rsidRPr="00A66BDD" w14:paraId="262881A7" w14:textId="77777777" w:rsidTr="00BB7D56">
        <w:tc>
          <w:tcPr>
            <w:tcW w:w="0" w:type="auto"/>
            <w:tcBorders>
              <w:top w:val="single" w:sz="6" w:space="0" w:color="E1E1E1"/>
              <w:bottom w:val="single" w:sz="6" w:space="0" w:color="E1E1E1"/>
            </w:tcBorders>
            <w:hideMark/>
          </w:tcPr>
          <w:p w14:paraId="0449C810" w14:textId="77777777" w:rsidR="00BB7D56" w:rsidRPr="00A66BDD" w:rsidRDefault="00BB7D56" w:rsidP="00BB7D56">
            <w:pPr>
              <w:rPr>
                <w:rFonts w:ascii="Arial" w:eastAsia="Times New Roman" w:hAnsi="Arial" w:cs="Arial"/>
                <w:color w:val="666666"/>
                <w:kern w:val="0"/>
                <w:sz w:val="24"/>
                <w:szCs w:val="24"/>
                <w:lang w:eastAsia="en-IN"/>
                <w14:ligatures w14:val="none"/>
              </w:rPr>
            </w:pPr>
            <w:proofErr w:type="spellStart"/>
            <w:proofErr w:type="gramStart"/>
            <w:r w:rsidRPr="00A66BDD">
              <w:rPr>
                <w:rFonts w:ascii="Arial" w:eastAsia="Times New Roman" w:hAnsi="Arial" w:cs="Arial"/>
                <w:color w:val="666666"/>
                <w:kern w:val="0"/>
                <w:sz w:val="24"/>
                <w:szCs w:val="24"/>
                <w:lang w:eastAsia="en-IN"/>
                <w14:ligatures w14:val="none"/>
              </w:rPr>
              <w:t>getNodeOrNodeSourceDescriptor</w:t>
            </w:r>
            <w:proofErr w:type="spellEnd"/>
            <w:r w:rsidRPr="00A66BDD">
              <w:rPr>
                <w:rFonts w:ascii="Arial" w:eastAsia="Times New Roman" w:hAnsi="Arial" w:cs="Arial"/>
                <w:color w:val="666666"/>
                <w:kern w:val="0"/>
                <w:sz w:val="24"/>
                <w:szCs w:val="24"/>
                <w:lang w:eastAsia="en-IN"/>
                <w14:ligatures w14:val="none"/>
              </w:rPr>
              <w:t>(</w:t>
            </w:r>
            <w:proofErr w:type="spellStart"/>
            <w:proofErr w:type="gramEnd"/>
            <w:r w:rsidRPr="00A66BDD">
              <w:rPr>
                <w:rFonts w:ascii="Arial" w:eastAsia="Times New Roman" w:hAnsi="Arial" w:cs="Arial"/>
                <w:color w:val="666666"/>
                <w:kern w:val="0"/>
                <w:sz w:val="24"/>
                <w:szCs w:val="24"/>
                <w:lang w:eastAsia="en-IN"/>
                <w14:ligatures w14:val="none"/>
              </w:rPr>
              <w:t>nodeId</w:t>
            </w:r>
            <w:proofErr w:type="spellEnd"/>
            <w:r w:rsidRPr="00A66BDD">
              <w:rPr>
                <w:rFonts w:ascii="Arial" w:eastAsia="Times New Roman" w:hAnsi="Arial" w:cs="Arial"/>
                <w:color w:val="666666"/>
                <w:kern w:val="0"/>
                <w:sz w:val="24"/>
                <w:szCs w:val="24"/>
                <w:lang w:eastAsia="en-IN"/>
                <w14:ligatures w14:val="none"/>
              </w:rPr>
              <w:t xml:space="preserve">, </w:t>
            </w:r>
            <w:proofErr w:type="spellStart"/>
            <w:r w:rsidRPr="00A66BDD">
              <w:rPr>
                <w:rFonts w:ascii="Arial" w:eastAsia="Times New Roman" w:hAnsi="Arial" w:cs="Arial"/>
                <w:color w:val="666666"/>
                <w:kern w:val="0"/>
                <w:sz w:val="24"/>
                <w:szCs w:val="24"/>
                <w:lang w:eastAsia="en-IN"/>
                <w14:ligatures w14:val="none"/>
              </w:rPr>
              <w:t>foreignSource</w:t>
            </w:r>
            <w:proofErr w:type="spellEnd"/>
            <w:r w:rsidRPr="00A66BDD">
              <w:rPr>
                <w:rFonts w:ascii="Arial" w:eastAsia="Times New Roman" w:hAnsi="Arial" w:cs="Arial"/>
                <w:color w:val="666666"/>
                <w:kern w:val="0"/>
                <w:sz w:val="24"/>
                <w:szCs w:val="24"/>
                <w:lang w:eastAsia="en-IN"/>
                <w14:ligatures w14:val="none"/>
              </w:rPr>
              <w:t xml:space="preserve">, </w:t>
            </w:r>
            <w:proofErr w:type="spellStart"/>
            <w:r w:rsidRPr="00A66BDD">
              <w:rPr>
                <w:rFonts w:ascii="Arial" w:eastAsia="Times New Roman" w:hAnsi="Arial" w:cs="Arial"/>
                <w:color w:val="666666"/>
                <w:kern w:val="0"/>
                <w:sz w:val="24"/>
                <w:szCs w:val="24"/>
                <w:lang w:eastAsia="en-IN"/>
                <w14:ligatures w14:val="none"/>
              </w:rPr>
              <w:t>foreignId</w:t>
            </w:r>
            <w:proofErr w:type="spellEnd"/>
            <w:r w:rsidRPr="00A66BDD">
              <w:rPr>
                <w:rFonts w:ascii="Arial" w:eastAsia="Times New Roman" w:hAnsi="Arial" w:cs="Arial"/>
                <w:color w:val="666666"/>
                <w:kern w:val="0"/>
                <w:sz w:val="24"/>
                <w:szCs w:val="24"/>
                <w:lang w:eastAsia="en-IN"/>
                <w14:ligatures w14:val="none"/>
              </w:rPr>
              <w:t>)</w:t>
            </w:r>
          </w:p>
        </w:tc>
        <w:tc>
          <w:tcPr>
            <w:tcW w:w="0" w:type="auto"/>
            <w:tcBorders>
              <w:top w:val="single" w:sz="6" w:space="0" w:color="E1E1E1"/>
              <w:bottom w:val="single" w:sz="6" w:space="0" w:color="E1E1E1"/>
            </w:tcBorders>
            <w:hideMark/>
          </w:tcPr>
          <w:p w14:paraId="1D8CBAC6"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Generates a node source descriptor according to the input parameters. Either node[</w:t>
            </w:r>
            <w:proofErr w:type="spellStart"/>
            <w:r w:rsidRPr="00A66BDD">
              <w:rPr>
                <w:rFonts w:ascii="Arial" w:eastAsia="Times New Roman" w:hAnsi="Arial" w:cs="Arial"/>
                <w:color w:val="666666"/>
                <w:kern w:val="0"/>
                <w:sz w:val="24"/>
                <w:szCs w:val="24"/>
                <w:lang w:eastAsia="en-IN"/>
                <w14:ligatures w14:val="none"/>
              </w:rPr>
              <w:t>nodeId</w:t>
            </w:r>
            <w:proofErr w:type="spellEnd"/>
            <w:r w:rsidRPr="00A66BDD">
              <w:rPr>
                <w:rFonts w:ascii="Arial" w:eastAsia="Times New Roman" w:hAnsi="Arial" w:cs="Arial"/>
                <w:color w:val="666666"/>
                <w:kern w:val="0"/>
                <w:sz w:val="24"/>
                <w:szCs w:val="24"/>
                <w:lang w:eastAsia="en-IN"/>
                <w14:ligatures w14:val="none"/>
              </w:rPr>
              <w:t>] or </w:t>
            </w:r>
            <w:proofErr w:type="spellStart"/>
            <w:r w:rsidRPr="00A66BDD">
              <w:rPr>
                <w:rFonts w:ascii="Arial" w:eastAsia="Times New Roman" w:hAnsi="Arial" w:cs="Arial"/>
                <w:color w:val="666666"/>
                <w:kern w:val="0"/>
                <w:sz w:val="24"/>
                <w:szCs w:val="24"/>
                <w:lang w:eastAsia="en-IN"/>
                <w14:ligatures w14:val="none"/>
              </w:rPr>
              <w:t>nodeSource</w:t>
            </w:r>
            <w:proofErr w:type="spellEnd"/>
            <w:r w:rsidRPr="00A66BDD">
              <w:rPr>
                <w:rFonts w:ascii="Arial" w:eastAsia="Times New Roman" w:hAnsi="Arial" w:cs="Arial"/>
                <w:color w:val="666666"/>
                <w:kern w:val="0"/>
                <w:sz w:val="24"/>
                <w:szCs w:val="24"/>
                <w:lang w:eastAsia="en-IN"/>
                <w14:ligatures w14:val="none"/>
              </w:rPr>
              <w:t>[</w:t>
            </w:r>
            <w:proofErr w:type="spellStart"/>
            <w:proofErr w:type="gramStart"/>
            <w:r w:rsidRPr="00A66BDD">
              <w:rPr>
                <w:rFonts w:ascii="Arial" w:eastAsia="Times New Roman" w:hAnsi="Arial" w:cs="Arial"/>
                <w:color w:val="666666"/>
                <w:kern w:val="0"/>
                <w:sz w:val="24"/>
                <w:szCs w:val="24"/>
                <w:lang w:eastAsia="en-IN"/>
                <w14:ligatures w14:val="none"/>
              </w:rPr>
              <w:t>foreignSource:foreignId</w:t>
            </w:r>
            <w:proofErr w:type="spellEnd"/>
            <w:proofErr w:type="gramEnd"/>
            <w:r w:rsidRPr="00A66BDD">
              <w:rPr>
                <w:rFonts w:ascii="Arial" w:eastAsia="Times New Roman" w:hAnsi="Arial" w:cs="Arial"/>
                <w:color w:val="666666"/>
                <w:kern w:val="0"/>
                <w:sz w:val="24"/>
                <w:szCs w:val="24"/>
                <w:lang w:eastAsia="en-IN"/>
                <w14:ligatures w14:val="none"/>
              </w:rPr>
              <w:t>] is returned.</w:t>
            </w:r>
            <w:r w:rsidRPr="00A66BDD">
              <w:rPr>
                <w:rFonts w:ascii="Arial" w:eastAsia="Times New Roman" w:hAnsi="Arial" w:cs="Arial"/>
                <w:color w:val="666666"/>
                <w:kern w:val="0"/>
                <w:sz w:val="24"/>
                <w:szCs w:val="24"/>
                <w:lang w:eastAsia="en-IN"/>
                <w14:ligatures w14:val="none"/>
              </w:rPr>
              <w:br/>
            </w:r>
            <w:proofErr w:type="spellStart"/>
            <w:r w:rsidRPr="00A66BDD">
              <w:rPr>
                <w:rFonts w:ascii="Arial" w:eastAsia="Times New Roman" w:hAnsi="Arial" w:cs="Arial"/>
                <w:color w:val="666666"/>
                <w:kern w:val="0"/>
                <w:sz w:val="24"/>
                <w:szCs w:val="24"/>
                <w:lang w:eastAsia="en-IN"/>
                <w14:ligatures w14:val="none"/>
              </w:rPr>
              <w:lastRenderedPageBreak/>
              <w:t>nodeSource</w:t>
            </w:r>
            <w:proofErr w:type="spellEnd"/>
            <w:r w:rsidRPr="00A66BDD">
              <w:rPr>
                <w:rFonts w:ascii="Arial" w:eastAsia="Times New Roman" w:hAnsi="Arial" w:cs="Arial"/>
                <w:color w:val="666666"/>
                <w:kern w:val="0"/>
                <w:sz w:val="24"/>
                <w:szCs w:val="24"/>
                <w:lang w:eastAsia="en-IN"/>
                <w14:ligatures w14:val="none"/>
              </w:rPr>
              <w:t>[</w:t>
            </w:r>
            <w:proofErr w:type="spellStart"/>
            <w:r w:rsidRPr="00A66BDD">
              <w:rPr>
                <w:rFonts w:ascii="Arial" w:eastAsia="Times New Roman" w:hAnsi="Arial" w:cs="Arial"/>
                <w:color w:val="666666"/>
                <w:kern w:val="0"/>
                <w:sz w:val="24"/>
                <w:szCs w:val="24"/>
                <w:lang w:eastAsia="en-IN"/>
                <w14:ligatures w14:val="none"/>
              </w:rPr>
              <w:t>foreignSource:foreignId</w:t>
            </w:r>
            <w:proofErr w:type="spellEnd"/>
            <w:r w:rsidRPr="00A66BDD">
              <w:rPr>
                <w:rFonts w:ascii="Arial" w:eastAsia="Times New Roman" w:hAnsi="Arial" w:cs="Arial"/>
                <w:color w:val="666666"/>
                <w:kern w:val="0"/>
                <w:sz w:val="24"/>
                <w:szCs w:val="24"/>
                <w:lang w:eastAsia="en-IN"/>
                <w14:ligatures w14:val="none"/>
              </w:rPr>
              <w:t>] is returned only if </w:t>
            </w:r>
            <w:proofErr w:type="spellStart"/>
            <w:r w:rsidRPr="00A66BDD">
              <w:rPr>
                <w:rFonts w:ascii="Arial" w:eastAsia="Times New Roman" w:hAnsi="Arial" w:cs="Arial"/>
                <w:color w:val="666666"/>
                <w:kern w:val="0"/>
                <w:sz w:val="24"/>
                <w:szCs w:val="24"/>
                <w:lang w:eastAsia="en-IN"/>
                <w14:ligatures w14:val="none"/>
              </w:rPr>
              <w:t>foreignSource</w:t>
            </w:r>
            <w:proofErr w:type="spellEnd"/>
            <w:r w:rsidRPr="00A66BDD">
              <w:rPr>
                <w:rFonts w:ascii="Arial" w:eastAsia="Times New Roman" w:hAnsi="Arial" w:cs="Arial"/>
                <w:color w:val="666666"/>
                <w:kern w:val="0"/>
                <w:sz w:val="24"/>
                <w:szCs w:val="24"/>
                <w:lang w:eastAsia="en-IN"/>
                <w14:ligatures w14:val="none"/>
              </w:rPr>
              <w:t> and </w:t>
            </w:r>
            <w:proofErr w:type="spellStart"/>
            <w:r w:rsidRPr="00A66BDD">
              <w:rPr>
                <w:rFonts w:ascii="Arial" w:eastAsia="Times New Roman" w:hAnsi="Arial" w:cs="Arial"/>
                <w:color w:val="666666"/>
                <w:kern w:val="0"/>
                <w:sz w:val="24"/>
                <w:szCs w:val="24"/>
                <w:lang w:eastAsia="en-IN"/>
                <w14:ligatures w14:val="none"/>
              </w:rPr>
              <w:t>foreignId</w:t>
            </w:r>
            <w:proofErr w:type="spellEnd"/>
            <w:r w:rsidRPr="00A66BDD">
              <w:rPr>
                <w:rFonts w:ascii="Arial" w:eastAsia="Times New Roman" w:hAnsi="Arial" w:cs="Arial"/>
                <w:color w:val="666666"/>
                <w:kern w:val="0"/>
                <w:sz w:val="24"/>
                <w:szCs w:val="24"/>
                <w:lang w:eastAsia="en-IN"/>
                <w14:ligatures w14:val="none"/>
              </w:rPr>
              <w:t> are not empty and not null. Otherwise, node[</w:t>
            </w:r>
            <w:proofErr w:type="spellStart"/>
            <w:r w:rsidRPr="00A66BDD">
              <w:rPr>
                <w:rFonts w:ascii="Arial" w:eastAsia="Times New Roman" w:hAnsi="Arial" w:cs="Arial"/>
                <w:color w:val="666666"/>
                <w:kern w:val="0"/>
                <w:sz w:val="24"/>
                <w:szCs w:val="24"/>
                <w:lang w:eastAsia="en-IN"/>
                <w14:ligatures w14:val="none"/>
              </w:rPr>
              <w:t>nodeId</w:t>
            </w:r>
            <w:proofErr w:type="spellEnd"/>
            <w:r w:rsidRPr="00A66BDD">
              <w:rPr>
                <w:rFonts w:ascii="Arial" w:eastAsia="Times New Roman" w:hAnsi="Arial" w:cs="Arial"/>
                <w:color w:val="666666"/>
                <w:kern w:val="0"/>
                <w:sz w:val="24"/>
                <w:szCs w:val="24"/>
                <w:lang w:eastAsia="en-IN"/>
                <w14:ligatures w14:val="none"/>
              </w:rPr>
              <w:t>] is returned.</w:t>
            </w:r>
          </w:p>
          <w:p w14:paraId="3AE5F0CE" w14:textId="77777777" w:rsidR="00BB7D56" w:rsidRPr="00A66BDD" w:rsidRDefault="00BB7D56" w:rsidP="00A66BDD">
            <w:pPr>
              <w:rPr>
                <w:rFonts w:ascii="Arial" w:eastAsia="Times New Roman" w:hAnsi="Arial" w:cs="Arial"/>
                <w:color w:val="666666"/>
                <w:kern w:val="0"/>
                <w:sz w:val="24"/>
                <w:szCs w:val="24"/>
                <w:lang w:eastAsia="en-IN"/>
                <w14:ligatures w14:val="none"/>
              </w:rPr>
            </w:pPr>
            <w:proofErr w:type="spellStart"/>
            <w:r w:rsidRPr="00A66BDD">
              <w:rPr>
                <w:rFonts w:ascii="Arial" w:eastAsia="Times New Roman" w:hAnsi="Arial" w:cs="Arial"/>
                <w:color w:val="666666"/>
                <w:kern w:val="0"/>
                <w:sz w:val="24"/>
                <w:szCs w:val="24"/>
                <w:lang w:eastAsia="en-IN"/>
                <w14:ligatures w14:val="none"/>
              </w:rPr>
              <w:t>nodeId</w:t>
            </w:r>
            <w:proofErr w:type="spellEnd"/>
            <w:r w:rsidRPr="00A66BDD">
              <w:rPr>
                <w:rFonts w:ascii="Arial" w:eastAsia="Times New Roman" w:hAnsi="Arial" w:cs="Arial"/>
                <w:color w:val="666666"/>
                <w:kern w:val="0"/>
                <w:sz w:val="24"/>
                <w:szCs w:val="24"/>
                <w:lang w:eastAsia="en-IN"/>
                <w14:ligatures w14:val="none"/>
              </w:rPr>
              <w:t>: String, the ID of the node.</w:t>
            </w:r>
          </w:p>
          <w:p w14:paraId="2253F57D" w14:textId="77777777" w:rsidR="00BB7D56" w:rsidRPr="00A66BDD" w:rsidRDefault="00BB7D56" w:rsidP="00A66BDD">
            <w:pPr>
              <w:rPr>
                <w:rFonts w:ascii="Arial" w:eastAsia="Times New Roman" w:hAnsi="Arial" w:cs="Arial"/>
                <w:color w:val="666666"/>
                <w:kern w:val="0"/>
                <w:sz w:val="24"/>
                <w:szCs w:val="24"/>
                <w:lang w:eastAsia="en-IN"/>
                <w14:ligatures w14:val="none"/>
              </w:rPr>
            </w:pPr>
            <w:proofErr w:type="spellStart"/>
            <w:r w:rsidRPr="00A66BDD">
              <w:rPr>
                <w:rFonts w:ascii="Arial" w:eastAsia="Times New Roman" w:hAnsi="Arial" w:cs="Arial"/>
                <w:color w:val="666666"/>
                <w:kern w:val="0"/>
                <w:sz w:val="24"/>
                <w:szCs w:val="24"/>
                <w:lang w:eastAsia="en-IN"/>
                <w14:ligatures w14:val="none"/>
              </w:rPr>
              <w:t>foreignSource</w:t>
            </w:r>
            <w:proofErr w:type="spellEnd"/>
            <w:r w:rsidRPr="00A66BDD">
              <w:rPr>
                <w:rFonts w:ascii="Arial" w:eastAsia="Times New Roman" w:hAnsi="Arial" w:cs="Arial"/>
                <w:color w:val="666666"/>
                <w:kern w:val="0"/>
                <w:sz w:val="24"/>
                <w:szCs w:val="24"/>
                <w:lang w:eastAsia="en-IN"/>
                <w14:ligatures w14:val="none"/>
              </w:rPr>
              <w:t>: String, the foreign source of the node. May be null.</w:t>
            </w:r>
          </w:p>
          <w:p w14:paraId="09FD9069" w14:textId="77777777" w:rsidR="00BB7D56" w:rsidRPr="00A66BDD" w:rsidRDefault="00BB7D56" w:rsidP="00A66BDD">
            <w:pPr>
              <w:rPr>
                <w:rFonts w:ascii="Arial" w:eastAsia="Times New Roman" w:hAnsi="Arial" w:cs="Arial"/>
                <w:color w:val="666666"/>
                <w:kern w:val="0"/>
                <w:sz w:val="24"/>
                <w:szCs w:val="24"/>
                <w:lang w:eastAsia="en-IN"/>
                <w14:ligatures w14:val="none"/>
              </w:rPr>
            </w:pPr>
            <w:proofErr w:type="spellStart"/>
            <w:r w:rsidRPr="00A66BDD">
              <w:rPr>
                <w:rFonts w:ascii="Arial" w:eastAsia="Times New Roman" w:hAnsi="Arial" w:cs="Arial"/>
                <w:color w:val="666666"/>
                <w:kern w:val="0"/>
                <w:sz w:val="24"/>
                <w:szCs w:val="24"/>
                <w:lang w:eastAsia="en-IN"/>
                <w14:ligatures w14:val="none"/>
              </w:rPr>
              <w:t>foreignId</w:t>
            </w:r>
            <w:proofErr w:type="spellEnd"/>
            <w:r w:rsidRPr="00A66BDD">
              <w:rPr>
                <w:rFonts w:ascii="Arial" w:eastAsia="Times New Roman" w:hAnsi="Arial" w:cs="Arial"/>
                <w:color w:val="666666"/>
                <w:kern w:val="0"/>
                <w:sz w:val="24"/>
                <w:szCs w:val="24"/>
                <w:lang w:eastAsia="en-IN"/>
                <w14:ligatures w14:val="none"/>
              </w:rPr>
              <w:t>: String, the foreign ID of the node. May be null.</w:t>
            </w:r>
          </w:p>
          <w:p w14:paraId="5F99B102"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For more details, see </w:t>
            </w:r>
            <w:hyperlink r:id="rId97" w:anchor="ga-database-reports-node-source-descriptor" w:history="1">
              <w:r w:rsidRPr="00A66BDD">
                <w:rPr>
                  <w:rFonts w:ascii="Arial" w:eastAsia="Times New Roman" w:hAnsi="Arial" w:cs="Arial"/>
                  <w:color w:val="666666"/>
                  <w:kern w:val="0"/>
                  <w:sz w:val="24"/>
                  <w:szCs w:val="24"/>
                  <w:lang w:eastAsia="en-IN"/>
                  <w14:ligatures w14:val="none"/>
                </w:rPr>
                <w:t>Node source descriptor use</w:t>
              </w:r>
            </w:hyperlink>
            <w:r w:rsidRPr="00A66BDD">
              <w:rPr>
                <w:rFonts w:ascii="Arial" w:eastAsia="Times New Roman" w:hAnsi="Arial" w:cs="Arial"/>
                <w:color w:val="666666"/>
                <w:kern w:val="0"/>
                <w:sz w:val="24"/>
                <w:szCs w:val="24"/>
                <w:lang w:eastAsia="en-IN"/>
                <w14:ligatures w14:val="none"/>
              </w:rPr>
              <w:t>.</w:t>
            </w:r>
          </w:p>
        </w:tc>
      </w:tr>
      <w:tr w:rsidR="00BB7D56" w:rsidRPr="00A66BDD" w14:paraId="1E8F3C37" w14:textId="77777777" w:rsidTr="00BB7D56">
        <w:tc>
          <w:tcPr>
            <w:tcW w:w="0" w:type="auto"/>
            <w:tcBorders>
              <w:top w:val="single" w:sz="6" w:space="0" w:color="E1E1E1"/>
              <w:bottom w:val="single" w:sz="6" w:space="0" w:color="E1E1E1"/>
            </w:tcBorders>
            <w:hideMark/>
          </w:tcPr>
          <w:p w14:paraId="7B02BB08" w14:textId="77777777" w:rsidR="00BB7D56" w:rsidRPr="00A66BDD" w:rsidRDefault="00BB7D56" w:rsidP="00BB7D56">
            <w:pPr>
              <w:rPr>
                <w:rFonts w:ascii="Arial" w:eastAsia="Times New Roman" w:hAnsi="Arial" w:cs="Arial"/>
                <w:color w:val="666666"/>
                <w:kern w:val="0"/>
                <w:sz w:val="24"/>
                <w:szCs w:val="24"/>
                <w:lang w:eastAsia="en-IN"/>
                <w14:ligatures w14:val="none"/>
              </w:rPr>
            </w:pPr>
            <w:proofErr w:type="spellStart"/>
            <w:proofErr w:type="gramStart"/>
            <w:r w:rsidRPr="00A66BDD">
              <w:rPr>
                <w:rFonts w:ascii="Arial" w:eastAsia="Times New Roman" w:hAnsi="Arial" w:cs="Arial"/>
                <w:color w:val="666666"/>
                <w:kern w:val="0"/>
                <w:sz w:val="24"/>
                <w:szCs w:val="24"/>
                <w:lang w:eastAsia="en-IN"/>
                <w14:ligatures w14:val="none"/>
              </w:rPr>
              <w:lastRenderedPageBreak/>
              <w:t>getInterfaceDescriptor</w:t>
            </w:r>
            <w:proofErr w:type="spellEnd"/>
            <w:r w:rsidRPr="00A66BDD">
              <w:rPr>
                <w:rFonts w:ascii="Arial" w:eastAsia="Times New Roman" w:hAnsi="Arial" w:cs="Arial"/>
                <w:color w:val="666666"/>
                <w:kern w:val="0"/>
                <w:sz w:val="24"/>
                <w:szCs w:val="24"/>
                <w:lang w:eastAsia="en-IN"/>
                <w14:ligatures w14:val="none"/>
              </w:rPr>
              <w:t>(</w:t>
            </w:r>
            <w:proofErr w:type="spellStart"/>
            <w:proofErr w:type="gramEnd"/>
            <w:r w:rsidRPr="00A66BDD">
              <w:rPr>
                <w:rFonts w:ascii="Arial" w:eastAsia="Times New Roman" w:hAnsi="Arial" w:cs="Arial"/>
                <w:color w:val="666666"/>
                <w:kern w:val="0"/>
                <w:sz w:val="24"/>
                <w:szCs w:val="24"/>
                <w:lang w:eastAsia="en-IN"/>
                <w14:ligatures w14:val="none"/>
              </w:rPr>
              <w:t>snmpifname</w:t>
            </w:r>
            <w:proofErr w:type="spellEnd"/>
            <w:r w:rsidRPr="00A66BDD">
              <w:rPr>
                <w:rFonts w:ascii="Arial" w:eastAsia="Times New Roman" w:hAnsi="Arial" w:cs="Arial"/>
                <w:color w:val="666666"/>
                <w:kern w:val="0"/>
                <w:sz w:val="24"/>
                <w:szCs w:val="24"/>
                <w:lang w:eastAsia="en-IN"/>
                <w14:ligatures w14:val="none"/>
              </w:rPr>
              <w:t xml:space="preserve">, </w:t>
            </w:r>
            <w:proofErr w:type="spellStart"/>
            <w:r w:rsidRPr="00A66BDD">
              <w:rPr>
                <w:rFonts w:ascii="Arial" w:eastAsia="Times New Roman" w:hAnsi="Arial" w:cs="Arial"/>
                <w:color w:val="666666"/>
                <w:kern w:val="0"/>
                <w:sz w:val="24"/>
                <w:szCs w:val="24"/>
                <w:lang w:eastAsia="en-IN"/>
                <w14:ligatures w14:val="none"/>
              </w:rPr>
              <w:t>snmpifdescr</w:t>
            </w:r>
            <w:proofErr w:type="spellEnd"/>
            <w:r w:rsidRPr="00A66BDD">
              <w:rPr>
                <w:rFonts w:ascii="Arial" w:eastAsia="Times New Roman" w:hAnsi="Arial" w:cs="Arial"/>
                <w:color w:val="666666"/>
                <w:kern w:val="0"/>
                <w:sz w:val="24"/>
                <w:szCs w:val="24"/>
                <w:lang w:eastAsia="en-IN"/>
                <w14:ligatures w14:val="none"/>
              </w:rPr>
              <w:t xml:space="preserve">, </w:t>
            </w:r>
            <w:proofErr w:type="spellStart"/>
            <w:r w:rsidRPr="00A66BDD">
              <w:rPr>
                <w:rFonts w:ascii="Arial" w:eastAsia="Times New Roman" w:hAnsi="Arial" w:cs="Arial"/>
                <w:color w:val="666666"/>
                <w:kern w:val="0"/>
                <w:sz w:val="24"/>
                <w:szCs w:val="24"/>
                <w:lang w:eastAsia="en-IN"/>
                <w14:ligatures w14:val="none"/>
              </w:rPr>
              <w:t>snmpphysaddr</w:t>
            </w:r>
            <w:proofErr w:type="spellEnd"/>
            <w:r w:rsidRPr="00A66BDD">
              <w:rPr>
                <w:rFonts w:ascii="Arial" w:eastAsia="Times New Roman" w:hAnsi="Arial" w:cs="Arial"/>
                <w:color w:val="666666"/>
                <w:kern w:val="0"/>
                <w:sz w:val="24"/>
                <w:szCs w:val="24"/>
                <w:lang w:eastAsia="en-IN"/>
                <w14:ligatures w14:val="none"/>
              </w:rPr>
              <w:t>)</w:t>
            </w:r>
          </w:p>
        </w:tc>
        <w:tc>
          <w:tcPr>
            <w:tcW w:w="0" w:type="auto"/>
            <w:tcBorders>
              <w:top w:val="single" w:sz="6" w:space="0" w:color="E1E1E1"/>
              <w:bottom w:val="single" w:sz="6" w:space="0" w:color="E1E1E1"/>
            </w:tcBorders>
            <w:hideMark/>
          </w:tcPr>
          <w:p w14:paraId="32CE1A2B"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Returns the interface descriptor of a given interface; for example, en0-005e607e9e00. The input parameters are prioritized.</w:t>
            </w:r>
            <w:r w:rsidRPr="00A66BDD">
              <w:rPr>
                <w:rFonts w:ascii="Arial" w:eastAsia="Times New Roman" w:hAnsi="Arial" w:cs="Arial"/>
                <w:color w:val="666666"/>
                <w:kern w:val="0"/>
                <w:sz w:val="24"/>
                <w:szCs w:val="24"/>
                <w:lang w:eastAsia="en-IN"/>
                <w14:ligatures w14:val="none"/>
              </w:rPr>
              <w:br/>
              <w:t xml:space="preserve">If </w:t>
            </w:r>
            <w:proofErr w:type="gramStart"/>
            <w:r w:rsidRPr="00A66BDD">
              <w:rPr>
                <w:rFonts w:ascii="Arial" w:eastAsia="Times New Roman" w:hAnsi="Arial" w:cs="Arial"/>
                <w:color w:val="666666"/>
                <w:kern w:val="0"/>
                <w:sz w:val="24"/>
                <w:szCs w:val="24"/>
                <w:lang w:eastAsia="en-IN"/>
                <w14:ligatures w14:val="none"/>
              </w:rPr>
              <w:t>an</w:t>
            </w:r>
            <w:proofErr w:type="gramEnd"/>
            <w:r w:rsidRPr="00A66BDD">
              <w:rPr>
                <w:rFonts w:ascii="Arial" w:eastAsia="Times New Roman" w:hAnsi="Arial" w:cs="Arial"/>
                <w:color w:val="666666"/>
                <w:kern w:val="0"/>
                <w:sz w:val="24"/>
                <w:szCs w:val="24"/>
                <w:lang w:eastAsia="en-IN"/>
                <w14:ligatures w14:val="none"/>
              </w:rPr>
              <w:t> </w:t>
            </w:r>
            <w:proofErr w:type="spellStart"/>
            <w:r w:rsidRPr="00A66BDD">
              <w:rPr>
                <w:rFonts w:ascii="Arial" w:eastAsia="Times New Roman" w:hAnsi="Arial" w:cs="Arial"/>
                <w:color w:val="666666"/>
                <w:kern w:val="0"/>
                <w:sz w:val="24"/>
                <w:szCs w:val="24"/>
                <w:lang w:eastAsia="en-IN"/>
                <w14:ligatures w14:val="none"/>
              </w:rPr>
              <w:t>snmpifdescr</w:t>
            </w:r>
            <w:proofErr w:type="spellEnd"/>
            <w:r w:rsidRPr="00A66BDD">
              <w:rPr>
                <w:rFonts w:ascii="Arial" w:eastAsia="Times New Roman" w:hAnsi="Arial" w:cs="Arial"/>
                <w:color w:val="666666"/>
                <w:kern w:val="0"/>
                <w:sz w:val="24"/>
                <w:szCs w:val="24"/>
                <w:lang w:eastAsia="en-IN"/>
                <w14:ligatures w14:val="none"/>
              </w:rPr>
              <w:t> is specified, it is used instead of the </w:t>
            </w:r>
            <w:proofErr w:type="spellStart"/>
            <w:r w:rsidRPr="00A66BDD">
              <w:rPr>
                <w:rFonts w:ascii="Arial" w:eastAsia="Times New Roman" w:hAnsi="Arial" w:cs="Arial"/>
                <w:color w:val="666666"/>
                <w:kern w:val="0"/>
                <w:sz w:val="24"/>
                <w:szCs w:val="24"/>
                <w:lang w:eastAsia="en-IN"/>
                <w14:ligatures w14:val="none"/>
              </w:rPr>
              <w:t>snmpifname</w:t>
            </w:r>
            <w:proofErr w:type="spellEnd"/>
            <w:r w:rsidRPr="00A66BDD">
              <w:rPr>
                <w:rFonts w:ascii="Arial" w:eastAsia="Times New Roman" w:hAnsi="Arial" w:cs="Arial"/>
                <w:color w:val="666666"/>
                <w:kern w:val="0"/>
                <w:sz w:val="24"/>
                <w:szCs w:val="24"/>
                <w:lang w:eastAsia="en-IN"/>
                <w14:ligatures w14:val="none"/>
              </w:rPr>
              <w:t>.</w:t>
            </w:r>
            <w:r w:rsidRPr="00A66BDD">
              <w:rPr>
                <w:rFonts w:ascii="Arial" w:eastAsia="Times New Roman" w:hAnsi="Arial" w:cs="Arial"/>
                <w:color w:val="666666"/>
                <w:kern w:val="0"/>
                <w:sz w:val="24"/>
                <w:szCs w:val="24"/>
                <w:lang w:eastAsia="en-IN"/>
                <w14:ligatures w14:val="none"/>
              </w:rPr>
              <w:br/>
              <w:t>If an </w:t>
            </w:r>
            <w:proofErr w:type="spellStart"/>
            <w:r w:rsidRPr="00A66BDD">
              <w:rPr>
                <w:rFonts w:ascii="Arial" w:eastAsia="Times New Roman" w:hAnsi="Arial" w:cs="Arial"/>
                <w:color w:val="666666"/>
                <w:kern w:val="0"/>
                <w:sz w:val="24"/>
                <w:szCs w:val="24"/>
                <w:lang w:eastAsia="en-IN"/>
                <w14:ligatures w14:val="none"/>
              </w:rPr>
              <w:t>snmpphysaddr</w:t>
            </w:r>
            <w:proofErr w:type="spellEnd"/>
            <w:r w:rsidRPr="00A66BDD">
              <w:rPr>
                <w:rFonts w:ascii="Arial" w:eastAsia="Times New Roman" w:hAnsi="Arial" w:cs="Arial"/>
                <w:color w:val="666666"/>
                <w:kern w:val="0"/>
                <w:sz w:val="24"/>
                <w:szCs w:val="24"/>
                <w:lang w:eastAsia="en-IN"/>
                <w14:ligatures w14:val="none"/>
              </w:rPr>
              <w:t> is defined, it will be appended to </w:t>
            </w:r>
            <w:proofErr w:type="spellStart"/>
            <w:r w:rsidRPr="00A66BDD">
              <w:rPr>
                <w:rFonts w:ascii="Arial" w:eastAsia="Times New Roman" w:hAnsi="Arial" w:cs="Arial"/>
                <w:color w:val="666666"/>
                <w:kern w:val="0"/>
                <w:sz w:val="24"/>
                <w:szCs w:val="24"/>
                <w:lang w:eastAsia="en-IN"/>
                <w14:ligatures w14:val="none"/>
              </w:rPr>
              <w:t>snmpifname</w:t>
            </w:r>
            <w:proofErr w:type="spellEnd"/>
            <w:r w:rsidRPr="00A66BDD">
              <w:rPr>
                <w:rFonts w:ascii="Arial" w:eastAsia="Times New Roman" w:hAnsi="Arial" w:cs="Arial"/>
                <w:color w:val="666666"/>
                <w:kern w:val="0"/>
                <w:sz w:val="24"/>
                <w:szCs w:val="24"/>
                <w:lang w:eastAsia="en-IN"/>
                <w14:ligatures w14:val="none"/>
              </w:rPr>
              <w:t>/</w:t>
            </w:r>
            <w:proofErr w:type="spellStart"/>
            <w:r w:rsidRPr="00A66BDD">
              <w:rPr>
                <w:rFonts w:ascii="Arial" w:eastAsia="Times New Roman" w:hAnsi="Arial" w:cs="Arial"/>
                <w:color w:val="666666"/>
                <w:kern w:val="0"/>
                <w:sz w:val="24"/>
                <w:szCs w:val="24"/>
                <w:lang w:eastAsia="en-IN"/>
                <w14:ligatures w14:val="none"/>
              </w:rPr>
              <w:t>snmpifdescr</w:t>
            </w:r>
            <w:proofErr w:type="spellEnd"/>
            <w:r w:rsidRPr="00A66BDD">
              <w:rPr>
                <w:rFonts w:ascii="Arial" w:eastAsia="Times New Roman" w:hAnsi="Arial" w:cs="Arial"/>
                <w:color w:val="666666"/>
                <w:kern w:val="0"/>
                <w:sz w:val="24"/>
                <w:szCs w:val="24"/>
                <w:lang w:eastAsia="en-IN"/>
                <w14:ligatures w14:val="none"/>
              </w:rPr>
              <w:t>.</w:t>
            </w:r>
          </w:p>
          <w:p w14:paraId="27CEABA1" w14:textId="77777777" w:rsidR="00BB7D56" w:rsidRPr="00A66BDD" w:rsidRDefault="00BB7D56" w:rsidP="00A66BDD">
            <w:pPr>
              <w:rPr>
                <w:rFonts w:ascii="Arial" w:eastAsia="Times New Roman" w:hAnsi="Arial" w:cs="Arial"/>
                <w:color w:val="666666"/>
                <w:kern w:val="0"/>
                <w:sz w:val="24"/>
                <w:szCs w:val="24"/>
                <w:lang w:eastAsia="en-IN"/>
                <w14:ligatures w14:val="none"/>
              </w:rPr>
            </w:pPr>
            <w:proofErr w:type="spellStart"/>
            <w:r w:rsidRPr="00A66BDD">
              <w:rPr>
                <w:rFonts w:ascii="Arial" w:eastAsia="Times New Roman" w:hAnsi="Arial" w:cs="Arial"/>
                <w:color w:val="666666"/>
                <w:kern w:val="0"/>
                <w:sz w:val="24"/>
                <w:szCs w:val="24"/>
                <w:lang w:eastAsia="en-IN"/>
                <w14:ligatures w14:val="none"/>
              </w:rPr>
              <w:t>snmpifname</w:t>
            </w:r>
            <w:proofErr w:type="spellEnd"/>
            <w:r w:rsidRPr="00A66BDD">
              <w:rPr>
                <w:rFonts w:ascii="Arial" w:eastAsia="Times New Roman" w:hAnsi="Arial" w:cs="Arial"/>
                <w:color w:val="666666"/>
                <w:kern w:val="0"/>
                <w:sz w:val="24"/>
                <w:szCs w:val="24"/>
                <w:lang w:eastAsia="en-IN"/>
                <w14:ligatures w14:val="none"/>
              </w:rPr>
              <w:t>: String, the interface name of the interface; for example, en0. May be null.</w:t>
            </w:r>
          </w:p>
          <w:p w14:paraId="3E9B0852" w14:textId="77777777" w:rsidR="00BB7D56" w:rsidRPr="00A66BDD" w:rsidRDefault="00BB7D56" w:rsidP="00A66BDD">
            <w:pPr>
              <w:rPr>
                <w:rFonts w:ascii="Arial" w:eastAsia="Times New Roman" w:hAnsi="Arial" w:cs="Arial"/>
                <w:color w:val="666666"/>
                <w:kern w:val="0"/>
                <w:sz w:val="24"/>
                <w:szCs w:val="24"/>
                <w:lang w:eastAsia="en-IN"/>
                <w14:ligatures w14:val="none"/>
              </w:rPr>
            </w:pPr>
            <w:proofErr w:type="spellStart"/>
            <w:r w:rsidRPr="00A66BDD">
              <w:rPr>
                <w:rFonts w:ascii="Arial" w:eastAsia="Times New Roman" w:hAnsi="Arial" w:cs="Arial"/>
                <w:color w:val="666666"/>
                <w:kern w:val="0"/>
                <w:sz w:val="24"/>
                <w:szCs w:val="24"/>
                <w:lang w:eastAsia="en-IN"/>
                <w14:ligatures w14:val="none"/>
              </w:rPr>
              <w:t>snmpifdescr</w:t>
            </w:r>
            <w:proofErr w:type="spellEnd"/>
            <w:r w:rsidRPr="00A66BDD">
              <w:rPr>
                <w:rFonts w:ascii="Arial" w:eastAsia="Times New Roman" w:hAnsi="Arial" w:cs="Arial"/>
                <w:color w:val="666666"/>
                <w:kern w:val="0"/>
                <w:sz w:val="24"/>
                <w:szCs w:val="24"/>
                <w:lang w:eastAsia="en-IN"/>
                <w14:ligatures w14:val="none"/>
              </w:rPr>
              <w:t>: String, the description of the interface; for example, en0. May be null.</w:t>
            </w:r>
          </w:p>
          <w:p w14:paraId="5C9AFA8B" w14:textId="77777777" w:rsidR="00BB7D56" w:rsidRPr="00A66BDD" w:rsidRDefault="00BB7D56" w:rsidP="00A66BDD">
            <w:pPr>
              <w:rPr>
                <w:rFonts w:ascii="Arial" w:eastAsia="Times New Roman" w:hAnsi="Arial" w:cs="Arial"/>
                <w:color w:val="666666"/>
                <w:kern w:val="0"/>
                <w:sz w:val="24"/>
                <w:szCs w:val="24"/>
                <w:lang w:eastAsia="en-IN"/>
                <w14:ligatures w14:val="none"/>
              </w:rPr>
            </w:pPr>
            <w:proofErr w:type="spellStart"/>
            <w:r w:rsidRPr="00A66BDD">
              <w:rPr>
                <w:rFonts w:ascii="Arial" w:eastAsia="Times New Roman" w:hAnsi="Arial" w:cs="Arial"/>
                <w:color w:val="666666"/>
                <w:kern w:val="0"/>
                <w:sz w:val="24"/>
                <w:szCs w:val="24"/>
                <w:lang w:eastAsia="en-IN"/>
                <w14:ligatures w14:val="none"/>
              </w:rPr>
              <w:t>snmpphysaddr</w:t>
            </w:r>
            <w:proofErr w:type="spellEnd"/>
            <w:r w:rsidRPr="00A66BDD">
              <w:rPr>
                <w:rFonts w:ascii="Arial" w:eastAsia="Times New Roman" w:hAnsi="Arial" w:cs="Arial"/>
                <w:color w:val="666666"/>
                <w:kern w:val="0"/>
                <w:sz w:val="24"/>
                <w:szCs w:val="24"/>
                <w:lang w:eastAsia="en-IN"/>
                <w14:ligatures w14:val="none"/>
              </w:rPr>
              <w:t>: String, the MAC address of the interface; for example, 005e607e9e00. May be null. As each input parameter may be null, not all of them can be null at the same time. At least one input parameter has to be defined.</w:t>
            </w:r>
          </w:p>
          <w:p w14:paraId="408A8EA6"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For more details, see </w:t>
            </w:r>
            <w:hyperlink r:id="rId98" w:anchor="ga-database-reports-interface-descriptor" w:history="1">
              <w:r w:rsidRPr="00A66BDD">
                <w:rPr>
                  <w:rFonts w:ascii="Arial" w:eastAsia="Times New Roman" w:hAnsi="Arial" w:cs="Arial"/>
                  <w:color w:val="666666"/>
                  <w:kern w:val="0"/>
                  <w:sz w:val="24"/>
                  <w:szCs w:val="24"/>
                  <w:lang w:eastAsia="en-IN"/>
                  <w14:ligatures w14:val="none"/>
                </w:rPr>
                <w:t>Interface descriptor use</w:t>
              </w:r>
            </w:hyperlink>
            <w:r w:rsidRPr="00A66BDD">
              <w:rPr>
                <w:rFonts w:ascii="Arial" w:eastAsia="Times New Roman" w:hAnsi="Arial" w:cs="Arial"/>
                <w:color w:val="666666"/>
                <w:kern w:val="0"/>
                <w:sz w:val="24"/>
                <w:szCs w:val="24"/>
                <w:lang w:eastAsia="en-IN"/>
                <w14:ligatures w14:val="none"/>
              </w:rPr>
              <w:t>.</w:t>
            </w:r>
          </w:p>
        </w:tc>
      </w:tr>
    </w:tbl>
    <w:p w14:paraId="7805CF83"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Node source descriptor use</w:t>
      </w:r>
    </w:p>
    <w:p w14:paraId="11F6C403"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 node is addressed by a node source descriptor. The node source descriptor references the node either via the foreign source and foreign ID or by the node ID.</w:t>
      </w:r>
    </w:p>
    <w:p w14:paraId="42CA5E76"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If </w:t>
      </w:r>
      <w:proofErr w:type="spellStart"/>
      <w:r w:rsidRPr="00A66BDD">
        <w:rPr>
          <w:rFonts w:ascii="Arial" w:eastAsia="Times New Roman" w:hAnsi="Arial" w:cs="Arial"/>
          <w:color w:val="666666"/>
          <w:kern w:val="0"/>
          <w:sz w:val="24"/>
          <w:szCs w:val="24"/>
          <w:lang w:eastAsia="en-IN"/>
          <w14:ligatures w14:val="none"/>
        </w:rPr>
        <w:t>storeByForeignSource</w:t>
      </w:r>
      <w:proofErr w:type="spellEnd"/>
      <w:r w:rsidRPr="00A66BDD">
        <w:rPr>
          <w:rFonts w:ascii="Arial" w:eastAsia="Times New Roman" w:hAnsi="Arial" w:cs="Arial"/>
          <w:color w:val="666666"/>
          <w:kern w:val="0"/>
          <w:sz w:val="24"/>
          <w:szCs w:val="24"/>
          <w:lang w:eastAsia="en-IN"/>
          <w14:ligatures w14:val="none"/>
        </w:rPr>
        <w:t> is enabled, it is only possible to address the node via foreign source and foreign ID.</w:t>
      </w:r>
    </w:p>
    <w:p w14:paraId="6896B79F"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To make report creation easier, there is a helper method to create the node source descriptor.</w:t>
      </w:r>
    </w:p>
    <w:tbl>
      <w:tblPr>
        <w:tblW w:w="14237" w:type="dxa"/>
        <w:tblCellMar>
          <w:top w:w="15" w:type="dxa"/>
          <w:left w:w="15" w:type="dxa"/>
          <w:bottom w:w="15" w:type="dxa"/>
          <w:right w:w="15" w:type="dxa"/>
        </w:tblCellMar>
        <w:tblLook w:val="04A0" w:firstRow="1" w:lastRow="0" w:firstColumn="1" w:lastColumn="0" w:noHBand="0" w:noVBand="1"/>
      </w:tblPr>
      <w:tblGrid>
        <w:gridCol w:w="36"/>
        <w:gridCol w:w="14201"/>
      </w:tblGrid>
      <w:tr w:rsidR="00BB7D56" w:rsidRPr="00A66BDD" w14:paraId="1D445544" w14:textId="77777777" w:rsidTr="00BB7D56">
        <w:tc>
          <w:tcPr>
            <w:tcW w:w="0" w:type="auto"/>
            <w:shd w:val="clear" w:color="auto" w:fill="0081AD"/>
            <w:vAlign w:val="center"/>
            <w:hideMark/>
          </w:tcPr>
          <w:p w14:paraId="790F3808" w14:textId="77777777" w:rsidR="00BB7D56" w:rsidRPr="00A66BDD" w:rsidRDefault="00BB7D56" w:rsidP="00BB7D56">
            <w:pPr>
              <w:rPr>
                <w:rFonts w:ascii="Arial" w:eastAsia="Times New Roman" w:hAnsi="Arial" w:cs="Arial"/>
                <w:color w:val="666666"/>
                <w:kern w:val="0"/>
                <w:sz w:val="24"/>
                <w:szCs w:val="24"/>
                <w:lang w:eastAsia="en-IN"/>
                <w14:ligatures w14:val="none"/>
              </w:rPr>
            </w:pPr>
          </w:p>
        </w:tc>
        <w:tc>
          <w:tcPr>
            <w:tcW w:w="14237" w:type="dxa"/>
            <w:shd w:val="clear" w:color="auto" w:fill="FAFAFA"/>
            <w:vAlign w:val="center"/>
            <w:hideMark/>
          </w:tcPr>
          <w:p w14:paraId="57E592FA"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For more information, see </w:t>
            </w:r>
            <w:hyperlink r:id="rId99" w:history="1">
              <w:r w:rsidRPr="00A66BDD">
                <w:rPr>
                  <w:rFonts w:ascii="Arial" w:eastAsia="Times New Roman" w:hAnsi="Arial" w:cs="Arial"/>
                  <w:color w:val="666666"/>
                  <w:kern w:val="0"/>
                  <w:sz w:val="24"/>
                  <w:szCs w:val="24"/>
                  <w:lang w:eastAsia="en-IN"/>
                  <w14:ligatures w14:val="none"/>
                </w:rPr>
                <w:t>Storing data with foreign sources</w:t>
              </w:r>
            </w:hyperlink>
            <w:r w:rsidRPr="00A66BDD">
              <w:rPr>
                <w:rFonts w:ascii="Arial" w:eastAsia="Times New Roman" w:hAnsi="Arial" w:cs="Arial"/>
                <w:color w:val="666666"/>
                <w:kern w:val="0"/>
                <w:sz w:val="24"/>
                <w:szCs w:val="24"/>
                <w:lang w:eastAsia="en-IN"/>
                <w14:ligatures w14:val="none"/>
              </w:rPr>
              <w:t> on Discourse.</w:t>
            </w:r>
          </w:p>
        </w:tc>
      </w:tr>
    </w:tbl>
    <w:p w14:paraId="6187E060"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 following example shows the use of that helper.</w:t>
      </w:r>
    </w:p>
    <w:p w14:paraId="34B7B870" w14:textId="77777777" w:rsidR="00BB7D56" w:rsidRPr="00A66BDD" w:rsidRDefault="00BB7D56" w:rsidP="00BB7D56">
      <w:pPr>
        <w:rPr>
          <w:rFonts w:ascii="Arial" w:eastAsia="Times New Roman" w:hAnsi="Arial" w:cs="Arial"/>
          <w:color w:val="666666"/>
          <w:kern w:val="0"/>
          <w:sz w:val="24"/>
          <w:szCs w:val="24"/>
          <w:lang w:eastAsia="en-IN"/>
          <w14:ligatures w14:val="none"/>
        </w:rPr>
      </w:pPr>
      <w:proofErr w:type="spellStart"/>
      <w:r w:rsidRPr="00A66BDD">
        <w:rPr>
          <w:rFonts w:ascii="Arial" w:eastAsia="Times New Roman" w:hAnsi="Arial" w:cs="Arial"/>
          <w:color w:val="666666"/>
          <w:kern w:val="0"/>
          <w:sz w:val="24"/>
          <w:szCs w:val="24"/>
          <w:lang w:eastAsia="en-IN"/>
          <w14:ligatures w14:val="none"/>
        </w:rPr>
        <w:t>jrxml</w:t>
      </w:r>
      <w:proofErr w:type="spellEnd"/>
      <w:r w:rsidRPr="00A66BDD">
        <w:rPr>
          <w:rFonts w:ascii="Arial" w:eastAsia="Times New Roman" w:hAnsi="Arial" w:cs="Arial"/>
          <w:color w:val="666666"/>
          <w:kern w:val="0"/>
          <w:sz w:val="24"/>
          <w:szCs w:val="24"/>
          <w:lang w:eastAsia="en-IN"/>
          <w14:ligatures w14:val="none"/>
        </w:rPr>
        <w:t xml:space="preserve"> report snippet to visualize the use of the node source descriptor.</w:t>
      </w:r>
    </w:p>
    <w:p w14:paraId="072B7A4E"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&lt;parameter name="</w:t>
      </w:r>
      <w:proofErr w:type="spellStart"/>
      <w:r w:rsidRPr="00A66BDD">
        <w:rPr>
          <w:rFonts w:ascii="Arial" w:eastAsia="Times New Roman" w:hAnsi="Arial" w:cs="Arial"/>
          <w:color w:val="666666"/>
          <w:kern w:val="0"/>
          <w:sz w:val="24"/>
          <w:szCs w:val="24"/>
          <w:lang w:eastAsia="en-IN"/>
          <w14:ligatures w14:val="none"/>
        </w:rPr>
        <w:t>nodeResourceDescriptor</w:t>
      </w:r>
      <w:proofErr w:type="spellEnd"/>
      <w:r w:rsidRPr="00A66BDD">
        <w:rPr>
          <w:rFonts w:ascii="Arial" w:eastAsia="Times New Roman" w:hAnsi="Arial" w:cs="Arial"/>
          <w:color w:val="666666"/>
          <w:kern w:val="0"/>
          <w:sz w:val="24"/>
          <w:szCs w:val="24"/>
          <w:lang w:eastAsia="en-IN"/>
          <w14:ligatures w14:val="none"/>
        </w:rPr>
        <w:t>" class="</w:t>
      </w:r>
      <w:proofErr w:type="spellStart"/>
      <w:proofErr w:type="gramStart"/>
      <w:r w:rsidRPr="00A66BDD">
        <w:rPr>
          <w:rFonts w:ascii="Arial" w:eastAsia="Times New Roman" w:hAnsi="Arial" w:cs="Arial"/>
          <w:color w:val="666666"/>
          <w:kern w:val="0"/>
          <w:sz w:val="24"/>
          <w:szCs w:val="24"/>
          <w:lang w:eastAsia="en-IN"/>
          <w14:ligatures w14:val="none"/>
        </w:rPr>
        <w:t>java.lang</w:t>
      </w:r>
      <w:proofErr w:type="gramEnd"/>
      <w:r w:rsidRPr="00A66BDD">
        <w:rPr>
          <w:rFonts w:ascii="Arial" w:eastAsia="Times New Roman" w:hAnsi="Arial" w:cs="Arial"/>
          <w:color w:val="666666"/>
          <w:kern w:val="0"/>
          <w:sz w:val="24"/>
          <w:szCs w:val="24"/>
          <w:lang w:eastAsia="en-IN"/>
          <w14:ligatures w14:val="none"/>
        </w:rPr>
        <w:t>.String</w:t>
      </w:r>
      <w:proofErr w:type="spellEnd"/>
      <w:r w:rsidRPr="00A66BDD">
        <w:rPr>
          <w:rFonts w:ascii="Arial" w:eastAsia="Times New Roman" w:hAnsi="Arial" w:cs="Arial"/>
          <w:color w:val="666666"/>
          <w:kern w:val="0"/>
          <w:sz w:val="24"/>
          <w:szCs w:val="24"/>
          <w:lang w:eastAsia="en-IN"/>
          <w14:ligatures w14:val="none"/>
        </w:rPr>
        <w:t xml:space="preserve">" </w:t>
      </w:r>
      <w:proofErr w:type="spellStart"/>
      <w:r w:rsidRPr="00A66BDD">
        <w:rPr>
          <w:rFonts w:ascii="Arial" w:eastAsia="Times New Roman" w:hAnsi="Arial" w:cs="Arial"/>
          <w:color w:val="666666"/>
          <w:kern w:val="0"/>
          <w:sz w:val="24"/>
          <w:szCs w:val="24"/>
          <w:lang w:eastAsia="en-IN"/>
          <w14:ligatures w14:val="none"/>
        </w:rPr>
        <w:t>isForPrompting</w:t>
      </w:r>
      <w:proofErr w:type="spellEnd"/>
      <w:r w:rsidRPr="00A66BDD">
        <w:rPr>
          <w:rFonts w:ascii="Arial" w:eastAsia="Times New Roman" w:hAnsi="Arial" w:cs="Arial"/>
          <w:color w:val="666666"/>
          <w:kern w:val="0"/>
          <w:sz w:val="24"/>
          <w:szCs w:val="24"/>
          <w:lang w:eastAsia="en-IN"/>
          <w14:ligatures w14:val="none"/>
        </w:rPr>
        <w:t>="false"&gt;</w:t>
      </w:r>
    </w:p>
    <w:p w14:paraId="29FFBF1B"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  &lt;defaultValueExpression&gt;</w:t>
      </w:r>
      <w:proofErr w:type="gramStart"/>
      <w:r w:rsidRPr="00A66BDD">
        <w:rPr>
          <w:rFonts w:ascii="Arial" w:eastAsia="Times New Roman" w:hAnsi="Arial" w:cs="Arial"/>
          <w:color w:val="666666"/>
          <w:kern w:val="0"/>
          <w:sz w:val="24"/>
          <w:szCs w:val="24"/>
          <w:lang w:eastAsia="en-IN"/>
          <w14:ligatures w14:val="none"/>
        </w:rPr>
        <w:t>&lt;![</w:t>
      </w:r>
      <w:proofErr w:type="gramEnd"/>
      <w:r w:rsidRPr="00A66BDD">
        <w:rPr>
          <w:rFonts w:ascii="Arial" w:eastAsia="Times New Roman" w:hAnsi="Arial" w:cs="Arial"/>
          <w:color w:val="666666"/>
          <w:kern w:val="0"/>
          <w:sz w:val="24"/>
          <w:szCs w:val="24"/>
          <w:lang w:eastAsia="en-IN"/>
          <w14:ligatures w14:val="none"/>
        </w:rPr>
        <w:t>CDATA[org.opennms.netmgt.jasper.helper.MeasurementsHelper.getNodeOrNodeSourceDescriptor(String.valueOf($P{nodeid}), $</w:t>
      </w:r>
      <w:proofErr w:type="spellStart"/>
      <w:r w:rsidRPr="00A66BDD">
        <w:rPr>
          <w:rFonts w:ascii="Arial" w:eastAsia="Times New Roman" w:hAnsi="Arial" w:cs="Arial"/>
          <w:color w:val="666666"/>
          <w:kern w:val="0"/>
          <w:sz w:val="24"/>
          <w:szCs w:val="24"/>
          <w:lang w:eastAsia="en-IN"/>
          <w14:ligatures w14:val="none"/>
        </w:rPr>
        <w:t>Pforeignsource</w:t>
      </w:r>
      <w:proofErr w:type="spellEnd"/>
      <w:r w:rsidRPr="00A66BDD">
        <w:rPr>
          <w:rFonts w:ascii="Arial" w:eastAsia="Times New Roman" w:hAnsi="Arial" w:cs="Arial"/>
          <w:color w:val="666666"/>
          <w:kern w:val="0"/>
          <w:sz w:val="24"/>
          <w:szCs w:val="24"/>
          <w:lang w:eastAsia="en-IN"/>
          <w14:ligatures w14:val="none"/>
        </w:rPr>
        <w:t>, $P{</w:t>
      </w:r>
      <w:proofErr w:type="spellStart"/>
      <w:r w:rsidRPr="00A66BDD">
        <w:rPr>
          <w:rFonts w:ascii="Arial" w:eastAsia="Times New Roman" w:hAnsi="Arial" w:cs="Arial"/>
          <w:color w:val="666666"/>
          <w:kern w:val="0"/>
          <w:sz w:val="24"/>
          <w:szCs w:val="24"/>
          <w:lang w:eastAsia="en-IN"/>
          <w14:ligatures w14:val="none"/>
        </w:rPr>
        <w:t>foreignid</w:t>
      </w:r>
      <w:proofErr w:type="spellEnd"/>
      <w:r w:rsidRPr="00A66BDD">
        <w:rPr>
          <w:rFonts w:ascii="Arial" w:eastAsia="Times New Roman" w:hAnsi="Arial" w:cs="Arial"/>
          <w:color w:val="666666"/>
          <w:kern w:val="0"/>
          <w:sz w:val="24"/>
          <w:szCs w:val="24"/>
          <w:lang w:eastAsia="en-IN"/>
          <w14:ligatures w14:val="none"/>
        </w:rPr>
        <w:t>})]]&gt;&lt;/</w:t>
      </w:r>
      <w:proofErr w:type="spellStart"/>
      <w:r w:rsidRPr="00A66BDD">
        <w:rPr>
          <w:rFonts w:ascii="Arial" w:eastAsia="Times New Roman" w:hAnsi="Arial" w:cs="Arial"/>
          <w:color w:val="666666"/>
          <w:kern w:val="0"/>
          <w:sz w:val="24"/>
          <w:szCs w:val="24"/>
          <w:lang w:eastAsia="en-IN"/>
          <w14:ligatures w14:val="none"/>
        </w:rPr>
        <w:t>defaultValueExpression</w:t>
      </w:r>
      <w:proofErr w:type="spellEnd"/>
      <w:r w:rsidRPr="00A66BDD">
        <w:rPr>
          <w:rFonts w:ascii="Arial" w:eastAsia="Times New Roman" w:hAnsi="Arial" w:cs="Arial"/>
          <w:color w:val="666666"/>
          <w:kern w:val="0"/>
          <w:sz w:val="24"/>
          <w:szCs w:val="24"/>
          <w:lang w:eastAsia="en-IN"/>
          <w14:ligatures w14:val="none"/>
        </w:rPr>
        <w:t>&gt;</w:t>
      </w:r>
    </w:p>
    <w:p w14:paraId="53532E32"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&lt;/parameter&gt;</w:t>
      </w:r>
    </w:p>
    <w:p w14:paraId="392027A1"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lastRenderedPageBreak/>
        <w:t>&lt;</w:t>
      </w:r>
      <w:proofErr w:type="spellStart"/>
      <w:r w:rsidRPr="00A66BDD">
        <w:rPr>
          <w:rFonts w:ascii="Arial" w:eastAsia="Times New Roman" w:hAnsi="Arial" w:cs="Arial"/>
          <w:color w:val="666666"/>
          <w:kern w:val="0"/>
          <w:sz w:val="24"/>
          <w:szCs w:val="24"/>
          <w:lang w:eastAsia="en-IN"/>
          <w14:ligatures w14:val="none"/>
        </w:rPr>
        <w:t>queryString</w:t>
      </w:r>
      <w:proofErr w:type="spellEnd"/>
      <w:r w:rsidRPr="00A66BDD">
        <w:rPr>
          <w:rFonts w:ascii="Arial" w:eastAsia="Times New Roman" w:hAnsi="Arial" w:cs="Arial"/>
          <w:color w:val="666666"/>
          <w:kern w:val="0"/>
          <w:sz w:val="24"/>
          <w:szCs w:val="24"/>
          <w:lang w:eastAsia="en-IN"/>
          <w14:ligatures w14:val="none"/>
        </w:rPr>
        <w:t xml:space="preserve"> language="Measurement"&gt;</w:t>
      </w:r>
    </w:p>
    <w:p w14:paraId="219D21CF"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  </w:t>
      </w:r>
      <w:proofErr w:type="gramStart"/>
      <w:r w:rsidRPr="00A66BDD">
        <w:rPr>
          <w:rFonts w:ascii="Arial" w:eastAsia="Times New Roman" w:hAnsi="Arial" w:cs="Arial"/>
          <w:color w:val="666666"/>
          <w:kern w:val="0"/>
          <w:sz w:val="24"/>
          <w:szCs w:val="24"/>
          <w:lang w:eastAsia="en-IN"/>
          <w14:ligatures w14:val="none"/>
        </w:rPr>
        <w:t>&lt;![</w:t>
      </w:r>
      <w:proofErr w:type="gramEnd"/>
      <w:r w:rsidRPr="00A66BDD">
        <w:rPr>
          <w:rFonts w:ascii="Arial" w:eastAsia="Times New Roman" w:hAnsi="Arial" w:cs="Arial"/>
          <w:color w:val="666666"/>
          <w:kern w:val="0"/>
          <w:sz w:val="24"/>
          <w:szCs w:val="24"/>
          <w:lang w:eastAsia="en-IN"/>
          <w14:ligatures w14:val="none"/>
        </w:rPr>
        <w:t>CDATA[&lt;query-request step="300000" start="$P{</w:t>
      </w:r>
      <w:proofErr w:type="spellStart"/>
      <w:r w:rsidRPr="00A66BDD">
        <w:rPr>
          <w:rFonts w:ascii="Arial" w:eastAsia="Times New Roman" w:hAnsi="Arial" w:cs="Arial"/>
          <w:color w:val="666666"/>
          <w:kern w:val="0"/>
          <w:sz w:val="24"/>
          <w:szCs w:val="24"/>
          <w:lang w:eastAsia="en-IN"/>
          <w14:ligatures w14:val="none"/>
        </w:rPr>
        <w:t>startDateTime</w:t>
      </w:r>
      <w:proofErr w:type="spellEnd"/>
      <w:r w:rsidRPr="00A66BDD">
        <w:rPr>
          <w:rFonts w:ascii="Arial" w:eastAsia="Times New Roman" w:hAnsi="Arial" w:cs="Arial"/>
          <w:color w:val="666666"/>
          <w:kern w:val="0"/>
          <w:sz w:val="24"/>
          <w:szCs w:val="24"/>
          <w:lang w:eastAsia="en-IN"/>
          <w14:ligatures w14:val="none"/>
        </w:rPr>
        <w:t>}" end="$P{</w:t>
      </w:r>
      <w:proofErr w:type="spellStart"/>
      <w:r w:rsidRPr="00A66BDD">
        <w:rPr>
          <w:rFonts w:ascii="Arial" w:eastAsia="Times New Roman" w:hAnsi="Arial" w:cs="Arial"/>
          <w:color w:val="666666"/>
          <w:kern w:val="0"/>
          <w:sz w:val="24"/>
          <w:szCs w:val="24"/>
          <w:lang w:eastAsia="en-IN"/>
          <w14:ligatures w14:val="none"/>
        </w:rPr>
        <w:t>endDateTime</w:t>
      </w:r>
      <w:proofErr w:type="spellEnd"/>
      <w:r w:rsidRPr="00A66BDD">
        <w:rPr>
          <w:rFonts w:ascii="Arial" w:eastAsia="Times New Roman" w:hAnsi="Arial" w:cs="Arial"/>
          <w:color w:val="666666"/>
          <w:kern w:val="0"/>
          <w:sz w:val="24"/>
          <w:szCs w:val="24"/>
          <w:lang w:eastAsia="en-IN"/>
          <w14:ligatures w14:val="none"/>
        </w:rPr>
        <w:t xml:space="preserve">}" </w:t>
      </w:r>
      <w:proofErr w:type="spellStart"/>
      <w:r w:rsidRPr="00A66BDD">
        <w:rPr>
          <w:rFonts w:ascii="Arial" w:eastAsia="Times New Roman" w:hAnsi="Arial" w:cs="Arial"/>
          <w:color w:val="666666"/>
          <w:kern w:val="0"/>
          <w:sz w:val="24"/>
          <w:szCs w:val="24"/>
          <w:lang w:eastAsia="en-IN"/>
          <w14:ligatures w14:val="none"/>
        </w:rPr>
        <w:t>maxrows</w:t>
      </w:r>
      <w:proofErr w:type="spellEnd"/>
      <w:r w:rsidRPr="00A66BDD">
        <w:rPr>
          <w:rFonts w:ascii="Arial" w:eastAsia="Times New Roman" w:hAnsi="Arial" w:cs="Arial"/>
          <w:color w:val="666666"/>
          <w:kern w:val="0"/>
          <w:sz w:val="24"/>
          <w:szCs w:val="24"/>
          <w:lang w:eastAsia="en-IN"/>
          <w14:ligatures w14:val="none"/>
        </w:rPr>
        <w:t>="2000"&gt;</w:t>
      </w:r>
    </w:p>
    <w:p w14:paraId="2426BF45"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&lt;source aggregation="AVERAGE" label="</w:t>
      </w:r>
      <w:proofErr w:type="spellStart"/>
      <w:r w:rsidRPr="00A66BDD">
        <w:rPr>
          <w:rFonts w:ascii="Arial" w:eastAsia="Times New Roman" w:hAnsi="Arial" w:cs="Arial"/>
          <w:color w:val="666666"/>
          <w:kern w:val="0"/>
          <w:sz w:val="24"/>
          <w:szCs w:val="24"/>
          <w:lang w:eastAsia="en-IN"/>
          <w14:ligatures w14:val="none"/>
        </w:rPr>
        <w:t>IfInOctets</w:t>
      </w:r>
      <w:proofErr w:type="spellEnd"/>
      <w:r w:rsidRPr="00A66BDD">
        <w:rPr>
          <w:rFonts w:ascii="Arial" w:eastAsia="Times New Roman" w:hAnsi="Arial" w:cs="Arial"/>
          <w:color w:val="666666"/>
          <w:kern w:val="0"/>
          <w:sz w:val="24"/>
          <w:szCs w:val="24"/>
          <w:lang w:eastAsia="en-IN"/>
          <w14:ligatures w14:val="none"/>
        </w:rPr>
        <w:t>" attribute="</w:t>
      </w:r>
      <w:proofErr w:type="spellStart"/>
      <w:r w:rsidRPr="00A66BDD">
        <w:rPr>
          <w:rFonts w:ascii="Arial" w:eastAsia="Times New Roman" w:hAnsi="Arial" w:cs="Arial"/>
          <w:color w:val="666666"/>
          <w:kern w:val="0"/>
          <w:sz w:val="24"/>
          <w:szCs w:val="24"/>
          <w:lang w:eastAsia="en-IN"/>
          <w14:ligatures w14:val="none"/>
        </w:rPr>
        <w:t>ifHCInOctets</w:t>
      </w:r>
      <w:proofErr w:type="spellEnd"/>
      <w:r w:rsidRPr="00A66BDD">
        <w:rPr>
          <w:rFonts w:ascii="Arial" w:eastAsia="Times New Roman" w:hAnsi="Arial" w:cs="Arial"/>
          <w:color w:val="666666"/>
          <w:kern w:val="0"/>
          <w:sz w:val="24"/>
          <w:szCs w:val="24"/>
          <w:lang w:eastAsia="en-IN"/>
          <w14:ligatures w14:val="none"/>
        </w:rPr>
        <w:t>" transient="false" resourceId="$P{nodeResourceDescriptor</w:t>
      </w:r>
      <w:proofErr w:type="gramStart"/>
      <w:r w:rsidRPr="00A66BDD">
        <w:rPr>
          <w:rFonts w:ascii="Arial" w:eastAsia="Times New Roman" w:hAnsi="Arial" w:cs="Arial"/>
          <w:color w:val="666666"/>
          <w:kern w:val="0"/>
          <w:sz w:val="24"/>
          <w:szCs w:val="24"/>
          <w:lang w:eastAsia="en-IN"/>
          <w14:ligatures w14:val="none"/>
        </w:rPr>
        <w:t>}.interfaceSnmp</w:t>
      </w:r>
      <w:proofErr w:type="gramEnd"/>
      <w:r w:rsidRPr="00A66BDD">
        <w:rPr>
          <w:rFonts w:ascii="Arial" w:eastAsia="Times New Roman" w:hAnsi="Arial" w:cs="Arial"/>
          <w:color w:val="666666"/>
          <w:kern w:val="0"/>
          <w:sz w:val="24"/>
          <w:szCs w:val="24"/>
          <w:lang w:eastAsia="en-IN"/>
          <w14:ligatures w14:val="none"/>
        </w:rPr>
        <w:t>[en0-005e607e9e00]"/&gt;</w:t>
      </w:r>
    </w:p>
    <w:p w14:paraId="7D846EF6"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&lt;source aggregation="AVERAGE" label="</w:t>
      </w:r>
      <w:proofErr w:type="spellStart"/>
      <w:r w:rsidRPr="00A66BDD">
        <w:rPr>
          <w:rFonts w:ascii="Arial" w:eastAsia="Times New Roman" w:hAnsi="Arial" w:cs="Arial"/>
          <w:color w:val="666666"/>
          <w:kern w:val="0"/>
          <w:sz w:val="24"/>
          <w:szCs w:val="24"/>
          <w:lang w:eastAsia="en-IN"/>
          <w14:ligatures w14:val="none"/>
        </w:rPr>
        <w:t>IfOutOctets</w:t>
      </w:r>
      <w:proofErr w:type="spellEnd"/>
      <w:r w:rsidRPr="00A66BDD">
        <w:rPr>
          <w:rFonts w:ascii="Arial" w:eastAsia="Times New Roman" w:hAnsi="Arial" w:cs="Arial"/>
          <w:color w:val="666666"/>
          <w:kern w:val="0"/>
          <w:sz w:val="24"/>
          <w:szCs w:val="24"/>
          <w:lang w:eastAsia="en-IN"/>
          <w14:ligatures w14:val="none"/>
        </w:rPr>
        <w:t>" attribute="</w:t>
      </w:r>
      <w:proofErr w:type="spellStart"/>
      <w:r w:rsidRPr="00A66BDD">
        <w:rPr>
          <w:rFonts w:ascii="Arial" w:eastAsia="Times New Roman" w:hAnsi="Arial" w:cs="Arial"/>
          <w:color w:val="666666"/>
          <w:kern w:val="0"/>
          <w:sz w:val="24"/>
          <w:szCs w:val="24"/>
          <w:lang w:eastAsia="en-IN"/>
          <w14:ligatures w14:val="none"/>
        </w:rPr>
        <w:t>ifHCOutOctets</w:t>
      </w:r>
      <w:proofErr w:type="spellEnd"/>
      <w:r w:rsidRPr="00A66BDD">
        <w:rPr>
          <w:rFonts w:ascii="Arial" w:eastAsia="Times New Roman" w:hAnsi="Arial" w:cs="Arial"/>
          <w:color w:val="666666"/>
          <w:kern w:val="0"/>
          <w:sz w:val="24"/>
          <w:szCs w:val="24"/>
          <w:lang w:eastAsia="en-IN"/>
          <w14:ligatures w14:val="none"/>
        </w:rPr>
        <w:t>" transient="false" resourceId="$P{nodeResourceDescriptor</w:t>
      </w:r>
      <w:proofErr w:type="gramStart"/>
      <w:r w:rsidRPr="00A66BDD">
        <w:rPr>
          <w:rFonts w:ascii="Arial" w:eastAsia="Times New Roman" w:hAnsi="Arial" w:cs="Arial"/>
          <w:color w:val="666666"/>
          <w:kern w:val="0"/>
          <w:sz w:val="24"/>
          <w:szCs w:val="24"/>
          <w:lang w:eastAsia="en-IN"/>
          <w14:ligatures w14:val="none"/>
        </w:rPr>
        <w:t>}.interfaceSnmp</w:t>
      </w:r>
      <w:proofErr w:type="gramEnd"/>
      <w:r w:rsidRPr="00A66BDD">
        <w:rPr>
          <w:rFonts w:ascii="Arial" w:eastAsia="Times New Roman" w:hAnsi="Arial" w:cs="Arial"/>
          <w:color w:val="666666"/>
          <w:kern w:val="0"/>
          <w:sz w:val="24"/>
          <w:szCs w:val="24"/>
          <w:lang w:eastAsia="en-IN"/>
          <w14:ligatures w14:val="none"/>
        </w:rPr>
        <w:t>[en0-005e607e9e00]"/&gt;</w:t>
      </w:r>
    </w:p>
    <w:p w14:paraId="5CA1DCB6"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&lt;/query-request&gt;]]&gt;</w:t>
      </w:r>
    </w:p>
    <w:p w14:paraId="489D0A02"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Depending on the input parameters, you get either a node resource descriptor or a foreign source/foreign ID resource descriptor.</w:t>
      </w:r>
    </w:p>
    <w:p w14:paraId="4B95CB0A"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Interface descriptor use</w:t>
      </w:r>
    </w:p>
    <w:p w14:paraId="4C9B1014" w14:textId="38B4A6F3"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An interface </w:t>
      </w:r>
      <w:proofErr w:type="spellStart"/>
      <w:r w:rsidRPr="00A66BDD">
        <w:rPr>
          <w:rFonts w:ascii="Arial" w:eastAsia="Times New Roman" w:hAnsi="Arial" w:cs="Arial"/>
          <w:color w:val="666666"/>
          <w:kern w:val="0"/>
          <w:sz w:val="24"/>
          <w:szCs w:val="24"/>
          <w:lang w:eastAsia="en-IN"/>
          <w14:ligatures w14:val="none"/>
        </w:rPr>
        <w:t>Snmp</w:t>
      </w:r>
      <w:proofErr w:type="spellEnd"/>
      <w:r w:rsidRPr="00A66BDD">
        <w:rPr>
          <w:rFonts w:ascii="Arial" w:eastAsia="Times New Roman" w:hAnsi="Arial" w:cs="Arial"/>
          <w:color w:val="666666"/>
          <w:kern w:val="0"/>
          <w:sz w:val="24"/>
          <w:szCs w:val="24"/>
          <w:lang w:eastAsia="en-IN"/>
          <w14:ligatures w14:val="none"/>
        </w:rPr>
        <w:t xml:space="preserve"> is addressed with the exact interface descriptor. To allow easy access to the interface descriptor, we provide a helper tool. The following example shows the use of that helper.</w:t>
      </w:r>
    </w:p>
    <w:p w14:paraId="73C4BA1C" w14:textId="77777777" w:rsidR="00BB7D56" w:rsidRPr="00A66BDD" w:rsidRDefault="00BB7D56" w:rsidP="00BB7D56">
      <w:pPr>
        <w:rPr>
          <w:rFonts w:ascii="Arial" w:eastAsia="Times New Roman" w:hAnsi="Arial" w:cs="Arial"/>
          <w:color w:val="666666"/>
          <w:kern w:val="0"/>
          <w:sz w:val="24"/>
          <w:szCs w:val="24"/>
          <w:lang w:eastAsia="en-IN"/>
          <w14:ligatures w14:val="none"/>
        </w:rPr>
      </w:pPr>
      <w:proofErr w:type="spellStart"/>
      <w:r w:rsidRPr="00A66BDD">
        <w:rPr>
          <w:rFonts w:ascii="Arial" w:eastAsia="Times New Roman" w:hAnsi="Arial" w:cs="Arial"/>
          <w:color w:val="666666"/>
          <w:kern w:val="0"/>
          <w:sz w:val="24"/>
          <w:szCs w:val="24"/>
          <w:lang w:eastAsia="en-IN"/>
          <w14:ligatures w14:val="none"/>
        </w:rPr>
        <w:t>jrxml</w:t>
      </w:r>
      <w:proofErr w:type="spellEnd"/>
      <w:r w:rsidRPr="00A66BDD">
        <w:rPr>
          <w:rFonts w:ascii="Arial" w:eastAsia="Times New Roman" w:hAnsi="Arial" w:cs="Arial"/>
          <w:color w:val="666666"/>
          <w:kern w:val="0"/>
          <w:sz w:val="24"/>
          <w:szCs w:val="24"/>
          <w:lang w:eastAsia="en-IN"/>
          <w14:ligatures w14:val="none"/>
        </w:rPr>
        <w:t xml:space="preserve"> report snippet to visualize the use of the interface descriptor</w:t>
      </w:r>
    </w:p>
    <w:p w14:paraId="5D24C51F"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&lt;parameter name="interface" class="</w:t>
      </w:r>
      <w:proofErr w:type="spellStart"/>
      <w:proofErr w:type="gramStart"/>
      <w:r w:rsidRPr="00A66BDD">
        <w:rPr>
          <w:rFonts w:ascii="Arial" w:eastAsia="Times New Roman" w:hAnsi="Arial" w:cs="Arial"/>
          <w:color w:val="666666"/>
          <w:kern w:val="0"/>
          <w:sz w:val="24"/>
          <w:szCs w:val="24"/>
          <w:lang w:eastAsia="en-IN"/>
          <w14:ligatures w14:val="none"/>
        </w:rPr>
        <w:t>java.lang</w:t>
      </w:r>
      <w:proofErr w:type="gramEnd"/>
      <w:r w:rsidRPr="00A66BDD">
        <w:rPr>
          <w:rFonts w:ascii="Arial" w:eastAsia="Times New Roman" w:hAnsi="Arial" w:cs="Arial"/>
          <w:color w:val="666666"/>
          <w:kern w:val="0"/>
          <w:sz w:val="24"/>
          <w:szCs w:val="24"/>
          <w:lang w:eastAsia="en-IN"/>
          <w14:ligatures w14:val="none"/>
        </w:rPr>
        <w:t>.String</w:t>
      </w:r>
      <w:proofErr w:type="spellEnd"/>
      <w:r w:rsidRPr="00A66BDD">
        <w:rPr>
          <w:rFonts w:ascii="Arial" w:eastAsia="Times New Roman" w:hAnsi="Arial" w:cs="Arial"/>
          <w:color w:val="666666"/>
          <w:kern w:val="0"/>
          <w:sz w:val="24"/>
          <w:szCs w:val="24"/>
          <w:lang w:eastAsia="en-IN"/>
          <w14:ligatures w14:val="none"/>
        </w:rPr>
        <w:t xml:space="preserve">" </w:t>
      </w:r>
      <w:proofErr w:type="spellStart"/>
      <w:r w:rsidRPr="00A66BDD">
        <w:rPr>
          <w:rFonts w:ascii="Arial" w:eastAsia="Times New Roman" w:hAnsi="Arial" w:cs="Arial"/>
          <w:color w:val="666666"/>
          <w:kern w:val="0"/>
          <w:sz w:val="24"/>
          <w:szCs w:val="24"/>
          <w:lang w:eastAsia="en-IN"/>
          <w14:ligatures w14:val="none"/>
        </w:rPr>
        <w:t>isForPrompting</w:t>
      </w:r>
      <w:proofErr w:type="spellEnd"/>
      <w:r w:rsidRPr="00A66BDD">
        <w:rPr>
          <w:rFonts w:ascii="Arial" w:eastAsia="Times New Roman" w:hAnsi="Arial" w:cs="Arial"/>
          <w:color w:val="666666"/>
          <w:kern w:val="0"/>
          <w:sz w:val="24"/>
          <w:szCs w:val="24"/>
          <w:lang w:eastAsia="en-IN"/>
          <w14:ligatures w14:val="none"/>
        </w:rPr>
        <w:t>="false"&gt;</w:t>
      </w:r>
    </w:p>
    <w:p w14:paraId="66AB2754"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  &lt;</w:t>
      </w:r>
      <w:proofErr w:type="spellStart"/>
      <w:r w:rsidRPr="00A66BDD">
        <w:rPr>
          <w:rFonts w:ascii="Arial" w:eastAsia="Times New Roman" w:hAnsi="Arial" w:cs="Arial"/>
          <w:color w:val="666666"/>
          <w:kern w:val="0"/>
          <w:sz w:val="24"/>
          <w:szCs w:val="24"/>
          <w:lang w:eastAsia="en-IN"/>
          <w14:ligatures w14:val="none"/>
        </w:rPr>
        <w:t>parameterDescription</w:t>
      </w:r>
      <w:proofErr w:type="spellEnd"/>
      <w:r w:rsidRPr="00A66BDD">
        <w:rPr>
          <w:rFonts w:ascii="Arial" w:eastAsia="Times New Roman" w:hAnsi="Arial" w:cs="Arial"/>
          <w:color w:val="666666"/>
          <w:kern w:val="0"/>
          <w:sz w:val="24"/>
          <w:szCs w:val="24"/>
          <w:lang w:eastAsia="en-IN"/>
          <w14:ligatures w14:val="none"/>
        </w:rPr>
        <w:t>&gt;</w:t>
      </w:r>
      <w:proofErr w:type="gramStart"/>
      <w:r w:rsidRPr="00A66BDD">
        <w:rPr>
          <w:rFonts w:ascii="Arial" w:eastAsia="Times New Roman" w:hAnsi="Arial" w:cs="Arial"/>
          <w:color w:val="666666"/>
          <w:kern w:val="0"/>
          <w:sz w:val="24"/>
          <w:szCs w:val="24"/>
          <w:lang w:eastAsia="en-IN"/>
          <w14:ligatures w14:val="none"/>
        </w:rPr>
        <w:t>&lt;![</w:t>
      </w:r>
      <w:proofErr w:type="gramEnd"/>
      <w:r w:rsidRPr="00A66BDD">
        <w:rPr>
          <w:rFonts w:ascii="Arial" w:eastAsia="Times New Roman" w:hAnsi="Arial" w:cs="Arial"/>
          <w:color w:val="666666"/>
          <w:kern w:val="0"/>
          <w:sz w:val="24"/>
          <w:szCs w:val="24"/>
          <w:lang w:eastAsia="en-IN"/>
          <w14:ligatures w14:val="none"/>
        </w:rPr>
        <w:t>CDATA[]]&gt;&lt;/</w:t>
      </w:r>
      <w:proofErr w:type="spellStart"/>
      <w:r w:rsidRPr="00A66BDD">
        <w:rPr>
          <w:rFonts w:ascii="Arial" w:eastAsia="Times New Roman" w:hAnsi="Arial" w:cs="Arial"/>
          <w:color w:val="666666"/>
          <w:kern w:val="0"/>
          <w:sz w:val="24"/>
          <w:szCs w:val="24"/>
          <w:lang w:eastAsia="en-IN"/>
          <w14:ligatures w14:val="none"/>
        </w:rPr>
        <w:t>parameterDescription</w:t>
      </w:r>
      <w:proofErr w:type="spellEnd"/>
      <w:r w:rsidRPr="00A66BDD">
        <w:rPr>
          <w:rFonts w:ascii="Arial" w:eastAsia="Times New Roman" w:hAnsi="Arial" w:cs="Arial"/>
          <w:color w:val="666666"/>
          <w:kern w:val="0"/>
          <w:sz w:val="24"/>
          <w:szCs w:val="24"/>
          <w:lang w:eastAsia="en-IN"/>
          <w14:ligatures w14:val="none"/>
        </w:rPr>
        <w:t>&gt;</w:t>
      </w:r>
    </w:p>
    <w:p w14:paraId="4F109F07"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  &lt;defaultValueExpression&gt;</w:t>
      </w:r>
      <w:proofErr w:type="gramStart"/>
      <w:r w:rsidRPr="00A66BDD">
        <w:rPr>
          <w:rFonts w:ascii="Arial" w:eastAsia="Times New Roman" w:hAnsi="Arial" w:cs="Arial"/>
          <w:color w:val="666666"/>
          <w:kern w:val="0"/>
          <w:sz w:val="24"/>
          <w:szCs w:val="24"/>
          <w:lang w:eastAsia="en-IN"/>
          <w14:ligatures w14:val="none"/>
        </w:rPr>
        <w:t>&lt;![</w:t>
      </w:r>
      <w:proofErr w:type="gramEnd"/>
      <w:r w:rsidRPr="00A66BDD">
        <w:rPr>
          <w:rFonts w:ascii="Arial" w:eastAsia="Times New Roman" w:hAnsi="Arial" w:cs="Arial"/>
          <w:color w:val="666666"/>
          <w:kern w:val="0"/>
          <w:sz w:val="24"/>
          <w:szCs w:val="24"/>
          <w:lang w:eastAsia="en-IN"/>
          <w14:ligatures w14:val="none"/>
        </w:rPr>
        <w:t>CDATA[org.opennms.netmgt.jasper.helper.MeasurementsHelper.getInterfaceDescriptor($P{snmpifname}, $P{</w:t>
      </w:r>
      <w:proofErr w:type="spellStart"/>
      <w:r w:rsidRPr="00A66BDD">
        <w:rPr>
          <w:rFonts w:ascii="Arial" w:eastAsia="Times New Roman" w:hAnsi="Arial" w:cs="Arial"/>
          <w:color w:val="666666"/>
          <w:kern w:val="0"/>
          <w:sz w:val="24"/>
          <w:szCs w:val="24"/>
          <w:lang w:eastAsia="en-IN"/>
          <w14:ligatures w14:val="none"/>
        </w:rPr>
        <w:t>snmpifdescr</w:t>
      </w:r>
      <w:proofErr w:type="spellEnd"/>
      <w:r w:rsidRPr="00A66BDD">
        <w:rPr>
          <w:rFonts w:ascii="Arial" w:eastAsia="Times New Roman" w:hAnsi="Arial" w:cs="Arial"/>
          <w:color w:val="666666"/>
          <w:kern w:val="0"/>
          <w:sz w:val="24"/>
          <w:szCs w:val="24"/>
          <w:lang w:eastAsia="en-IN"/>
          <w14:ligatures w14:val="none"/>
        </w:rPr>
        <w:t>}, $P{</w:t>
      </w:r>
      <w:proofErr w:type="spellStart"/>
      <w:r w:rsidRPr="00A66BDD">
        <w:rPr>
          <w:rFonts w:ascii="Arial" w:eastAsia="Times New Roman" w:hAnsi="Arial" w:cs="Arial"/>
          <w:color w:val="666666"/>
          <w:kern w:val="0"/>
          <w:sz w:val="24"/>
          <w:szCs w:val="24"/>
          <w:lang w:eastAsia="en-IN"/>
          <w14:ligatures w14:val="none"/>
        </w:rPr>
        <w:t>snmpphysaddr</w:t>
      </w:r>
      <w:proofErr w:type="spellEnd"/>
      <w:r w:rsidRPr="00A66BDD">
        <w:rPr>
          <w:rFonts w:ascii="Arial" w:eastAsia="Times New Roman" w:hAnsi="Arial" w:cs="Arial"/>
          <w:color w:val="666666"/>
          <w:kern w:val="0"/>
          <w:sz w:val="24"/>
          <w:szCs w:val="24"/>
          <w:lang w:eastAsia="en-IN"/>
          <w14:ligatures w14:val="none"/>
        </w:rPr>
        <w:t>})]]&gt;&lt;/</w:t>
      </w:r>
      <w:proofErr w:type="spellStart"/>
      <w:r w:rsidRPr="00A66BDD">
        <w:rPr>
          <w:rFonts w:ascii="Arial" w:eastAsia="Times New Roman" w:hAnsi="Arial" w:cs="Arial"/>
          <w:color w:val="666666"/>
          <w:kern w:val="0"/>
          <w:sz w:val="24"/>
          <w:szCs w:val="24"/>
          <w:lang w:eastAsia="en-IN"/>
          <w14:ligatures w14:val="none"/>
        </w:rPr>
        <w:t>defaultValueExpression</w:t>
      </w:r>
      <w:proofErr w:type="spellEnd"/>
      <w:r w:rsidRPr="00A66BDD">
        <w:rPr>
          <w:rFonts w:ascii="Arial" w:eastAsia="Times New Roman" w:hAnsi="Arial" w:cs="Arial"/>
          <w:color w:val="666666"/>
          <w:kern w:val="0"/>
          <w:sz w:val="24"/>
          <w:szCs w:val="24"/>
          <w:lang w:eastAsia="en-IN"/>
          <w14:ligatures w14:val="none"/>
        </w:rPr>
        <w:t>&gt;</w:t>
      </w:r>
    </w:p>
    <w:p w14:paraId="4BB19D65"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&lt;/parameter&gt;</w:t>
      </w:r>
    </w:p>
    <w:p w14:paraId="77EFFAF6"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&lt;</w:t>
      </w:r>
      <w:proofErr w:type="spellStart"/>
      <w:r w:rsidRPr="00A66BDD">
        <w:rPr>
          <w:rFonts w:ascii="Arial" w:eastAsia="Times New Roman" w:hAnsi="Arial" w:cs="Arial"/>
          <w:color w:val="666666"/>
          <w:kern w:val="0"/>
          <w:sz w:val="24"/>
          <w:szCs w:val="24"/>
          <w:lang w:eastAsia="en-IN"/>
          <w14:ligatures w14:val="none"/>
        </w:rPr>
        <w:t>queryString</w:t>
      </w:r>
      <w:proofErr w:type="spellEnd"/>
      <w:r w:rsidRPr="00A66BDD">
        <w:rPr>
          <w:rFonts w:ascii="Arial" w:eastAsia="Times New Roman" w:hAnsi="Arial" w:cs="Arial"/>
          <w:color w:val="666666"/>
          <w:kern w:val="0"/>
          <w:sz w:val="24"/>
          <w:szCs w:val="24"/>
          <w:lang w:eastAsia="en-IN"/>
          <w14:ligatures w14:val="none"/>
        </w:rPr>
        <w:t xml:space="preserve"> language="Measurement"&gt;</w:t>
      </w:r>
    </w:p>
    <w:p w14:paraId="4C7BB650"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  </w:t>
      </w:r>
      <w:proofErr w:type="gramStart"/>
      <w:r w:rsidRPr="00A66BDD">
        <w:rPr>
          <w:rFonts w:ascii="Arial" w:eastAsia="Times New Roman" w:hAnsi="Arial" w:cs="Arial"/>
          <w:color w:val="666666"/>
          <w:kern w:val="0"/>
          <w:sz w:val="24"/>
          <w:szCs w:val="24"/>
          <w:lang w:eastAsia="en-IN"/>
          <w14:ligatures w14:val="none"/>
        </w:rPr>
        <w:t>&lt;![</w:t>
      </w:r>
      <w:proofErr w:type="gramEnd"/>
      <w:r w:rsidRPr="00A66BDD">
        <w:rPr>
          <w:rFonts w:ascii="Arial" w:eastAsia="Times New Roman" w:hAnsi="Arial" w:cs="Arial"/>
          <w:color w:val="666666"/>
          <w:kern w:val="0"/>
          <w:sz w:val="24"/>
          <w:szCs w:val="24"/>
          <w:lang w:eastAsia="en-IN"/>
          <w14:ligatures w14:val="none"/>
        </w:rPr>
        <w:t>CDATA[&lt;query-request step="300000" start="$P{</w:t>
      </w:r>
      <w:proofErr w:type="spellStart"/>
      <w:r w:rsidRPr="00A66BDD">
        <w:rPr>
          <w:rFonts w:ascii="Arial" w:eastAsia="Times New Roman" w:hAnsi="Arial" w:cs="Arial"/>
          <w:color w:val="666666"/>
          <w:kern w:val="0"/>
          <w:sz w:val="24"/>
          <w:szCs w:val="24"/>
          <w:lang w:eastAsia="en-IN"/>
          <w14:ligatures w14:val="none"/>
        </w:rPr>
        <w:t>startDateTime</w:t>
      </w:r>
      <w:proofErr w:type="spellEnd"/>
      <w:r w:rsidRPr="00A66BDD">
        <w:rPr>
          <w:rFonts w:ascii="Arial" w:eastAsia="Times New Roman" w:hAnsi="Arial" w:cs="Arial"/>
          <w:color w:val="666666"/>
          <w:kern w:val="0"/>
          <w:sz w:val="24"/>
          <w:szCs w:val="24"/>
          <w:lang w:eastAsia="en-IN"/>
          <w14:ligatures w14:val="none"/>
        </w:rPr>
        <w:t>}" end="$P{</w:t>
      </w:r>
      <w:proofErr w:type="spellStart"/>
      <w:r w:rsidRPr="00A66BDD">
        <w:rPr>
          <w:rFonts w:ascii="Arial" w:eastAsia="Times New Roman" w:hAnsi="Arial" w:cs="Arial"/>
          <w:color w:val="666666"/>
          <w:kern w:val="0"/>
          <w:sz w:val="24"/>
          <w:szCs w:val="24"/>
          <w:lang w:eastAsia="en-IN"/>
          <w14:ligatures w14:val="none"/>
        </w:rPr>
        <w:t>endDateTime</w:t>
      </w:r>
      <w:proofErr w:type="spellEnd"/>
      <w:r w:rsidRPr="00A66BDD">
        <w:rPr>
          <w:rFonts w:ascii="Arial" w:eastAsia="Times New Roman" w:hAnsi="Arial" w:cs="Arial"/>
          <w:color w:val="666666"/>
          <w:kern w:val="0"/>
          <w:sz w:val="24"/>
          <w:szCs w:val="24"/>
          <w:lang w:eastAsia="en-IN"/>
          <w14:ligatures w14:val="none"/>
        </w:rPr>
        <w:t xml:space="preserve">}" </w:t>
      </w:r>
      <w:proofErr w:type="spellStart"/>
      <w:r w:rsidRPr="00A66BDD">
        <w:rPr>
          <w:rFonts w:ascii="Arial" w:eastAsia="Times New Roman" w:hAnsi="Arial" w:cs="Arial"/>
          <w:color w:val="666666"/>
          <w:kern w:val="0"/>
          <w:sz w:val="24"/>
          <w:szCs w:val="24"/>
          <w:lang w:eastAsia="en-IN"/>
          <w14:ligatures w14:val="none"/>
        </w:rPr>
        <w:t>maxrows</w:t>
      </w:r>
      <w:proofErr w:type="spellEnd"/>
      <w:r w:rsidRPr="00A66BDD">
        <w:rPr>
          <w:rFonts w:ascii="Arial" w:eastAsia="Times New Roman" w:hAnsi="Arial" w:cs="Arial"/>
          <w:color w:val="666666"/>
          <w:kern w:val="0"/>
          <w:sz w:val="24"/>
          <w:szCs w:val="24"/>
          <w:lang w:eastAsia="en-IN"/>
          <w14:ligatures w14:val="none"/>
        </w:rPr>
        <w:t>="2000"&gt;</w:t>
      </w:r>
    </w:p>
    <w:p w14:paraId="410DFA26"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&lt;source aggregation="AVERAGE" label="</w:t>
      </w:r>
      <w:proofErr w:type="spellStart"/>
      <w:r w:rsidRPr="00A66BDD">
        <w:rPr>
          <w:rFonts w:ascii="Arial" w:eastAsia="Times New Roman" w:hAnsi="Arial" w:cs="Arial"/>
          <w:color w:val="666666"/>
          <w:kern w:val="0"/>
          <w:sz w:val="24"/>
          <w:szCs w:val="24"/>
          <w:lang w:eastAsia="en-IN"/>
          <w14:ligatures w14:val="none"/>
        </w:rPr>
        <w:t>IfInOctets</w:t>
      </w:r>
      <w:proofErr w:type="spellEnd"/>
      <w:r w:rsidRPr="00A66BDD">
        <w:rPr>
          <w:rFonts w:ascii="Arial" w:eastAsia="Times New Roman" w:hAnsi="Arial" w:cs="Arial"/>
          <w:color w:val="666666"/>
          <w:kern w:val="0"/>
          <w:sz w:val="24"/>
          <w:szCs w:val="24"/>
          <w:lang w:eastAsia="en-IN"/>
          <w14:ligatures w14:val="none"/>
        </w:rPr>
        <w:t>" attribute="</w:t>
      </w:r>
      <w:proofErr w:type="spellStart"/>
      <w:r w:rsidRPr="00A66BDD">
        <w:rPr>
          <w:rFonts w:ascii="Arial" w:eastAsia="Times New Roman" w:hAnsi="Arial" w:cs="Arial"/>
          <w:color w:val="666666"/>
          <w:kern w:val="0"/>
          <w:sz w:val="24"/>
          <w:szCs w:val="24"/>
          <w:lang w:eastAsia="en-IN"/>
          <w14:ligatures w14:val="none"/>
        </w:rPr>
        <w:t>ifHCInOctets</w:t>
      </w:r>
      <w:proofErr w:type="spellEnd"/>
      <w:r w:rsidRPr="00A66BDD">
        <w:rPr>
          <w:rFonts w:ascii="Arial" w:eastAsia="Times New Roman" w:hAnsi="Arial" w:cs="Arial"/>
          <w:color w:val="666666"/>
          <w:kern w:val="0"/>
          <w:sz w:val="24"/>
          <w:szCs w:val="24"/>
          <w:lang w:eastAsia="en-IN"/>
          <w14:ligatures w14:val="none"/>
        </w:rPr>
        <w:t xml:space="preserve">" transient="false" </w:t>
      </w:r>
      <w:proofErr w:type="spellStart"/>
      <w:r w:rsidRPr="00A66BDD">
        <w:rPr>
          <w:rFonts w:ascii="Arial" w:eastAsia="Times New Roman" w:hAnsi="Arial" w:cs="Arial"/>
          <w:color w:val="666666"/>
          <w:kern w:val="0"/>
          <w:sz w:val="24"/>
          <w:szCs w:val="24"/>
          <w:lang w:eastAsia="en-IN"/>
          <w14:ligatures w14:val="none"/>
        </w:rPr>
        <w:t>resourceId</w:t>
      </w:r>
      <w:proofErr w:type="spellEnd"/>
      <w:r w:rsidRPr="00A66BDD">
        <w:rPr>
          <w:rFonts w:ascii="Arial" w:eastAsia="Times New Roman" w:hAnsi="Arial" w:cs="Arial"/>
          <w:color w:val="666666"/>
          <w:kern w:val="0"/>
          <w:sz w:val="24"/>
          <w:szCs w:val="24"/>
          <w:lang w:eastAsia="en-IN"/>
          <w14:ligatures w14:val="none"/>
        </w:rPr>
        <w:t>="node[$P{</w:t>
      </w:r>
      <w:proofErr w:type="spellStart"/>
      <w:r w:rsidRPr="00A66BDD">
        <w:rPr>
          <w:rFonts w:ascii="Arial" w:eastAsia="Times New Roman" w:hAnsi="Arial" w:cs="Arial"/>
          <w:color w:val="666666"/>
          <w:kern w:val="0"/>
          <w:sz w:val="24"/>
          <w:szCs w:val="24"/>
          <w:lang w:eastAsia="en-IN"/>
          <w14:ligatures w14:val="none"/>
        </w:rPr>
        <w:t>nodeid</w:t>
      </w:r>
      <w:proofErr w:type="spellEnd"/>
      <w:r w:rsidRPr="00A66BDD">
        <w:rPr>
          <w:rFonts w:ascii="Arial" w:eastAsia="Times New Roman" w:hAnsi="Arial" w:cs="Arial"/>
          <w:color w:val="666666"/>
          <w:kern w:val="0"/>
          <w:sz w:val="24"/>
          <w:szCs w:val="24"/>
          <w:lang w:eastAsia="en-IN"/>
          <w14:ligatures w14:val="none"/>
        </w:rPr>
        <w:t>}</w:t>
      </w:r>
      <w:proofErr w:type="gramStart"/>
      <w:r w:rsidRPr="00A66BDD">
        <w:rPr>
          <w:rFonts w:ascii="Arial" w:eastAsia="Times New Roman" w:hAnsi="Arial" w:cs="Arial"/>
          <w:color w:val="666666"/>
          <w:kern w:val="0"/>
          <w:sz w:val="24"/>
          <w:szCs w:val="24"/>
          <w:lang w:eastAsia="en-IN"/>
          <w14:ligatures w14:val="none"/>
        </w:rPr>
        <w:t>].</w:t>
      </w:r>
      <w:proofErr w:type="spellStart"/>
      <w:r w:rsidRPr="00A66BDD">
        <w:rPr>
          <w:rFonts w:ascii="Arial" w:eastAsia="Times New Roman" w:hAnsi="Arial" w:cs="Arial"/>
          <w:color w:val="666666"/>
          <w:kern w:val="0"/>
          <w:sz w:val="24"/>
          <w:szCs w:val="24"/>
          <w:lang w:eastAsia="en-IN"/>
          <w14:ligatures w14:val="none"/>
        </w:rPr>
        <w:t>interfaceSnmp</w:t>
      </w:r>
      <w:proofErr w:type="spellEnd"/>
      <w:proofErr w:type="gramEnd"/>
      <w:r w:rsidRPr="00A66BDD">
        <w:rPr>
          <w:rFonts w:ascii="Arial" w:eastAsia="Times New Roman" w:hAnsi="Arial" w:cs="Arial"/>
          <w:color w:val="666666"/>
          <w:kern w:val="0"/>
          <w:sz w:val="24"/>
          <w:szCs w:val="24"/>
          <w:lang w:eastAsia="en-IN"/>
          <w14:ligatures w14:val="none"/>
        </w:rPr>
        <w:t>[$P{interface}]"/&gt;</w:t>
      </w:r>
    </w:p>
    <w:p w14:paraId="50424A89"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&lt;source aggregation="AVERAGE" label="</w:t>
      </w:r>
      <w:proofErr w:type="spellStart"/>
      <w:r w:rsidRPr="00A66BDD">
        <w:rPr>
          <w:rFonts w:ascii="Arial" w:eastAsia="Times New Roman" w:hAnsi="Arial" w:cs="Arial"/>
          <w:color w:val="666666"/>
          <w:kern w:val="0"/>
          <w:sz w:val="24"/>
          <w:szCs w:val="24"/>
          <w:lang w:eastAsia="en-IN"/>
          <w14:ligatures w14:val="none"/>
        </w:rPr>
        <w:t>IfOutOctets</w:t>
      </w:r>
      <w:proofErr w:type="spellEnd"/>
      <w:r w:rsidRPr="00A66BDD">
        <w:rPr>
          <w:rFonts w:ascii="Arial" w:eastAsia="Times New Roman" w:hAnsi="Arial" w:cs="Arial"/>
          <w:color w:val="666666"/>
          <w:kern w:val="0"/>
          <w:sz w:val="24"/>
          <w:szCs w:val="24"/>
          <w:lang w:eastAsia="en-IN"/>
          <w14:ligatures w14:val="none"/>
        </w:rPr>
        <w:t>" attribute="</w:t>
      </w:r>
      <w:proofErr w:type="spellStart"/>
      <w:r w:rsidRPr="00A66BDD">
        <w:rPr>
          <w:rFonts w:ascii="Arial" w:eastAsia="Times New Roman" w:hAnsi="Arial" w:cs="Arial"/>
          <w:color w:val="666666"/>
          <w:kern w:val="0"/>
          <w:sz w:val="24"/>
          <w:szCs w:val="24"/>
          <w:lang w:eastAsia="en-IN"/>
          <w14:ligatures w14:val="none"/>
        </w:rPr>
        <w:t>ifHCOutOctets</w:t>
      </w:r>
      <w:proofErr w:type="spellEnd"/>
      <w:r w:rsidRPr="00A66BDD">
        <w:rPr>
          <w:rFonts w:ascii="Arial" w:eastAsia="Times New Roman" w:hAnsi="Arial" w:cs="Arial"/>
          <w:color w:val="666666"/>
          <w:kern w:val="0"/>
          <w:sz w:val="24"/>
          <w:szCs w:val="24"/>
          <w:lang w:eastAsia="en-IN"/>
          <w14:ligatures w14:val="none"/>
        </w:rPr>
        <w:t xml:space="preserve">" transient="false" </w:t>
      </w:r>
      <w:proofErr w:type="spellStart"/>
      <w:r w:rsidRPr="00A66BDD">
        <w:rPr>
          <w:rFonts w:ascii="Arial" w:eastAsia="Times New Roman" w:hAnsi="Arial" w:cs="Arial"/>
          <w:color w:val="666666"/>
          <w:kern w:val="0"/>
          <w:sz w:val="24"/>
          <w:szCs w:val="24"/>
          <w:lang w:eastAsia="en-IN"/>
          <w14:ligatures w14:val="none"/>
        </w:rPr>
        <w:t>resourceId</w:t>
      </w:r>
      <w:proofErr w:type="spellEnd"/>
      <w:r w:rsidRPr="00A66BDD">
        <w:rPr>
          <w:rFonts w:ascii="Arial" w:eastAsia="Times New Roman" w:hAnsi="Arial" w:cs="Arial"/>
          <w:color w:val="666666"/>
          <w:kern w:val="0"/>
          <w:sz w:val="24"/>
          <w:szCs w:val="24"/>
          <w:lang w:eastAsia="en-IN"/>
          <w14:ligatures w14:val="none"/>
        </w:rPr>
        <w:t>="node[$P{</w:t>
      </w:r>
      <w:proofErr w:type="spellStart"/>
      <w:r w:rsidRPr="00A66BDD">
        <w:rPr>
          <w:rFonts w:ascii="Arial" w:eastAsia="Times New Roman" w:hAnsi="Arial" w:cs="Arial"/>
          <w:color w:val="666666"/>
          <w:kern w:val="0"/>
          <w:sz w:val="24"/>
          <w:szCs w:val="24"/>
          <w:lang w:eastAsia="en-IN"/>
          <w14:ligatures w14:val="none"/>
        </w:rPr>
        <w:t>nodeid</w:t>
      </w:r>
      <w:proofErr w:type="spellEnd"/>
      <w:r w:rsidRPr="00A66BDD">
        <w:rPr>
          <w:rFonts w:ascii="Arial" w:eastAsia="Times New Roman" w:hAnsi="Arial" w:cs="Arial"/>
          <w:color w:val="666666"/>
          <w:kern w:val="0"/>
          <w:sz w:val="24"/>
          <w:szCs w:val="24"/>
          <w:lang w:eastAsia="en-IN"/>
          <w14:ligatures w14:val="none"/>
        </w:rPr>
        <w:t>}</w:t>
      </w:r>
      <w:proofErr w:type="gramStart"/>
      <w:r w:rsidRPr="00A66BDD">
        <w:rPr>
          <w:rFonts w:ascii="Arial" w:eastAsia="Times New Roman" w:hAnsi="Arial" w:cs="Arial"/>
          <w:color w:val="666666"/>
          <w:kern w:val="0"/>
          <w:sz w:val="24"/>
          <w:szCs w:val="24"/>
          <w:lang w:eastAsia="en-IN"/>
          <w14:ligatures w14:val="none"/>
        </w:rPr>
        <w:t>].</w:t>
      </w:r>
      <w:proofErr w:type="spellStart"/>
      <w:r w:rsidRPr="00A66BDD">
        <w:rPr>
          <w:rFonts w:ascii="Arial" w:eastAsia="Times New Roman" w:hAnsi="Arial" w:cs="Arial"/>
          <w:color w:val="666666"/>
          <w:kern w:val="0"/>
          <w:sz w:val="24"/>
          <w:szCs w:val="24"/>
          <w:lang w:eastAsia="en-IN"/>
          <w14:ligatures w14:val="none"/>
        </w:rPr>
        <w:t>interfaceSnmp</w:t>
      </w:r>
      <w:proofErr w:type="spellEnd"/>
      <w:proofErr w:type="gramEnd"/>
      <w:r w:rsidRPr="00A66BDD">
        <w:rPr>
          <w:rFonts w:ascii="Arial" w:eastAsia="Times New Roman" w:hAnsi="Arial" w:cs="Arial"/>
          <w:color w:val="666666"/>
          <w:kern w:val="0"/>
          <w:sz w:val="24"/>
          <w:szCs w:val="24"/>
          <w:lang w:eastAsia="en-IN"/>
          <w14:ligatures w14:val="none"/>
        </w:rPr>
        <w:t>[$P{interface}]"/&gt;</w:t>
      </w:r>
    </w:p>
    <w:p w14:paraId="1A325598"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&lt;/query-request&gt;]]&gt;</w:t>
      </w:r>
    </w:p>
    <w:p w14:paraId="180A6A4F"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To get the appropriate interface descriptor depends on the input parameter.</w:t>
      </w:r>
    </w:p>
    <w:p w14:paraId="629D141E" w14:textId="77777777" w:rsidR="00BB7D56" w:rsidRPr="008B11A7" w:rsidRDefault="00BB7D56" w:rsidP="00BB7D56">
      <w:pPr>
        <w:rPr>
          <w:rFonts w:ascii="Arial" w:eastAsia="Times New Roman" w:hAnsi="Arial" w:cs="Arial"/>
          <w:b/>
          <w:bCs/>
          <w:color w:val="666666"/>
          <w:kern w:val="0"/>
          <w:sz w:val="24"/>
          <w:szCs w:val="24"/>
          <w:lang w:eastAsia="en-IN"/>
          <w14:ligatures w14:val="none"/>
        </w:rPr>
      </w:pPr>
      <w:r w:rsidRPr="008B11A7">
        <w:rPr>
          <w:rFonts w:ascii="Arial" w:eastAsia="Times New Roman" w:hAnsi="Arial" w:cs="Arial"/>
          <w:b/>
          <w:bCs/>
          <w:color w:val="666666"/>
          <w:kern w:val="0"/>
          <w:sz w:val="24"/>
          <w:szCs w:val="24"/>
          <w:lang w:eastAsia="en-IN"/>
          <w14:ligatures w14:val="none"/>
        </w:rPr>
        <w:t>HTTPS use</w:t>
      </w:r>
    </w:p>
    <w:p w14:paraId="3F199E50"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To establish a secure connection to the Measurements API, you must import the public certificate of the running Horizon to the Java </w:t>
      </w:r>
      <w:proofErr w:type="spellStart"/>
      <w:r w:rsidRPr="00A66BDD">
        <w:rPr>
          <w:rFonts w:ascii="Arial" w:eastAsia="Times New Roman" w:hAnsi="Arial" w:cs="Arial"/>
          <w:color w:val="666666"/>
          <w:kern w:val="0"/>
          <w:sz w:val="24"/>
          <w:szCs w:val="24"/>
          <w:lang w:eastAsia="en-IN"/>
          <w14:ligatures w14:val="none"/>
        </w:rPr>
        <w:t>Truststore</w:t>
      </w:r>
      <w:proofErr w:type="spellEnd"/>
      <w:r w:rsidRPr="00A66BDD">
        <w:rPr>
          <w:rFonts w:ascii="Arial" w:eastAsia="Times New Roman" w:hAnsi="Arial" w:cs="Arial"/>
          <w:color w:val="666666"/>
          <w:kern w:val="0"/>
          <w:sz w:val="24"/>
          <w:szCs w:val="24"/>
          <w:lang w:eastAsia="en-IN"/>
          <w14:ligatures w14:val="none"/>
        </w:rPr>
        <w:t xml:space="preserve">. In addition, you must </w:t>
      </w:r>
      <w:r w:rsidRPr="00A66BDD">
        <w:rPr>
          <w:rFonts w:ascii="Arial" w:eastAsia="Times New Roman" w:hAnsi="Arial" w:cs="Arial"/>
          <w:color w:val="666666"/>
          <w:kern w:val="0"/>
          <w:sz w:val="24"/>
          <w:szCs w:val="24"/>
          <w:lang w:eastAsia="en-IN"/>
          <w14:ligatures w14:val="none"/>
        </w:rPr>
        <w:lastRenderedPageBreak/>
        <w:t xml:space="preserve">configure Horizon to use that Java </w:t>
      </w:r>
      <w:proofErr w:type="spellStart"/>
      <w:r w:rsidRPr="00A66BDD">
        <w:rPr>
          <w:rFonts w:ascii="Arial" w:eastAsia="Times New Roman" w:hAnsi="Arial" w:cs="Arial"/>
          <w:color w:val="666666"/>
          <w:kern w:val="0"/>
          <w:sz w:val="24"/>
          <w:szCs w:val="24"/>
          <w:lang w:eastAsia="en-IN"/>
          <w14:ligatures w14:val="none"/>
        </w:rPr>
        <w:t>Truststore</w:t>
      </w:r>
      <w:proofErr w:type="spellEnd"/>
      <w:r w:rsidRPr="00A66BDD">
        <w:rPr>
          <w:rFonts w:ascii="Arial" w:eastAsia="Times New Roman" w:hAnsi="Arial" w:cs="Arial"/>
          <w:color w:val="666666"/>
          <w:kern w:val="0"/>
          <w:sz w:val="24"/>
          <w:szCs w:val="24"/>
          <w:lang w:eastAsia="en-IN"/>
          <w14:ligatures w14:val="none"/>
        </w:rPr>
        <w:t>. Please follow the instructions in this </w:t>
      </w:r>
      <w:hyperlink r:id="rId100" w:anchor="ga-operation-ssl-opennms-trust-store" w:history="1">
        <w:r w:rsidRPr="00A66BDD">
          <w:rPr>
            <w:rFonts w:ascii="Arial" w:eastAsia="Times New Roman" w:hAnsi="Arial" w:cs="Arial"/>
            <w:color w:val="666666"/>
            <w:kern w:val="0"/>
            <w:sz w:val="24"/>
            <w:szCs w:val="24"/>
            <w:lang w:eastAsia="en-IN"/>
            <w14:ligatures w14:val="none"/>
          </w:rPr>
          <w:t>section</w:t>
        </w:r>
      </w:hyperlink>
      <w:r w:rsidRPr="00A66BDD">
        <w:rPr>
          <w:rFonts w:ascii="Arial" w:eastAsia="Times New Roman" w:hAnsi="Arial" w:cs="Arial"/>
          <w:color w:val="666666"/>
          <w:kern w:val="0"/>
          <w:sz w:val="24"/>
          <w:szCs w:val="24"/>
          <w:lang w:eastAsia="en-IN"/>
          <w14:ligatures w14:val="none"/>
        </w:rPr>
        <w:t xml:space="preserve"> to set up the Java </w:t>
      </w:r>
      <w:proofErr w:type="spellStart"/>
      <w:r w:rsidRPr="00A66BDD">
        <w:rPr>
          <w:rFonts w:ascii="Arial" w:eastAsia="Times New Roman" w:hAnsi="Arial" w:cs="Arial"/>
          <w:color w:val="666666"/>
          <w:kern w:val="0"/>
          <w:sz w:val="24"/>
          <w:szCs w:val="24"/>
          <w:lang w:eastAsia="en-IN"/>
          <w14:ligatures w14:val="none"/>
        </w:rPr>
        <w:t>Truststore</w:t>
      </w:r>
      <w:proofErr w:type="spellEnd"/>
      <w:r w:rsidRPr="00A66BDD">
        <w:rPr>
          <w:rFonts w:ascii="Arial" w:eastAsia="Times New Roman" w:hAnsi="Arial" w:cs="Arial"/>
          <w:color w:val="666666"/>
          <w:kern w:val="0"/>
          <w:sz w:val="24"/>
          <w:szCs w:val="24"/>
          <w:lang w:eastAsia="en-IN"/>
          <w14:ligatures w14:val="none"/>
        </w:rPr>
        <w:t xml:space="preserve"> correctly.</w:t>
      </w:r>
    </w:p>
    <w:p w14:paraId="54DB2D9D"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In addition, set the property </w:t>
      </w:r>
      <w:proofErr w:type="gramStart"/>
      <w:r w:rsidRPr="00A66BDD">
        <w:rPr>
          <w:rFonts w:ascii="Arial" w:eastAsia="Times New Roman" w:hAnsi="Arial" w:cs="Arial"/>
          <w:color w:val="666666"/>
          <w:kern w:val="0"/>
          <w:sz w:val="24"/>
          <w:szCs w:val="24"/>
          <w:lang w:eastAsia="en-IN"/>
          <w14:ligatures w14:val="none"/>
        </w:rPr>
        <w:t>org.opennms.netmgt.jasper.measurement.ssl.enable</w:t>
      </w:r>
      <w:proofErr w:type="gramEnd"/>
      <w:r w:rsidRPr="00A66BDD">
        <w:rPr>
          <w:rFonts w:ascii="Arial" w:eastAsia="Times New Roman" w:hAnsi="Arial" w:cs="Arial"/>
          <w:color w:val="666666"/>
          <w:kern w:val="0"/>
          <w:sz w:val="24"/>
          <w:szCs w:val="24"/>
          <w:lang w:eastAsia="en-IN"/>
          <w14:ligatures w14:val="none"/>
        </w:rPr>
        <w:t> in $OPENNMS_HOME\etc\opennms.properties to "true" to ensure that only secure connections are established.</w:t>
      </w:r>
    </w:p>
    <w:tbl>
      <w:tblPr>
        <w:tblW w:w="14237" w:type="dxa"/>
        <w:tblCellMar>
          <w:top w:w="15" w:type="dxa"/>
          <w:left w:w="15" w:type="dxa"/>
          <w:bottom w:w="15" w:type="dxa"/>
          <w:right w:w="15" w:type="dxa"/>
        </w:tblCellMar>
        <w:tblLook w:val="04A0" w:firstRow="1" w:lastRow="0" w:firstColumn="1" w:lastColumn="0" w:noHBand="0" w:noVBand="1"/>
      </w:tblPr>
      <w:tblGrid>
        <w:gridCol w:w="36"/>
        <w:gridCol w:w="14201"/>
      </w:tblGrid>
      <w:tr w:rsidR="00BB7D56" w:rsidRPr="00A66BDD" w14:paraId="2B9EFAD3" w14:textId="77777777" w:rsidTr="00BB7D56">
        <w:tc>
          <w:tcPr>
            <w:tcW w:w="0" w:type="auto"/>
            <w:shd w:val="clear" w:color="auto" w:fill="FFAF22"/>
            <w:vAlign w:val="center"/>
            <w:hideMark/>
          </w:tcPr>
          <w:p w14:paraId="7771D5F8" w14:textId="77777777" w:rsidR="00BB7D56" w:rsidRPr="00A66BDD" w:rsidRDefault="00BB7D56" w:rsidP="00BB7D56">
            <w:pPr>
              <w:rPr>
                <w:rFonts w:ascii="Arial" w:eastAsia="Times New Roman" w:hAnsi="Arial" w:cs="Arial"/>
                <w:color w:val="666666"/>
                <w:kern w:val="0"/>
                <w:sz w:val="24"/>
                <w:szCs w:val="24"/>
                <w:lang w:eastAsia="en-IN"/>
                <w14:ligatures w14:val="none"/>
              </w:rPr>
            </w:pPr>
          </w:p>
        </w:tc>
        <w:tc>
          <w:tcPr>
            <w:tcW w:w="14237" w:type="dxa"/>
            <w:shd w:val="clear" w:color="auto" w:fill="FAFAFA"/>
            <w:vAlign w:val="center"/>
            <w:hideMark/>
          </w:tcPr>
          <w:p w14:paraId="652A878C" w14:textId="77777777" w:rsidR="00BB7D56" w:rsidRPr="00A66BDD" w:rsidRDefault="00BB7D56" w:rsidP="00BB7D5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If </w:t>
            </w:r>
            <w:proofErr w:type="spellStart"/>
            <w:proofErr w:type="gramStart"/>
            <w:r w:rsidRPr="00A66BDD">
              <w:rPr>
                <w:rFonts w:ascii="Arial" w:eastAsia="Times New Roman" w:hAnsi="Arial" w:cs="Arial"/>
                <w:color w:val="666666"/>
                <w:kern w:val="0"/>
                <w:sz w:val="24"/>
                <w:szCs w:val="24"/>
                <w:lang w:eastAsia="en-IN"/>
                <w14:ligatures w14:val="none"/>
              </w:rPr>
              <w:t>org.opennms.netmgt.jasper.measurement.ssl.enable</w:t>
            </w:r>
            <w:proofErr w:type="spellEnd"/>
            <w:proofErr w:type="gramEnd"/>
            <w:r w:rsidRPr="00A66BDD">
              <w:rPr>
                <w:rFonts w:ascii="Arial" w:eastAsia="Times New Roman" w:hAnsi="Arial" w:cs="Arial"/>
                <w:color w:val="666666"/>
                <w:kern w:val="0"/>
                <w:sz w:val="24"/>
                <w:szCs w:val="24"/>
                <w:lang w:eastAsia="en-IN"/>
                <w14:ligatures w14:val="none"/>
              </w:rPr>
              <w:t> is set to "false", an accidentally insecure connection can be established to the Measurements API location. An SSL-secured connection can be established even if </w:t>
            </w:r>
            <w:proofErr w:type="spellStart"/>
            <w:proofErr w:type="gramStart"/>
            <w:r w:rsidRPr="00A66BDD">
              <w:rPr>
                <w:rFonts w:ascii="Arial" w:eastAsia="Times New Roman" w:hAnsi="Arial" w:cs="Arial"/>
                <w:color w:val="666666"/>
                <w:kern w:val="0"/>
                <w:sz w:val="24"/>
                <w:szCs w:val="24"/>
                <w:lang w:eastAsia="en-IN"/>
                <w14:ligatures w14:val="none"/>
              </w:rPr>
              <w:t>org.opennms.netmgt.jasper.measurement.ssl.enable</w:t>
            </w:r>
            <w:proofErr w:type="spellEnd"/>
            <w:proofErr w:type="gramEnd"/>
            <w:r w:rsidRPr="00A66BDD">
              <w:rPr>
                <w:rFonts w:ascii="Arial" w:eastAsia="Times New Roman" w:hAnsi="Arial" w:cs="Arial"/>
                <w:color w:val="666666"/>
                <w:kern w:val="0"/>
                <w:sz w:val="24"/>
                <w:szCs w:val="24"/>
                <w:lang w:eastAsia="en-IN"/>
                <w14:ligatures w14:val="none"/>
              </w:rPr>
              <w:t> is set to "false".</w:t>
            </w:r>
          </w:p>
        </w:tc>
      </w:tr>
    </w:tbl>
    <w:p w14:paraId="7C5DB4CA" w14:textId="77777777" w:rsidR="00BB7D56" w:rsidRPr="00A66BDD" w:rsidRDefault="00BB7D56" w:rsidP="00D61FA7">
      <w:pPr>
        <w:rPr>
          <w:rFonts w:ascii="Arial" w:eastAsia="Times New Roman" w:hAnsi="Arial" w:cs="Arial"/>
          <w:color w:val="666666"/>
          <w:kern w:val="0"/>
          <w:sz w:val="24"/>
          <w:szCs w:val="24"/>
          <w:lang w:eastAsia="en-IN"/>
          <w14:ligatures w14:val="none"/>
        </w:rPr>
      </w:pPr>
    </w:p>
    <w:p w14:paraId="028C51DC" w14:textId="77777777" w:rsidR="00D61FA7" w:rsidRPr="00A66BDD" w:rsidRDefault="00D61FA7" w:rsidP="00A4373D">
      <w:pPr>
        <w:rPr>
          <w:rFonts w:ascii="Arial" w:eastAsia="Times New Roman" w:hAnsi="Arial" w:cs="Arial"/>
          <w:color w:val="666666"/>
          <w:kern w:val="0"/>
          <w:sz w:val="24"/>
          <w:szCs w:val="24"/>
          <w:lang w:eastAsia="en-IN"/>
          <w14:ligatures w14:val="none"/>
        </w:rPr>
      </w:pPr>
    </w:p>
    <w:p w14:paraId="400EC587" w14:textId="77777777" w:rsidR="00650E8B" w:rsidRPr="008B11A7" w:rsidRDefault="00650E8B" w:rsidP="00650E8B">
      <w:pPr>
        <w:rPr>
          <w:rFonts w:ascii="Arial" w:eastAsia="Times New Roman" w:hAnsi="Arial" w:cs="Arial"/>
          <w:b/>
          <w:bCs/>
          <w:color w:val="666666"/>
          <w:kern w:val="0"/>
          <w:sz w:val="24"/>
          <w:szCs w:val="24"/>
          <w:lang w:eastAsia="en-IN"/>
          <w14:ligatures w14:val="none"/>
        </w:rPr>
      </w:pPr>
      <w:r w:rsidRPr="008B11A7">
        <w:rPr>
          <w:rFonts w:ascii="Arial" w:eastAsia="Times New Roman" w:hAnsi="Arial" w:cs="Arial"/>
          <w:b/>
          <w:bCs/>
          <w:color w:val="666666"/>
          <w:kern w:val="0"/>
          <w:sz w:val="24"/>
          <w:szCs w:val="24"/>
          <w:lang w:eastAsia="en-IN"/>
          <w14:ligatures w14:val="none"/>
        </w:rPr>
        <w:t>Report Templates</w:t>
      </w:r>
    </w:p>
    <w:p w14:paraId="11BCB2C6" w14:textId="77777777" w:rsidR="00650E8B" w:rsidRPr="00A66BDD" w:rsidRDefault="00650E8B" w:rsidP="00650E8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 last two parameters for most reports are checkboxes for delivery and scheduling of the report. Checking the "Deliver this report" checkbox will provide the delivery options described below. Checking the "Schedule this report" checkbox will open up the scheduling editor, which is described in the </w:t>
      </w:r>
      <w:hyperlink r:id="rId101" w:anchor="schedule-editor" w:history="1">
        <w:r w:rsidRPr="00A66BDD">
          <w:rPr>
            <w:rFonts w:ascii="Arial" w:eastAsia="Times New Roman" w:hAnsi="Arial" w:cs="Arial"/>
            <w:color w:val="666666"/>
            <w:kern w:val="0"/>
            <w:sz w:val="24"/>
            <w:szCs w:val="24"/>
            <w:lang w:eastAsia="en-IN"/>
            <w14:ligatures w14:val="none"/>
          </w:rPr>
          <w:t>Schedule Editor</w:t>
        </w:r>
      </w:hyperlink>
      <w:r w:rsidRPr="00A66BDD">
        <w:rPr>
          <w:rFonts w:ascii="Arial" w:eastAsia="Times New Roman" w:hAnsi="Arial" w:cs="Arial"/>
          <w:color w:val="666666"/>
          <w:kern w:val="0"/>
          <w:sz w:val="24"/>
          <w:szCs w:val="24"/>
          <w:lang w:eastAsia="en-IN"/>
          <w14:ligatures w14:val="none"/>
        </w:rPr>
        <w:t> section below.</w:t>
      </w:r>
    </w:p>
    <w:p w14:paraId="0F230A88" w14:textId="77777777" w:rsidR="00650E8B" w:rsidRPr="008B11A7" w:rsidRDefault="00650E8B" w:rsidP="00650E8B">
      <w:pPr>
        <w:rPr>
          <w:rFonts w:ascii="Arial" w:eastAsia="Times New Roman" w:hAnsi="Arial" w:cs="Arial"/>
          <w:b/>
          <w:bCs/>
          <w:color w:val="666666"/>
          <w:kern w:val="0"/>
          <w:sz w:val="24"/>
          <w:szCs w:val="24"/>
          <w:lang w:eastAsia="en-IN"/>
          <w14:ligatures w14:val="none"/>
        </w:rPr>
      </w:pPr>
      <w:r w:rsidRPr="008B11A7">
        <w:rPr>
          <w:rFonts w:ascii="Arial" w:eastAsia="Times New Roman" w:hAnsi="Arial" w:cs="Arial"/>
          <w:b/>
          <w:bCs/>
          <w:color w:val="666666"/>
          <w:kern w:val="0"/>
          <w:sz w:val="24"/>
          <w:szCs w:val="24"/>
          <w:lang w:eastAsia="en-IN"/>
          <w14:ligatures w14:val="none"/>
        </w:rPr>
        <w:t>Report Delivery Options</w:t>
      </w:r>
    </w:p>
    <w:p w14:paraId="4E57CA83" w14:textId="77777777" w:rsidR="00650E8B" w:rsidRPr="00A66BDD" w:rsidRDefault="00650E8B" w:rsidP="00650E8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Specify the following report delivery options:</w:t>
      </w:r>
    </w:p>
    <w:p w14:paraId="1900EBE5" w14:textId="77777777" w:rsidR="00650E8B" w:rsidRPr="00A66BDD" w:rsidRDefault="00650E8B"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Unique name (must be unique among all scheduled reports)</w:t>
      </w:r>
    </w:p>
    <w:p w14:paraId="53665DAC" w14:textId="77777777" w:rsidR="00650E8B" w:rsidRPr="00A66BDD" w:rsidRDefault="00650E8B"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Format (PDF, CSV)</w:t>
      </w:r>
    </w:p>
    <w:p w14:paraId="19247324" w14:textId="77777777" w:rsidR="00650E8B" w:rsidRPr="00A66BDD" w:rsidRDefault="00650E8B"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Delivery options</w:t>
      </w:r>
    </w:p>
    <w:p w14:paraId="2661F5E2" w14:textId="77777777" w:rsidR="00650E8B" w:rsidRPr="00A66BDD" w:rsidRDefault="00650E8B"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Save a copy of the report (view in the Persisted Reports tab)</w:t>
      </w:r>
    </w:p>
    <w:p w14:paraId="1722B5B9" w14:textId="77777777" w:rsidR="00650E8B" w:rsidRPr="00A66BDD" w:rsidRDefault="00650E8B"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Email report (use a comma to separate multiple email addresses)</w:t>
      </w:r>
    </w:p>
    <w:p w14:paraId="29A22CC9" w14:textId="77777777" w:rsidR="00650E8B" w:rsidRPr="00A66BDD" w:rsidRDefault="00650E8B"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Webhook (posts generated report to specified HTTP endpoint)</w:t>
      </w:r>
    </w:p>
    <w:p w14:paraId="4D9CE5CC" w14:textId="77777777" w:rsidR="00650E8B" w:rsidRPr="00BF5BF8" w:rsidRDefault="00650E8B" w:rsidP="00650E8B">
      <w:pPr>
        <w:rPr>
          <w:rFonts w:ascii="Arial" w:eastAsia="Times New Roman" w:hAnsi="Arial" w:cs="Arial"/>
          <w:b/>
          <w:bCs/>
          <w:color w:val="666666"/>
          <w:kern w:val="0"/>
          <w:sz w:val="24"/>
          <w:szCs w:val="24"/>
          <w:lang w:eastAsia="en-IN"/>
          <w14:ligatures w14:val="none"/>
        </w:rPr>
      </w:pPr>
      <w:r w:rsidRPr="00BF5BF8">
        <w:rPr>
          <w:rFonts w:ascii="Arial" w:eastAsia="Times New Roman" w:hAnsi="Arial" w:cs="Arial"/>
          <w:b/>
          <w:bCs/>
          <w:color w:val="666666"/>
          <w:kern w:val="0"/>
          <w:sz w:val="24"/>
          <w:szCs w:val="24"/>
          <w:lang w:eastAsia="en-IN"/>
          <w14:ligatures w14:val="none"/>
        </w:rPr>
        <w:t>Schedule Editor</w:t>
      </w:r>
    </w:p>
    <w:p w14:paraId="1728A797" w14:textId="77777777" w:rsidR="00650E8B" w:rsidRPr="00A66BDD" w:rsidRDefault="00650E8B" w:rsidP="00650E8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Specify the schedule for automatic report delivery:</w:t>
      </w:r>
    </w:p>
    <w:p w14:paraId="0DB21597" w14:textId="77777777" w:rsidR="00650E8B" w:rsidRPr="00BF5BF8" w:rsidRDefault="00650E8B" w:rsidP="00A66BDD">
      <w:pPr>
        <w:rPr>
          <w:rFonts w:ascii="Arial" w:eastAsia="Times New Roman" w:hAnsi="Arial" w:cs="Arial"/>
          <w:b/>
          <w:bCs/>
          <w:color w:val="666666"/>
          <w:kern w:val="0"/>
          <w:sz w:val="24"/>
          <w:szCs w:val="24"/>
          <w:lang w:eastAsia="en-IN"/>
          <w14:ligatures w14:val="none"/>
        </w:rPr>
      </w:pPr>
      <w:r w:rsidRPr="00BF5BF8">
        <w:rPr>
          <w:rFonts w:ascii="Arial" w:eastAsia="Times New Roman" w:hAnsi="Arial" w:cs="Arial"/>
          <w:b/>
          <w:bCs/>
          <w:color w:val="666666"/>
          <w:kern w:val="0"/>
          <w:sz w:val="24"/>
          <w:szCs w:val="24"/>
          <w:lang w:eastAsia="en-IN"/>
          <w14:ligatures w14:val="none"/>
        </w:rPr>
        <w:t>Daily</w:t>
      </w:r>
    </w:p>
    <w:p w14:paraId="03F2EB25" w14:textId="77777777" w:rsidR="00650E8B" w:rsidRPr="00A66BDD" w:rsidRDefault="00650E8B"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Days per week (specific day(s) of the week)</w:t>
      </w:r>
    </w:p>
    <w:p w14:paraId="1933A124" w14:textId="77777777" w:rsidR="00650E8B" w:rsidRPr="00A66BDD" w:rsidRDefault="00650E8B"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Days per month (specific day(s) of the month, for example, third Sunday of the month)</w:t>
      </w:r>
    </w:p>
    <w:p w14:paraId="6CB9AC7B" w14:textId="77777777" w:rsidR="00650E8B" w:rsidRPr="00BF5BF8" w:rsidRDefault="00650E8B" w:rsidP="00A66BDD">
      <w:pPr>
        <w:rPr>
          <w:rFonts w:ascii="Arial" w:eastAsia="Times New Roman" w:hAnsi="Arial" w:cs="Arial"/>
          <w:b/>
          <w:bCs/>
          <w:color w:val="666666"/>
          <w:kern w:val="0"/>
          <w:sz w:val="24"/>
          <w:szCs w:val="24"/>
          <w:lang w:eastAsia="en-IN"/>
          <w14:ligatures w14:val="none"/>
        </w:rPr>
      </w:pPr>
      <w:r w:rsidRPr="00BF5BF8">
        <w:rPr>
          <w:rFonts w:ascii="Arial" w:eastAsia="Times New Roman" w:hAnsi="Arial" w:cs="Arial"/>
          <w:b/>
          <w:bCs/>
          <w:color w:val="666666"/>
          <w:kern w:val="0"/>
          <w:sz w:val="24"/>
          <w:szCs w:val="24"/>
          <w:lang w:eastAsia="en-IN"/>
          <w14:ligatures w14:val="none"/>
        </w:rPr>
        <w:t>Cron expression</w:t>
      </w:r>
    </w:p>
    <w:p w14:paraId="2A1AD2B0" w14:textId="77777777" w:rsidR="00650E8B" w:rsidRPr="00A66BDD" w:rsidRDefault="00650E8B" w:rsidP="00650E8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Each schedule has additional fields associated with it, such as days of the week, interval, and specific time.</w:t>
      </w:r>
    </w:p>
    <w:p w14:paraId="621161E8" w14:textId="77777777" w:rsidR="00650E8B" w:rsidRPr="00A66BDD" w:rsidRDefault="00650E8B" w:rsidP="00650E8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lastRenderedPageBreak/>
        <w:t>Once you set that information, click Deliver Report to generate the report and save, email, or webhook the report as specified in the Report Delivery Options section of the screen.</w:t>
      </w:r>
    </w:p>
    <w:p w14:paraId="4FE5F56B" w14:textId="77777777" w:rsidR="00650E8B" w:rsidRPr="00A66BDD" w:rsidRDefault="00650E8B" w:rsidP="00650E8B">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Note that a list of scheduled reports appears in the Report Schedules tab.</w:t>
      </w:r>
    </w:p>
    <w:p w14:paraId="64FEC133" w14:textId="77777777" w:rsidR="007D49F7" w:rsidRPr="00763551" w:rsidRDefault="007D49F7" w:rsidP="007D49F7">
      <w:pPr>
        <w:rPr>
          <w:rFonts w:ascii="Arial" w:eastAsia="Times New Roman" w:hAnsi="Arial" w:cs="Arial"/>
          <w:b/>
          <w:bCs/>
          <w:color w:val="666666"/>
          <w:kern w:val="0"/>
          <w:sz w:val="24"/>
          <w:szCs w:val="24"/>
          <w:lang w:eastAsia="en-IN"/>
          <w14:ligatures w14:val="none"/>
        </w:rPr>
      </w:pPr>
      <w:r w:rsidRPr="00763551">
        <w:rPr>
          <w:rFonts w:ascii="Arial" w:eastAsia="Times New Roman" w:hAnsi="Arial" w:cs="Arial"/>
          <w:b/>
          <w:bCs/>
          <w:color w:val="666666"/>
          <w:kern w:val="0"/>
          <w:sz w:val="24"/>
          <w:szCs w:val="24"/>
          <w:lang w:eastAsia="en-IN"/>
          <w14:ligatures w14:val="none"/>
        </w:rPr>
        <w:t>Events</w:t>
      </w:r>
    </w:p>
    <w:p w14:paraId="1C46B9F1" w14:textId="77777777" w:rsidR="007D49F7" w:rsidRPr="00A66BDD" w:rsidRDefault="007D49F7" w:rsidP="007D49F7">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Events are structured historical records of things that happen in Horizon and the nodes, interfaces, and services it monitors. Events are central to the operation of the Horizon platform, so it’s critical to have a firm grasp of this topic. Whenever something in Horizon appears to work by magic, </w:t>
      </w:r>
      <w:proofErr w:type="gramStart"/>
      <w:r w:rsidRPr="00A66BDD">
        <w:rPr>
          <w:rFonts w:ascii="Arial" w:eastAsia="Times New Roman" w:hAnsi="Arial" w:cs="Arial"/>
          <w:color w:val="666666"/>
          <w:kern w:val="0"/>
          <w:sz w:val="24"/>
          <w:szCs w:val="24"/>
          <w:lang w:eastAsia="en-IN"/>
          <w14:ligatures w14:val="none"/>
        </w:rPr>
        <w:t>it’s</w:t>
      </w:r>
      <w:proofErr w:type="gramEnd"/>
      <w:r w:rsidRPr="00A66BDD">
        <w:rPr>
          <w:rFonts w:ascii="Arial" w:eastAsia="Times New Roman" w:hAnsi="Arial" w:cs="Arial"/>
          <w:color w:val="666666"/>
          <w:kern w:val="0"/>
          <w:sz w:val="24"/>
          <w:szCs w:val="24"/>
          <w:lang w:eastAsia="en-IN"/>
          <w14:ligatures w14:val="none"/>
        </w:rPr>
        <w:t xml:space="preserve"> probably events working in the background.</w:t>
      </w:r>
    </w:p>
    <w:p w14:paraId="6058020E" w14:textId="77777777" w:rsidR="007D49F7" w:rsidRPr="00A66BDD" w:rsidRDefault="007D49F7" w:rsidP="007D49F7">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Events may originate within Horizon itself, or from an external source via </w:t>
      </w:r>
      <w:hyperlink r:id="rId102" w:anchor="ga-events-sources-snmp-traps" w:history="1">
        <w:r w:rsidRPr="00A66BDD">
          <w:rPr>
            <w:rFonts w:ascii="Arial" w:eastAsia="Times New Roman" w:hAnsi="Arial" w:cs="Arial"/>
            <w:color w:val="666666"/>
            <w:kern w:val="0"/>
            <w:sz w:val="24"/>
            <w:szCs w:val="24"/>
            <w:lang w:eastAsia="en-IN"/>
            <w14:ligatures w14:val="none"/>
          </w:rPr>
          <w:t>SNMP traps</w:t>
        </w:r>
      </w:hyperlink>
      <w:r w:rsidRPr="00A66BDD">
        <w:rPr>
          <w:rFonts w:ascii="Arial" w:eastAsia="Times New Roman" w:hAnsi="Arial" w:cs="Arial"/>
          <w:color w:val="666666"/>
          <w:kern w:val="0"/>
          <w:sz w:val="24"/>
          <w:szCs w:val="24"/>
          <w:lang w:eastAsia="en-IN"/>
          <w14:ligatures w14:val="none"/>
        </w:rPr>
        <w:t>, </w:t>
      </w:r>
      <w:hyperlink r:id="rId103" w:anchor="ga-events-sources-syslog" w:history="1">
        <w:r w:rsidRPr="00A66BDD">
          <w:rPr>
            <w:rFonts w:ascii="Arial" w:eastAsia="Times New Roman" w:hAnsi="Arial" w:cs="Arial"/>
            <w:color w:val="666666"/>
            <w:kern w:val="0"/>
            <w:sz w:val="24"/>
            <w:szCs w:val="24"/>
            <w:lang w:eastAsia="en-IN"/>
            <w14:ligatures w14:val="none"/>
          </w:rPr>
          <w:t>syslog messages</w:t>
        </w:r>
      </w:hyperlink>
      <w:r w:rsidRPr="00A66BDD">
        <w:rPr>
          <w:rFonts w:ascii="Arial" w:eastAsia="Times New Roman" w:hAnsi="Arial" w:cs="Arial"/>
          <w:color w:val="666666"/>
          <w:kern w:val="0"/>
          <w:sz w:val="24"/>
          <w:szCs w:val="24"/>
          <w:lang w:eastAsia="en-IN"/>
          <w14:ligatures w14:val="none"/>
        </w:rPr>
        <w:t>, or a variety of other </w:t>
      </w:r>
      <w:hyperlink r:id="rId104" w:anchor="ga-events-sources-of-events" w:history="1">
        <w:r w:rsidRPr="00A66BDD">
          <w:rPr>
            <w:rFonts w:ascii="Arial" w:eastAsia="Times New Roman" w:hAnsi="Arial" w:cs="Arial"/>
            <w:color w:val="666666"/>
            <w:kern w:val="0"/>
            <w:sz w:val="24"/>
            <w:szCs w:val="24"/>
            <w:lang w:eastAsia="en-IN"/>
            <w14:ligatures w14:val="none"/>
          </w:rPr>
          <w:t>sources</w:t>
        </w:r>
      </w:hyperlink>
      <w:r w:rsidRPr="00A66BDD">
        <w:rPr>
          <w:rFonts w:ascii="Arial" w:eastAsia="Times New Roman" w:hAnsi="Arial" w:cs="Arial"/>
          <w:color w:val="666666"/>
          <w:kern w:val="0"/>
          <w:sz w:val="24"/>
          <w:szCs w:val="24"/>
          <w:lang w:eastAsia="en-IN"/>
          <w14:ligatures w14:val="none"/>
        </w:rPr>
        <w:t xml:space="preserve">. Event definition files are used to provide a standard framework for </w:t>
      </w:r>
      <w:proofErr w:type="spellStart"/>
      <w:r w:rsidRPr="00A66BDD">
        <w:rPr>
          <w:rFonts w:ascii="Arial" w:eastAsia="Times New Roman" w:hAnsi="Arial" w:cs="Arial"/>
          <w:color w:val="666666"/>
          <w:kern w:val="0"/>
          <w:sz w:val="24"/>
          <w:szCs w:val="24"/>
          <w:lang w:eastAsia="en-IN"/>
          <w14:ligatures w14:val="none"/>
        </w:rPr>
        <w:t>eventd</w:t>
      </w:r>
      <w:proofErr w:type="spellEnd"/>
      <w:r w:rsidRPr="00A66BDD">
        <w:rPr>
          <w:rFonts w:ascii="Arial" w:eastAsia="Times New Roman" w:hAnsi="Arial" w:cs="Arial"/>
          <w:color w:val="666666"/>
          <w:kern w:val="0"/>
          <w:sz w:val="24"/>
          <w:szCs w:val="24"/>
          <w:lang w:eastAsia="en-IN"/>
          <w14:ligatures w14:val="none"/>
        </w:rPr>
        <w:t xml:space="preserve"> to process events evenly, regardless of how they were sent to the server.</w:t>
      </w:r>
    </w:p>
    <w:p w14:paraId="2B53B312" w14:textId="77777777" w:rsidR="007D49F7" w:rsidRPr="00763551" w:rsidRDefault="007D49F7" w:rsidP="007D49F7">
      <w:pPr>
        <w:rPr>
          <w:rFonts w:ascii="Arial" w:eastAsia="Times New Roman" w:hAnsi="Arial" w:cs="Arial"/>
          <w:b/>
          <w:bCs/>
          <w:color w:val="666666"/>
          <w:kern w:val="0"/>
          <w:sz w:val="24"/>
          <w:szCs w:val="24"/>
          <w:lang w:eastAsia="en-IN"/>
          <w14:ligatures w14:val="none"/>
        </w:rPr>
      </w:pPr>
      <w:r w:rsidRPr="00763551">
        <w:rPr>
          <w:rFonts w:ascii="Arial" w:eastAsia="Times New Roman" w:hAnsi="Arial" w:cs="Arial"/>
          <w:b/>
          <w:bCs/>
          <w:color w:val="666666"/>
          <w:kern w:val="0"/>
          <w:sz w:val="24"/>
          <w:szCs w:val="24"/>
          <w:lang w:eastAsia="en-IN"/>
          <w14:ligatures w14:val="none"/>
        </w:rPr>
        <w:t>The event bus</w:t>
      </w:r>
    </w:p>
    <w:p w14:paraId="4509872A" w14:textId="77777777" w:rsidR="007D49F7" w:rsidRPr="00A66BDD" w:rsidRDefault="007D49F7" w:rsidP="007D49F7">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At the heart of Horizon lies an event bus. Any Horizon component can publish events to the bus, and any component can subscribe to receive events of interest that have been published on the bus. This publish-subscribe model enables components to use events as a mechanism to send messages to each other.</w:t>
      </w:r>
    </w:p>
    <w:p w14:paraId="199336FE" w14:textId="77777777" w:rsidR="007D49F7" w:rsidRPr="00A66BDD" w:rsidRDefault="007D49F7" w:rsidP="007D49F7">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For example, the Horizon provisioning subsystem publishes a node-added event whenever a new node is added to the system. Other subsystems with an interest in new nodes subscribe to the node-added event and automatically receive these events, so they know to start monitoring and managing the new node if their configuration dictates. The publisher and subscriber components do not need to have any knowledge of each other, allowing for a clean division of </w:t>
      </w:r>
      <w:proofErr w:type="spellStart"/>
      <w:r w:rsidRPr="00A66BDD">
        <w:rPr>
          <w:rFonts w:ascii="Arial" w:eastAsia="Times New Roman" w:hAnsi="Arial" w:cs="Arial"/>
          <w:color w:val="666666"/>
          <w:kern w:val="0"/>
          <w:sz w:val="24"/>
          <w:szCs w:val="24"/>
          <w:lang w:eastAsia="en-IN"/>
          <w14:ligatures w14:val="none"/>
        </w:rPr>
        <w:t>labor</w:t>
      </w:r>
      <w:proofErr w:type="spellEnd"/>
      <w:r w:rsidRPr="00A66BDD">
        <w:rPr>
          <w:rFonts w:ascii="Arial" w:eastAsia="Times New Roman" w:hAnsi="Arial" w:cs="Arial"/>
          <w:color w:val="666666"/>
          <w:kern w:val="0"/>
          <w:sz w:val="24"/>
          <w:szCs w:val="24"/>
          <w:lang w:eastAsia="en-IN"/>
          <w14:ligatures w14:val="none"/>
        </w:rPr>
        <w:t xml:space="preserve"> and lessening the programming burden to add entirely new subsystems or modify the </w:t>
      </w:r>
      <w:proofErr w:type="spellStart"/>
      <w:r w:rsidRPr="00A66BDD">
        <w:rPr>
          <w:rFonts w:ascii="Arial" w:eastAsia="Times New Roman" w:hAnsi="Arial" w:cs="Arial"/>
          <w:color w:val="666666"/>
          <w:kern w:val="0"/>
          <w:sz w:val="24"/>
          <w:szCs w:val="24"/>
          <w:lang w:eastAsia="en-IN"/>
          <w14:ligatures w14:val="none"/>
        </w:rPr>
        <w:t>behavior</w:t>
      </w:r>
      <w:proofErr w:type="spellEnd"/>
      <w:r w:rsidRPr="00A66BDD">
        <w:rPr>
          <w:rFonts w:ascii="Arial" w:eastAsia="Times New Roman" w:hAnsi="Arial" w:cs="Arial"/>
          <w:color w:val="666666"/>
          <w:kern w:val="0"/>
          <w:sz w:val="24"/>
          <w:szCs w:val="24"/>
          <w:lang w:eastAsia="en-IN"/>
          <w14:ligatures w14:val="none"/>
        </w:rPr>
        <w:t xml:space="preserve"> of existing ones.</w:t>
      </w:r>
    </w:p>
    <w:p w14:paraId="17086544" w14:textId="77777777" w:rsidR="00DB0A36" w:rsidRPr="00763551" w:rsidRDefault="00DB0A36" w:rsidP="00DB0A36">
      <w:pPr>
        <w:rPr>
          <w:rFonts w:ascii="Arial" w:eastAsia="Times New Roman" w:hAnsi="Arial" w:cs="Arial"/>
          <w:b/>
          <w:bCs/>
          <w:color w:val="666666"/>
          <w:kern w:val="0"/>
          <w:sz w:val="24"/>
          <w:szCs w:val="24"/>
          <w:lang w:eastAsia="en-IN"/>
          <w14:ligatures w14:val="none"/>
        </w:rPr>
      </w:pPr>
      <w:r w:rsidRPr="00763551">
        <w:rPr>
          <w:rFonts w:ascii="Arial" w:eastAsia="Times New Roman" w:hAnsi="Arial" w:cs="Arial"/>
          <w:b/>
          <w:bCs/>
          <w:color w:val="666666"/>
          <w:kern w:val="0"/>
          <w:sz w:val="24"/>
          <w:szCs w:val="24"/>
          <w:lang w:eastAsia="en-IN"/>
          <w14:ligatures w14:val="none"/>
        </w:rPr>
        <w:t>Event Daemon Configuration</w:t>
      </w:r>
    </w:p>
    <w:p w14:paraId="3821A42A"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The back-end configuration surrounding events is split into two areas: the configuration of </w:t>
      </w:r>
      <w:proofErr w:type="spellStart"/>
      <w:r w:rsidRPr="00A66BDD">
        <w:rPr>
          <w:rFonts w:ascii="Arial" w:eastAsia="Times New Roman" w:hAnsi="Arial" w:cs="Arial"/>
          <w:color w:val="666666"/>
          <w:kern w:val="0"/>
          <w:sz w:val="24"/>
          <w:szCs w:val="24"/>
          <w:lang w:eastAsia="en-IN"/>
          <w14:ligatures w14:val="none"/>
        </w:rPr>
        <w:t>eventd</w:t>
      </w:r>
      <w:proofErr w:type="spellEnd"/>
      <w:r w:rsidRPr="00A66BDD">
        <w:rPr>
          <w:rFonts w:ascii="Arial" w:eastAsia="Times New Roman" w:hAnsi="Arial" w:cs="Arial"/>
          <w:color w:val="666666"/>
          <w:kern w:val="0"/>
          <w:sz w:val="24"/>
          <w:szCs w:val="24"/>
          <w:lang w:eastAsia="en-IN"/>
          <w14:ligatures w14:val="none"/>
        </w:rPr>
        <w:t xml:space="preserve"> itself, and the configuration of events definitions known to Horizon.</w:t>
      </w:r>
    </w:p>
    <w:p w14:paraId="7DA3BD84" w14:textId="77777777" w:rsidR="00DB0A36" w:rsidRPr="00763551" w:rsidRDefault="00DB0A36" w:rsidP="00DB0A36">
      <w:pPr>
        <w:rPr>
          <w:rFonts w:ascii="Arial" w:eastAsia="Times New Roman" w:hAnsi="Arial" w:cs="Arial"/>
          <w:b/>
          <w:bCs/>
          <w:color w:val="666666"/>
          <w:kern w:val="0"/>
          <w:sz w:val="24"/>
          <w:szCs w:val="24"/>
          <w:lang w:eastAsia="en-IN"/>
          <w14:ligatures w14:val="none"/>
        </w:rPr>
      </w:pPr>
      <w:r w:rsidRPr="00763551">
        <w:rPr>
          <w:rFonts w:ascii="Arial" w:eastAsia="Times New Roman" w:hAnsi="Arial" w:cs="Arial"/>
          <w:b/>
          <w:bCs/>
          <w:color w:val="666666"/>
          <w:kern w:val="0"/>
          <w:sz w:val="24"/>
          <w:szCs w:val="24"/>
          <w:lang w:eastAsia="en-IN"/>
          <w14:ligatures w14:val="none"/>
        </w:rPr>
        <w:t>The eventd-configuration.xml file</w:t>
      </w:r>
    </w:p>
    <w:p w14:paraId="0DAA5E21"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The overall </w:t>
      </w:r>
      <w:proofErr w:type="spellStart"/>
      <w:r w:rsidRPr="00A66BDD">
        <w:rPr>
          <w:rFonts w:ascii="Arial" w:eastAsia="Times New Roman" w:hAnsi="Arial" w:cs="Arial"/>
          <w:color w:val="666666"/>
          <w:kern w:val="0"/>
          <w:sz w:val="24"/>
          <w:szCs w:val="24"/>
          <w:lang w:eastAsia="en-IN"/>
          <w14:ligatures w14:val="none"/>
        </w:rPr>
        <w:t>behavior</w:t>
      </w:r>
      <w:proofErr w:type="spellEnd"/>
      <w:r w:rsidRPr="00A66BDD">
        <w:rPr>
          <w:rFonts w:ascii="Arial" w:eastAsia="Times New Roman" w:hAnsi="Arial" w:cs="Arial"/>
          <w:color w:val="666666"/>
          <w:kern w:val="0"/>
          <w:sz w:val="24"/>
          <w:szCs w:val="24"/>
          <w:lang w:eastAsia="en-IN"/>
          <w14:ligatures w14:val="none"/>
        </w:rPr>
        <w:t xml:space="preserve"> of </w:t>
      </w:r>
      <w:proofErr w:type="spellStart"/>
      <w:r w:rsidRPr="00A66BDD">
        <w:rPr>
          <w:rFonts w:ascii="Arial" w:eastAsia="Times New Roman" w:hAnsi="Arial" w:cs="Arial"/>
          <w:color w:val="666666"/>
          <w:kern w:val="0"/>
          <w:sz w:val="24"/>
          <w:szCs w:val="24"/>
          <w:lang w:eastAsia="en-IN"/>
          <w14:ligatures w14:val="none"/>
        </w:rPr>
        <w:t>eventd</w:t>
      </w:r>
      <w:proofErr w:type="spellEnd"/>
      <w:r w:rsidRPr="00A66BDD">
        <w:rPr>
          <w:rFonts w:ascii="Arial" w:eastAsia="Times New Roman" w:hAnsi="Arial" w:cs="Arial"/>
          <w:color w:val="666666"/>
          <w:kern w:val="0"/>
          <w:sz w:val="24"/>
          <w:szCs w:val="24"/>
          <w:lang w:eastAsia="en-IN"/>
          <w14:ligatures w14:val="none"/>
        </w:rPr>
        <w:t xml:space="preserve"> is configured in the ${OPENNMS_</w:t>
      </w:r>
      <w:proofErr w:type="gramStart"/>
      <w:r w:rsidRPr="00A66BDD">
        <w:rPr>
          <w:rFonts w:ascii="Arial" w:eastAsia="Times New Roman" w:hAnsi="Arial" w:cs="Arial"/>
          <w:color w:val="666666"/>
          <w:kern w:val="0"/>
          <w:sz w:val="24"/>
          <w:szCs w:val="24"/>
          <w:lang w:eastAsia="en-IN"/>
          <w14:ligatures w14:val="none"/>
        </w:rPr>
        <w:t>HOME}/etc/eventd-configuration.xml</w:t>
      </w:r>
      <w:proofErr w:type="gramEnd"/>
      <w:r w:rsidRPr="00A66BDD">
        <w:rPr>
          <w:rFonts w:ascii="Arial" w:eastAsia="Times New Roman" w:hAnsi="Arial" w:cs="Arial"/>
          <w:color w:val="666666"/>
          <w:kern w:val="0"/>
          <w:sz w:val="24"/>
          <w:szCs w:val="24"/>
          <w:lang w:eastAsia="en-IN"/>
          <w14:ligatures w14:val="none"/>
        </w:rPr>
        <w:t> file. This file does not need to be changed in most installations. The configurable items include the following:</w:t>
      </w:r>
    </w:p>
    <w:p w14:paraId="5BE9BE20" w14:textId="77777777" w:rsidR="00DB0A36" w:rsidRPr="00763551" w:rsidRDefault="00DB0A36" w:rsidP="00DB0A36">
      <w:pPr>
        <w:rPr>
          <w:rFonts w:ascii="Arial" w:eastAsia="Times New Roman" w:hAnsi="Arial" w:cs="Arial"/>
          <w:b/>
          <w:bCs/>
          <w:color w:val="666666"/>
          <w:kern w:val="0"/>
          <w:sz w:val="24"/>
          <w:szCs w:val="24"/>
          <w:lang w:eastAsia="en-IN"/>
          <w14:ligatures w14:val="none"/>
        </w:rPr>
      </w:pPr>
      <w:proofErr w:type="spellStart"/>
      <w:r w:rsidRPr="00763551">
        <w:rPr>
          <w:rFonts w:ascii="Arial" w:eastAsia="Times New Roman" w:hAnsi="Arial" w:cs="Arial"/>
          <w:b/>
          <w:bCs/>
          <w:color w:val="666666"/>
          <w:kern w:val="0"/>
          <w:sz w:val="24"/>
          <w:szCs w:val="24"/>
          <w:lang w:eastAsia="en-IN"/>
          <w14:ligatures w14:val="none"/>
        </w:rPr>
        <w:t>TCPAddress</w:t>
      </w:r>
      <w:proofErr w:type="spellEnd"/>
    </w:p>
    <w:p w14:paraId="312FBCEC"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The IP address to which the </w:t>
      </w:r>
      <w:proofErr w:type="spellStart"/>
      <w:r w:rsidRPr="00A66BDD">
        <w:rPr>
          <w:rFonts w:ascii="Arial" w:eastAsia="Times New Roman" w:hAnsi="Arial" w:cs="Arial"/>
          <w:color w:val="666666"/>
          <w:kern w:val="0"/>
          <w:sz w:val="24"/>
          <w:szCs w:val="24"/>
          <w:lang w:eastAsia="en-IN"/>
          <w14:ligatures w14:val="none"/>
        </w:rPr>
        <w:t>eventd</w:t>
      </w:r>
      <w:proofErr w:type="spellEnd"/>
      <w:r w:rsidRPr="00A66BDD">
        <w:rPr>
          <w:rFonts w:ascii="Arial" w:eastAsia="Times New Roman" w:hAnsi="Arial" w:cs="Arial"/>
          <w:color w:val="666666"/>
          <w:kern w:val="0"/>
          <w:sz w:val="24"/>
          <w:szCs w:val="24"/>
          <w:lang w:eastAsia="en-IN"/>
          <w14:ligatures w14:val="none"/>
        </w:rPr>
        <w:t xml:space="preserve"> XML/TCP listener will bind. Defaults to 127.0.0.1.</w:t>
      </w:r>
    </w:p>
    <w:p w14:paraId="0F6F87C6" w14:textId="77777777" w:rsidR="00DB0A36" w:rsidRPr="00763551" w:rsidRDefault="00DB0A36" w:rsidP="00DB0A36">
      <w:pPr>
        <w:rPr>
          <w:rFonts w:ascii="Arial" w:eastAsia="Times New Roman" w:hAnsi="Arial" w:cs="Arial"/>
          <w:b/>
          <w:bCs/>
          <w:color w:val="666666"/>
          <w:kern w:val="0"/>
          <w:sz w:val="24"/>
          <w:szCs w:val="24"/>
          <w:lang w:eastAsia="en-IN"/>
          <w14:ligatures w14:val="none"/>
        </w:rPr>
      </w:pPr>
      <w:proofErr w:type="spellStart"/>
      <w:r w:rsidRPr="00763551">
        <w:rPr>
          <w:rFonts w:ascii="Arial" w:eastAsia="Times New Roman" w:hAnsi="Arial" w:cs="Arial"/>
          <w:b/>
          <w:bCs/>
          <w:color w:val="666666"/>
          <w:kern w:val="0"/>
          <w:sz w:val="24"/>
          <w:szCs w:val="24"/>
          <w:lang w:eastAsia="en-IN"/>
          <w14:ligatures w14:val="none"/>
        </w:rPr>
        <w:t>TCPPort</w:t>
      </w:r>
      <w:proofErr w:type="spellEnd"/>
    </w:p>
    <w:p w14:paraId="44B868D5"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lastRenderedPageBreak/>
        <w:t>The TCP port number on </w:t>
      </w:r>
      <w:proofErr w:type="spellStart"/>
      <w:r w:rsidRPr="00A66BDD">
        <w:rPr>
          <w:rFonts w:ascii="Arial" w:eastAsia="Times New Roman" w:hAnsi="Arial" w:cs="Arial"/>
          <w:color w:val="666666"/>
          <w:kern w:val="0"/>
          <w:sz w:val="24"/>
          <w:szCs w:val="24"/>
          <w:lang w:eastAsia="en-IN"/>
          <w14:ligatures w14:val="none"/>
        </w:rPr>
        <w:t>TCPAddress</w:t>
      </w:r>
      <w:proofErr w:type="spellEnd"/>
      <w:r w:rsidRPr="00A66BDD">
        <w:rPr>
          <w:rFonts w:ascii="Arial" w:eastAsia="Times New Roman" w:hAnsi="Arial" w:cs="Arial"/>
          <w:color w:val="666666"/>
          <w:kern w:val="0"/>
          <w:sz w:val="24"/>
          <w:szCs w:val="24"/>
          <w:lang w:eastAsia="en-IN"/>
          <w14:ligatures w14:val="none"/>
        </w:rPr>
        <w:t xml:space="preserve"> to which the </w:t>
      </w:r>
      <w:proofErr w:type="spellStart"/>
      <w:r w:rsidRPr="00A66BDD">
        <w:rPr>
          <w:rFonts w:ascii="Arial" w:eastAsia="Times New Roman" w:hAnsi="Arial" w:cs="Arial"/>
          <w:color w:val="666666"/>
          <w:kern w:val="0"/>
          <w:sz w:val="24"/>
          <w:szCs w:val="24"/>
          <w:lang w:eastAsia="en-IN"/>
          <w14:ligatures w14:val="none"/>
        </w:rPr>
        <w:t>eventd</w:t>
      </w:r>
      <w:proofErr w:type="spellEnd"/>
      <w:r w:rsidRPr="00A66BDD">
        <w:rPr>
          <w:rFonts w:ascii="Arial" w:eastAsia="Times New Roman" w:hAnsi="Arial" w:cs="Arial"/>
          <w:color w:val="666666"/>
          <w:kern w:val="0"/>
          <w:sz w:val="24"/>
          <w:szCs w:val="24"/>
          <w:lang w:eastAsia="en-IN"/>
          <w14:ligatures w14:val="none"/>
        </w:rPr>
        <w:t xml:space="preserve"> XML/TCP listener will bind. Defaults to 5817.</w:t>
      </w:r>
    </w:p>
    <w:p w14:paraId="719A8C2B" w14:textId="77777777" w:rsidR="00DB0A36" w:rsidRPr="00763551" w:rsidRDefault="00DB0A36" w:rsidP="00DB0A36">
      <w:pPr>
        <w:rPr>
          <w:rFonts w:ascii="Arial" w:eastAsia="Times New Roman" w:hAnsi="Arial" w:cs="Arial"/>
          <w:b/>
          <w:bCs/>
          <w:color w:val="666666"/>
          <w:kern w:val="0"/>
          <w:sz w:val="24"/>
          <w:szCs w:val="24"/>
          <w:lang w:eastAsia="en-IN"/>
          <w14:ligatures w14:val="none"/>
        </w:rPr>
      </w:pPr>
      <w:proofErr w:type="spellStart"/>
      <w:r w:rsidRPr="00763551">
        <w:rPr>
          <w:rFonts w:ascii="Arial" w:eastAsia="Times New Roman" w:hAnsi="Arial" w:cs="Arial"/>
          <w:b/>
          <w:bCs/>
          <w:color w:val="666666"/>
          <w:kern w:val="0"/>
          <w:sz w:val="24"/>
          <w:szCs w:val="24"/>
          <w:lang w:eastAsia="en-IN"/>
          <w14:ligatures w14:val="none"/>
        </w:rPr>
        <w:t>UDPAddress</w:t>
      </w:r>
      <w:proofErr w:type="spellEnd"/>
    </w:p>
    <w:p w14:paraId="510030D3"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The IP address to which the </w:t>
      </w:r>
      <w:proofErr w:type="spellStart"/>
      <w:r w:rsidRPr="00A66BDD">
        <w:rPr>
          <w:rFonts w:ascii="Arial" w:eastAsia="Times New Roman" w:hAnsi="Arial" w:cs="Arial"/>
          <w:color w:val="666666"/>
          <w:kern w:val="0"/>
          <w:sz w:val="24"/>
          <w:szCs w:val="24"/>
          <w:lang w:eastAsia="en-IN"/>
          <w14:ligatures w14:val="none"/>
        </w:rPr>
        <w:t>eventd</w:t>
      </w:r>
      <w:proofErr w:type="spellEnd"/>
      <w:r w:rsidRPr="00A66BDD">
        <w:rPr>
          <w:rFonts w:ascii="Arial" w:eastAsia="Times New Roman" w:hAnsi="Arial" w:cs="Arial"/>
          <w:color w:val="666666"/>
          <w:kern w:val="0"/>
          <w:sz w:val="24"/>
          <w:szCs w:val="24"/>
          <w:lang w:eastAsia="en-IN"/>
          <w14:ligatures w14:val="none"/>
        </w:rPr>
        <w:t xml:space="preserve"> XML/UDP listener will bind. Defaults to 127.0.0.1.</w:t>
      </w:r>
    </w:p>
    <w:p w14:paraId="0F5DFB60" w14:textId="77777777" w:rsidR="00DB0A36" w:rsidRPr="00763551" w:rsidRDefault="00DB0A36" w:rsidP="00DB0A36">
      <w:pPr>
        <w:rPr>
          <w:rFonts w:ascii="Arial" w:eastAsia="Times New Roman" w:hAnsi="Arial" w:cs="Arial"/>
          <w:b/>
          <w:bCs/>
          <w:color w:val="666666"/>
          <w:kern w:val="0"/>
          <w:sz w:val="24"/>
          <w:szCs w:val="24"/>
          <w:lang w:eastAsia="en-IN"/>
          <w14:ligatures w14:val="none"/>
        </w:rPr>
      </w:pPr>
      <w:r w:rsidRPr="00763551">
        <w:rPr>
          <w:rFonts w:ascii="Arial" w:eastAsia="Times New Roman" w:hAnsi="Arial" w:cs="Arial"/>
          <w:b/>
          <w:bCs/>
          <w:color w:val="666666"/>
          <w:kern w:val="0"/>
          <w:sz w:val="24"/>
          <w:szCs w:val="24"/>
          <w:lang w:eastAsia="en-IN"/>
          <w14:ligatures w14:val="none"/>
        </w:rPr>
        <w:t>UDPPort</w:t>
      </w:r>
    </w:p>
    <w:p w14:paraId="23815ADB"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 UDP port number on </w:t>
      </w:r>
      <w:proofErr w:type="spellStart"/>
      <w:r w:rsidRPr="00A66BDD">
        <w:rPr>
          <w:rFonts w:ascii="Arial" w:eastAsia="Times New Roman" w:hAnsi="Arial" w:cs="Arial"/>
          <w:color w:val="666666"/>
          <w:kern w:val="0"/>
          <w:sz w:val="24"/>
          <w:szCs w:val="24"/>
          <w:lang w:eastAsia="en-IN"/>
          <w14:ligatures w14:val="none"/>
        </w:rPr>
        <w:t>TCPAddress</w:t>
      </w:r>
      <w:proofErr w:type="spellEnd"/>
      <w:r w:rsidRPr="00A66BDD">
        <w:rPr>
          <w:rFonts w:ascii="Arial" w:eastAsia="Times New Roman" w:hAnsi="Arial" w:cs="Arial"/>
          <w:color w:val="666666"/>
          <w:kern w:val="0"/>
          <w:sz w:val="24"/>
          <w:szCs w:val="24"/>
          <w:lang w:eastAsia="en-IN"/>
          <w14:ligatures w14:val="none"/>
        </w:rPr>
        <w:t xml:space="preserve"> to which the </w:t>
      </w:r>
      <w:proofErr w:type="spellStart"/>
      <w:r w:rsidRPr="00A66BDD">
        <w:rPr>
          <w:rFonts w:ascii="Arial" w:eastAsia="Times New Roman" w:hAnsi="Arial" w:cs="Arial"/>
          <w:color w:val="666666"/>
          <w:kern w:val="0"/>
          <w:sz w:val="24"/>
          <w:szCs w:val="24"/>
          <w:lang w:eastAsia="en-IN"/>
          <w14:ligatures w14:val="none"/>
        </w:rPr>
        <w:t>eventd</w:t>
      </w:r>
      <w:proofErr w:type="spellEnd"/>
      <w:r w:rsidRPr="00A66BDD">
        <w:rPr>
          <w:rFonts w:ascii="Arial" w:eastAsia="Times New Roman" w:hAnsi="Arial" w:cs="Arial"/>
          <w:color w:val="666666"/>
          <w:kern w:val="0"/>
          <w:sz w:val="24"/>
          <w:szCs w:val="24"/>
          <w:lang w:eastAsia="en-IN"/>
          <w14:ligatures w14:val="none"/>
        </w:rPr>
        <w:t xml:space="preserve"> XML/UDP listener will bind. Defaults to 5817.</w:t>
      </w:r>
    </w:p>
    <w:p w14:paraId="34875A40"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receivers</w:t>
      </w:r>
    </w:p>
    <w:p w14:paraId="479E2928"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The number of threads allocated to service the event intake work done by </w:t>
      </w:r>
      <w:proofErr w:type="spellStart"/>
      <w:r w:rsidRPr="00A66BDD">
        <w:rPr>
          <w:rFonts w:ascii="Arial" w:eastAsia="Times New Roman" w:hAnsi="Arial" w:cs="Arial"/>
          <w:color w:val="666666"/>
          <w:kern w:val="0"/>
          <w:sz w:val="24"/>
          <w:szCs w:val="24"/>
          <w:lang w:eastAsia="en-IN"/>
          <w14:ligatures w14:val="none"/>
        </w:rPr>
        <w:t>eventd</w:t>
      </w:r>
      <w:proofErr w:type="spellEnd"/>
      <w:r w:rsidRPr="00A66BDD">
        <w:rPr>
          <w:rFonts w:ascii="Arial" w:eastAsia="Times New Roman" w:hAnsi="Arial" w:cs="Arial"/>
          <w:color w:val="666666"/>
          <w:kern w:val="0"/>
          <w:sz w:val="24"/>
          <w:szCs w:val="24"/>
          <w:lang w:eastAsia="en-IN"/>
          <w14:ligatures w14:val="none"/>
        </w:rPr>
        <w:t>.</w:t>
      </w:r>
    </w:p>
    <w:p w14:paraId="199DD08E" w14:textId="77777777" w:rsidR="00DB0A36" w:rsidRPr="00763551" w:rsidRDefault="00DB0A36" w:rsidP="00DB0A36">
      <w:pPr>
        <w:rPr>
          <w:rFonts w:ascii="Arial" w:eastAsia="Times New Roman" w:hAnsi="Arial" w:cs="Arial"/>
          <w:b/>
          <w:bCs/>
          <w:color w:val="666666"/>
          <w:kern w:val="0"/>
          <w:sz w:val="24"/>
          <w:szCs w:val="24"/>
          <w:lang w:eastAsia="en-IN"/>
          <w14:ligatures w14:val="none"/>
        </w:rPr>
      </w:pPr>
      <w:proofErr w:type="spellStart"/>
      <w:r w:rsidRPr="00763551">
        <w:rPr>
          <w:rFonts w:ascii="Arial" w:eastAsia="Times New Roman" w:hAnsi="Arial" w:cs="Arial"/>
          <w:b/>
          <w:bCs/>
          <w:color w:val="666666"/>
          <w:kern w:val="0"/>
          <w:sz w:val="24"/>
          <w:szCs w:val="24"/>
          <w:lang w:eastAsia="en-IN"/>
          <w14:ligatures w14:val="none"/>
        </w:rPr>
        <w:t>queueLength</w:t>
      </w:r>
      <w:proofErr w:type="spellEnd"/>
    </w:p>
    <w:p w14:paraId="56569613"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 maximum number of events that may be queued for processing. Additional events will be dropped. Defaults to unlimited.</w:t>
      </w:r>
    </w:p>
    <w:p w14:paraId="52C84379" w14:textId="77777777" w:rsidR="00DB0A36" w:rsidRPr="00763551" w:rsidRDefault="00DB0A36" w:rsidP="00DB0A36">
      <w:pPr>
        <w:rPr>
          <w:rFonts w:ascii="Arial" w:eastAsia="Times New Roman" w:hAnsi="Arial" w:cs="Arial"/>
          <w:b/>
          <w:bCs/>
          <w:color w:val="666666"/>
          <w:kern w:val="0"/>
          <w:sz w:val="24"/>
          <w:szCs w:val="24"/>
          <w:lang w:eastAsia="en-IN"/>
          <w14:ligatures w14:val="none"/>
        </w:rPr>
      </w:pPr>
      <w:proofErr w:type="spellStart"/>
      <w:r w:rsidRPr="00763551">
        <w:rPr>
          <w:rFonts w:ascii="Arial" w:eastAsia="Times New Roman" w:hAnsi="Arial" w:cs="Arial"/>
          <w:b/>
          <w:bCs/>
          <w:color w:val="666666"/>
          <w:kern w:val="0"/>
          <w:sz w:val="24"/>
          <w:szCs w:val="24"/>
          <w:lang w:eastAsia="en-IN"/>
          <w14:ligatures w14:val="none"/>
        </w:rPr>
        <w:t>getNextEventID</w:t>
      </w:r>
      <w:proofErr w:type="spellEnd"/>
    </w:p>
    <w:p w14:paraId="67D15A5D"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An SQL query statement used to retrieve the ID of the next new event. Changing this setting is not recommended.</w:t>
      </w:r>
    </w:p>
    <w:p w14:paraId="658480B8" w14:textId="77777777" w:rsidR="00DB0A36" w:rsidRPr="00763551" w:rsidRDefault="00DB0A36" w:rsidP="00DB0A36">
      <w:pPr>
        <w:rPr>
          <w:rFonts w:ascii="Arial" w:eastAsia="Times New Roman" w:hAnsi="Arial" w:cs="Arial"/>
          <w:b/>
          <w:bCs/>
          <w:color w:val="666666"/>
          <w:kern w:val="0"/>
          <w:sz w:val="24"/>
          <w:szCs w:val="24"/>
          <w:lang w:eastAsia="en-IN"/>
          <w14:ligatures w14:val="none"/>
        </w:rPr>
      </w:pPr>
      <w:proofErr w:type="spellStart"/>
      <w:r w:rsidRPr="00763551">
        <w:rPr>
          <w:rFonts w:ascii="Arial" w:eastAsia="Times New Roman" w:hAnsi="Arial" w:cs="Arial"/>
          <w:b/>
          <w:bCs/>
          <w:color w:val="666666"/>
          <w:kern w:val="0"/>
          <w:sz w:val="24"/>
          <w:szCs w:val="24"/>
          <w:lang w:eastAsia="en-IN"/>
          <w14:ligatures w14:val="none"/>
        </w:rPr>
        <w:t>socketSoTimeoutRequired</w:t>
      </w:r>
      <w:proofErr w:type="spellEnd"/>
    </w:p>
    <w:p w14:paraId="274AF201"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Whether to set a timeout value on the </w:t>
      </w:r>
      <w:proofErr w:type="spellStart"/>
      <w:r w:rsidRPr="00A66BDD">
        <w:rPr>
          <w:rFonts w:ascii="Arial" w:eastAsia="Times New Roman" w:hAnsi="Arial" w:cs="Arial"/>
          <w:color w:val="666666"/>
          <w:kern w:val="0"/>
          <w:sz w:val="24"/>
          <w:szCs w:val="24"/>
          <w:lang w:eastAsia="en-IN"/>
          <w14:ligatures w14:val="none"/>
        </w:rPr>
        <w:t>eventd</w:t>
      </w:r>
      <w:proofErr w:type="spellEnd"/>
      <w:r w:rsidRPr="00A66BDD">
        <w:rPr>
          <w:rFonts w:ascii="Arial" w:eastAsia="Times New Roman" w:hAnsi="Arial" w:cs="Arial"/>
          <w:color w:val="666666"/>
          <w:kern w:val="0"/>
          <w:sz w:val="24"/>
          <w:szCs w:val="24"/>
          <w:lang w:eastAsia="en-IN"/>
          <w14:ligatures w14:val="none"/>
        </w:rPr>
        <w:t xml:space="preserve"> receiver socket.</w:t>
      </w:r>
    </w:p>
    <w:p w14:paraId="0132DE11" w14:textId="77777777" w:rsidR="00DB0A36" w:rsidRPr="00763551" w:rsidRDefault="00DB0A36" w:rsidP="00DB0A36">
      <w:pPr>
        <w:rPr>
          <w:rFonts w:ascii="Arial" w:eastAsia="Times New Roman" w:hAnsi="Arial" w:cs="Arial"/>
          <w:b/>
          <w:bCs/>
          <w:color w:val="666666"/>
          <w:kern w:val="0"/>
          <w:sz w:val="24"/>
          <w:szCs w:val="24"/>
          <w:lang w:eastAsia="en-IN"/>
          <w14:ligatures w14:val="none"/>
        </w:rPr>
      </w:pPr>
      <w:proofErr w:type="spellStart"/>
      <w:r w:rsidRPr="00763551">
        <w:rPr>
          <w:rFonts w:ascii="Arial" w:eastAsia="Times New Roman" w:hAnsi="Arial" w:cs="Arial"/>
          <w:b/>
          <w:bCs/>
          <w:color w:val="666666"/>
          <w:kern w:val="0"/>
          <w:sz w:val="24"/>
          <w:szCs w:val="24"/>
          <w:lang w:eastAsia="en-IN"/>
          <w14:ligatures w14:val="none"/>
        </w:rPr>
        <w:t>socketSoTimeoutPeriod</w:t>
      </w:r>
      <w:proofErr w:type="spellEnd"/>
    </w:p>
    <w:p w14:paraId="177DF384"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 socket timeout, in milliseconds, to set if </w:t>
      </w:r>
      <w:proofErr w:type="spellStart"/>
      <w:r w:rsidRPr="00A66BDD">
        <w:rPr>
          <w:rFonts w:ascii="Arial" w:eastAsia="Times New Roman" w:hAnsi="Arial" w:cs="Arial"/>
          <w:color w:val="666666"/>
          <w:kern w:val="0"/>
          <w:sz w:val="24"/>
          <w:szCs w:val="24"/>
          <w:lang w:eastAsia="en-IN"/>
          <w14:ligatures w14:val="none"/>
        </w:rPr>
        <w:t>socketSoTimeoutRequired</w:t>
      </w:r>
      <w:proofErr w:type="spellEnd"/>
      <w:r w:rsidRPr="00A66BDD">
        <w:rPr>
          <w:rFonts w:ascii="Arial" w:eastAsia="Times New Roman" w:hAnsi="Arial" w:cs="Arial"/>
          <w:color w:val="666666"/>
          <w:kern w:val="0"/>
          <w:sz w:val="24"/>
          <w:szCs w:val="24"/>
          <w:lang w:eastAsia="en-IN"/>
          <w14:ligatures w14:val="none"/>
        </w:rPr>
        <w:t> is set to yes.</w:t>
      </w:r>
    </w:p>
    <w:p w14:paraId="55F3D16A" w14:textId="77777777" w:rsidR="00DB0A36" w:rsidRPr="00763551" w:rsidRDefault="00DB0A36" w:rsidP="00DB0A36">
      <w:pPr>
        <w:rPr>
          <w:rFonts w:ascii="Arial" w:eastAsia="Times New Roman" w:hAnsi="Arial" w:cs="Arial"/>
          <w:b/>
          <w:bCs/>
          <w:color w:val="666666"/>
          <w:kern w:val="0"/>
          <w:sz w:val="24"/>
          <w:szCs w:val="24"/>
          <w:lang w:eastAsia="en-IN"/>
          <w14:ligatures w14:val="none"/>
        </w:rPr>
      </w:pPr>
      <w:proofErr w:type="spellStart"/>
      <w:r w:rsidRPr="00763551">
        <w:rPr>
          <w:rFonts w:ascii="Arial" w:eastAsia="Times New Roman" w:hAnsi="Arial" w:cs="Arial"/>
          <w:b/>
          <w:bCs/>
          <w:color w:val="666666"/>
          <w:kern w:val="0"/>
          <w:sz w:val="24"/>
          <w:szCs w:val="24"/>
          <w:lang w:eastAsia="en-IN"/>
          <w14:ligatures w14:val="none"/>
        </w:rPr>
        <w:t>logEventSummaries</w:t>
      </w:r>
      <w:proofErr w:type="spellEnd"/>
    </w:p>
    <w:p w14:paraId="05B5B946"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Whether to log a simple (terse) summary of every event at level INFO. Useful when troubleshooting event processing on busy systems where DEBUG logging is not practical.</w:t>
      </w:r>
    </w:p>
    <w:p w14:paraId="2791617D"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 set of known events is configured in ${OPENNMS_</w:t>
      </w:r>
      <w:proofErr w:type="gramStart"/>
      <w:r w:rsidRPr="00A66BDD">
        <w:rPr>
          <w:rFonts w:ascii="Arial" w:eastAsia="Times New Roman" w:hAnsi="Arial" w:cs="Arial"/>
          <w:color w:val="666666"/>
          <w:kern w:val="0"/>
          <w:sz w:val="24"/>
          <w:szCs w:val="24"/>
          <w:lang w:eastAsia="en-IN"/>
          <w14:ligatures w14:val="none"/>
        </w:rPr>
        <w:t>HOME}/etc/eventconf.xml</w:t>
      </w:r>
      <w:proofErr w:type="gramEnd"/>
      <w:r w:rsidRPr="00A66BDD">
        <w:rPr>
          <w:rFonts w:ascii="Arial" w:eastAsia="Times New Roman" w:hAnsi="Arial" w:cs="Arial"/>
          <w:color w:val="666666"/>
          <w:kern w:val="0"/>
          <w:sz w:val="24"/>
          <w:szCs w:val="24"/>
          <w:lang w:eastAsia="en-IN"/>
          <w14:ligatures w14:val="none"/>
        </w:rPr>
        <w:t xml:space="preserve">. This file opens with a &lt;global&gt; element, whose &lt;security&gt; child element defines which event fields may not be overridden in the body of an event submitted via any </w:t>
      </w:r>
      <w:proofErr w:type="spellStart"/>
      <w:r w:rsidRPr="00A66BDD">
        <w:rPr>
          <w:rFonts w:ascii="Arial" w:eastAsia="Times New Roman" w:hAnsi="Arial" w:cs="Arial"/>
          <w:color w:val="666666"/>
          <w:kern w:val="0"/>
          <w:sz w:val="24"/>
          <w:szCs w:val="24"/>
          <w:lang w:eastAsia="en-IN"/>
          <w14:ligatures w14:val="none"/>
        </w:rPr>
        <w:t>eventd</w:t>
      </w:r>
      <w:proofErr w:type="spellEnd"/>
      <w:r w:rsidRPr="00A66BDD">
        <w:rPr>
          <w:rFonts w:ascii="Arial" w:eastAsia="Times New Roman" w:hAnsi="Arial" w:cs="Arial"/>
          <w:color w:val="666666"/>
          <w:kern w:val="0"/>
          <w:sz w:val="24"/>
          <w:szCs w:val="24"/>
          <w:lang w:eastAsia="en-IN"/>
          <w14:ligatures w14:val="none"/>
        </w:rPr>
        <w:t xml:space="preserve"> listener. This mechanism stops a malicious actor from, for instance, sending an event whose operator-action field amounts to a phishing attack.</w:t>
      </w:r>
    </w:p>
    <w:p w14:paraId="0F55AE96"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After the &lt;global&gt; element, this file consists of a series of &lt;event-file&gt; elements. The content of each &lt;event-file&gt; element specifies the path of a tributary file whose contents will be read and incorporated into the event configuration. These paths are resolved relative to the ${OPENNMS_HOME}/etc directory; absolute paths are not allowed.</w:t>
      </w:r>
    </w:p>
    <w:p w14:paraId="6517707B"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Each tributary file contains a top-level &lt;events&gt; element with one or more &lt;event&gt; child elements. Consider the following event definition:</w:t>
      </w:r>
    </w:p>
    <w:p w14:paraId="4F42FD2B"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lastRenderedPageBreak/>
        <w:t>&lt;event&gt;</w:t>
      </w:r>
    </w:p>
    <w:p w14:paraId="57F73655"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    &lt;</w:t>
      </w:r>
      <w:proofErr w:type="spellStart"/>
      <w:r w:rsidRPr="00A66BDD">
        <w:rPr>
          <w:rFonts w:ascii="Arial" w:eastAsia="Times New Roman" w:hAnsi="Arial" w:cs="Arial"/>
          <w:color w:val="666666"/>
          <w:kern w:val="0"/>
          <w:sz w:val="24"/>
          <w:szCs w:val="24"/>
          <w:lang w:eastAsia="en-IN"/>
          <w14:ligatures w14:val="none"/>
        </w:rPr>
        <w:t>uei</w:t>
      </w:r>
      <w:proofErr w:type="spellEnd"/>
      <w:r w:rsidRPr="00A66BDD">
        <w:rPr>
          <w:rFonts w:ascii="Arial" w:eastAsia="Times New Roman" w:hAnsi="Arial" w:cs="Arial"/>
          <w:color w:val="666666"/>
          <w:kern w:val="0"/>
          <w:sz w:val="24"/>
          <w:szCs w:val="24"/>
          <w:lang w:eastAsia="en-IN"/>
          <w14:ligatures w14:val="none"/>
        </w:rPr>
        <w:t>&gt;uei.opennms.org/nodes/</w:t>
      </w:r>
      <w:proofErr w:type="spellStart"/>
      <w:r w:rsidRPr="00A66BDD">
        <w:rPr>
          <w:rFonts w:ascii="Arial" w:eastAsia="Times New Roman" w:hAnsi="Arial" w:cs="Arial"/>
          <w:color w:val="666666"/>
          <w:kern w:val="0"/>
          <w:sz w:val="24"/>
          <w:szCs w:val="24"/>
          <w:lang w:eastAsia="en-IN"/>
          <w14:ligatures w14:val="none"/>
        </w:rPr>
        <w:t>nodeLostService</w:t>
      </w:r>
      <w:proofErr w:type="spellEnd"/>
      <w:r w:rsidRPr="00A66BDD">
        <w:rPr>
          <w:rFonts w:ascii="Arial" w:eastAsia="Times New Roman" w:hAnsi="Arial" w:cs="Arial"/>
          <w:color w:val="666666"/>
          <w:kern w:val="0"/>
          <w:sz w:val="24"/>
          <w:szCs w:val="24"/>
          <w:lang w:eastAsia="en-IN"/>
          <w14:ligatures w14:val="none"/>
        </w:rPr>
        <w:t>&lt;/</w:t>
      </w:r>
      <w:proofErr w:type="spellStart"/>
      <w:r w:rsidRPr="00A66BDD">
        <w:rPr>
          <w:rFonts w:ascii="Arial" w:eastAsia="Times New Roman" w:hAnsi="Arial" w:cs="Arial"/>
          <w:color w:val="666666"/>
          <w:kern w:val="0"/>
          <w:sz w:val="24"/>
          <w:szCs w:val="24"/>
          <w:lang w:eastAsia="en-IN"/>
          <w14:ligatures w14:val="none"/>
        </w:rPr>
        <w:t>uei</w:t>
      </w:r>
      <w:proofErr w:type="spellEnd"/>
      <w:r w:rsidRPr="00A66BDD">
        <w:rPr>
          <w:rFonts w:ascii="Arial" w:eastAsia="Times New Roman" w:hAnsi="Arial" w:cs="Arial"/>
          <w:color w:val="666666"/>
          <w:kern w:val="0"/>
          <w:sz w:val="24"/>
          <w:szCs w:val="24"/>
          <w:lang w:eastAsia="en-IN"/>
          <w14:ligatures w14:val="none"/>
        </w:rPr>
        <w:t>&gt;</w:t>
      </w:r>
    </w:p>
    <w:p w14:paraId="41EC414E"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    &lt;event-label&gt;</w:t>
      </w:r>
      <w:proofErr w:type="spellStart"/>
      <w:r w:rsidRPr="00A66BDD">
        <w:rPr>
          <w:rFonts w:ascii="Arial" w:eastAsia="Times New Roman" w:hAnsi="Arial" w:cs="Arial"/>
          <w:color w:val="666666"/>
          <w:kern w:val="0"/>
          <w:sz w:val="24"/>
          <w:szCs w:val="24"/>
          <w:lang w:eastAsia="en-IN"/>
          <w14:ligatures w14:val="none"/>
        </w:rPr>
        <w:t>OpenNMS</w:t>
      </w:r>
      <w:proofErr w:type="spellEnd"/>
      <w:r w:rsidRPr="00A66BDD">
        <w:rPr>
          <w:rFonts w:ascii="Arial" w:eastAsia="Times New Roman" w:hAnsi="Arial" w:cs="Arial"/>
          <w:color w:val="666666"/>
          <w:kern w:val="0"/>
          <w:sz w:val="24"/>
          <w:szCs w:val="24"/>
          <w:lang w:eastAsia="en-IN"/>
          <w14:ligatures w14:val="none"/>
        </w:rPr>
        <w:t xml:space="preserve">-defined node event: </w:t>
      </w:r>
      <w:proofErr w:type="spellStart"/>
      <w:r w:rsidRPr="00A66BDD">
        <w:rPr>
          <w:rFonts w:ascii="Arial" w:eastAsia="Times New Roman" w:hAnsi="Arial" w:cs="Arial"/>
          <w:color w:val="666666"/>
          <w:kern w:val="0"/>
          <w:sz w:val="24"/>
          <w:szCs w:val="24"/>
          <w:lang w:eastAsia="en-IN"/>
          <w14:ligatures w14:val="none"/>
        </w:rPr>
        <w:t>nodeLostService</w:t>
      </w:r>
      <w:proofErr w:type="spellEnd"/>
      <w:r w:rsidRPr="00A66BDD">
        <w:rPr>
          <w:rFonts w:ascii="Arial" w:eastAsia="Times New Roman" w:hAnsi="Arial" w:cs="Arial"/>
          <w:color w:val="666666"/>
          <w:kern w:val="0"/>
          <w:sz w:val="24"/>
          <w:szCs w:val="24"/>
          <w:lang w:eastAsia="en-IN"/>
          <w14:ligatures w14:val="none"/>
        </w:rPr>
        <w:t>&lt;/event-label&gt;</w:t>
      </w:r>
    </w:p>
    <w:p w14:paraId="1F9232CB"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    &lt;</w:t>
      </w:r>
      <w:proofErr w:type="spellStart"/>
      <w:r w:rsidRPr="00A66BDD">
        <w:rPr>
          <w:rFonts w:ascii="Arial" w:eastAsia="Times New Roman" w:hAnsi="Arial" w:cs="Arial"/>
          <w:color w:val="666666"/>
          <w:kern w:val="0"/>
          <w:sz w:val="24"/>
          <w:szCs w:val="24"/>
          <w:lang w:eastAsia="en-IN"/>
          <w14:ligatures w14:val="none"/>
        </w:rPr>
        <w:t>descr</w:t>
      </w:r>
      <w:proofErr w:type="spellEnd"/>
      <w:r w:rsidRPr="00A66BDD">
        <w:rPr>
          <w:rFonts w:ascii="Arial" w:eastAsia="Times New Roman" w:hAnsi="Arial" w:cs="Arial"/>
          <w:color w:val="666666"/>
          <w:kern w:val="0"/>
          <w:sz w:val="24"/>
          <w:szCs w:val="24"/>
          <w:lang w:eastAsia="en-IN"/>
          <w14:ligatures w14:val="none"/>
        </w:rPr>
        <w:t>&gt;&amp;</w:t>
      </w:r>
      <w:proofErr w:type="spellStart"/>
      <w:proofErr w:type="gramStart"/>
      <w:r w:rsidRPr="00A66BDD">
        <w:rPr>
          <w:rFonts w:ascii="Arial" w:eastAsia="Times New Roman" w:hAnsi="Arial" w:cs="Arial"/>
          <w:color w:val="666666"/>
          <w:kern w:val="0"/>
          <w:sz w:val="24"/>
          <w:szCs w:val="24"/>
          <w:lang w:eastAsia="en-IN"/>
          <w14:ligatures w14:val="none"/>
        </w:rPr>
        <w:t>lt;p</w:t>
      </w:r>
      <w:proofErr w:type="spellEnd"/>
      <w:proofErr w:type="gramEnd"/>
      <w:r w:rsidRPr="00A66BDD">
        <w:rPr>
          <w:rFonts w:ascii="Arial" w:eastAsia="Times New Roman" w:hAnsi="Arial" w:cs="Arial"/>
          <w:color w:val="666666"/>
          <w:kern w:val="0"/>
          <w:sz w:val="24"/>
          <w:szCs w:val="24"/>
          <w:lang w:eastAsia="en-IN"/>
          <w14:ligatures w14:val="none"/>
        </w:rPr>
        <w:t>&gt;A %service% outage was identified on interface</w:t>
      </w:r>
    </w:p>
    <w:p w14:paraId="46B346F9"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        %interface% because of the following condition: %parm[</w:t>
      </w:r>
      <w:proofErr w:type="spellStart"/>
      <w:r w:rsidRPr="00A66BDD">
        <w:rPr>
          <w:rFonts w:ascii="Arial" w:eastAsia="Times New Roman" w:hAnsi="Arial" w:cs="Arial"/>
          <w:color w:val="666666"/>
          <w:kern w:val="0"/>
          <w:sz w:val="24"/>
          <w:szCs w:val="24"/>
          <w:lang w:eastAsia="en-IN"/>
          <w14:ligatures w14:val="none"/>
        </w:rPr>
        <w:t>eventReason</w:t>
      </w:r>
      <w:proofErr w:type="spellEnd"/>
      <w:r w:rsidRPr="00A66BDD">
        <w:rPr>
          <w:rFonts w:ascii="Arial" w:eastAsia="Times New Roman" w:hAnsi="Arial" w:cs="Arial"/>
          <w:color w:val="666666"/>
          <w:kern w:val="0"/>
          <w:sz w:val="24"/>
          <w:szCs w:val="24"/>
          <w:lang w:eastAsia="en-IN"/>
          <w14:ligatures w14:val="none"/>
        </w:rPr>
        <w:t>]</w:t>
      </w:r>
      <w:proofErr w:type="gramStart"/>
      <w:r w:rsidRPr="00A66BDD">
        <w:rPr>
          <w:rFonts w:ascii="Arial" w:eastAsia="Times New Roman" w:hAnsi="Arial" w:cs="Arial"/>
          <w:color w:val="666666"/>
          <w:kern w:val="0"/>
          <w:sz w:val="24"/>
          <w:szCs w:val="24"/>
          <w:lang w:eastAsia="en-IN"/>
          <w14:ligatures w14:val="none"/>
        </w:rPr>
        <w:t>%.&amp;</w:t>
      </w:r>
      <w:proofErr w:type="spellStart"/>
      <w:proofErr w:type="gramEnd"/>
      <w:r w:rsidRPr="00A66BDD">
        <w:rPr>
          <w:rFonts w:ascii="Arial" w:eastAsia="Times New Roman" w:hAnsi="Arial" w:cs="Arial"/>
          <w:color w:val="666666"/>
          <w:kern w:val="0"/>
          <w:sz w:val="24"/>
          <w:szCs w:val="24"/>
          <w:lang w:eastAsia="en-IN"/>
          <w14:ligatures w14:val="none"/>
        </w:rPr>
        <w:t>lt</w:t>
      </w:r>
      <w:proofErr w:type="spellEnd"/>
      <w:r w:rsidRPr="00A66BDD">
        <w:rPr>
          <w:rFonts w:ascii="Arial" w:eastAsia="Times New Roman" w:hAnsi="Arial" w:cs="Arial"/>
          <w:color w:val="666666"/>
          <w:kern w:val="0"/>
          <w:sz w:val="24"/>
          <w:szCs w:val="24"/>
          <w:lang w:eastAsia="en-IN"/>
          <w14:ligatures w14:val="none"/>
        </w:rPr>
        <w:t>;/p&gt; &amp;</w:t>
      </w:r>
      <w:proofErr w:type="spellStart"/>
      <w:r w:rsidRPr="00A66BDD">
        <w:rPr>
          <w:rFonts w:ascii="Arial" w:eastAsia="Times New Roman" w:hAnsi="Arial" w:cs="Arial"/>
          <w:color w:val="666666"/>
          <w:kern w:val="0"/>
          <w:sz w:val="24"/>
          <w:szCs w:val="24"/>
          <w:lang w:eastAsia="en-IN"/>
          <w14:ligatures w14:val="none"/>
        </w:rPr>
        <w:t>lt;p</w:t>
      </w:r>
      <w:proofErr w:type="spellEnd"/>
      <w:r w:rsidRPr="00A66BDD">
        <w:rPr>
          <w:rFonts w:ascii="Arial" w:eastAsia="Times New Roman" w:hAnsi="Arial" w:cs="Arial"/>
          <w:color w:val="666666"/>
          <w:kern w:val="0"/>
          <w:sz w:val="24"/>
          <w:szCs w:val="24"/>
          <w:lang w:eastAsia="en-IN"/>
          <w14:ligatures w14:val="none"/>
        </w:rPr>
        <w:t>&gt;</w:t>
      </w:r>
    </w:p>
    <w:p w14:paraId="66B6A542"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        A new outage record has been created and service-level</w:t>
      </w:r>
    </w:p>
    <w:p w14:paraId="07EEB6E9"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        availability calculations will be impacted until this outage is</w:t>
      </w:r>
    </w:p>
    <w:p w14:paraId="6BEBCBA1"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        </w:t>
      </w:r>
      <w:proofErr w:type="gramStart"/>
      <w:r w:rsidRPr="00A66BDD">
        <w:rPr>
          <w:rFonts w:ascii="Arial" w:eastAsia="Times New Roman" w:hAnsi="Arial" w:cs="Arial"/>
          <w:color w:val="666666"/>
          <w:kern w:val="0"/>
          <w:sz w:val="24"/>
          <w:szCs w:val="24"/>
          <w:lang w:eastAsia="en-IN"/>
          <w14:ligatures w14:val="none"/>
        </w:rPr>
        <w:t>resolved.&amp;</w:t>
      </w:r>
      <w:proofErr w:type="spellStart"/>
      <w:proofErr w:type="gramEnd"/>
      <w:r w:rsidRPr="00A66BDD">
        <w:rPr>
          <w:rFonts w:ascii="Arial" w:eastAsia="Times New Roman" w:hAnsi="Arial" w:cs="Arial"/>
          <w:color w:val="666666"/>
          <w:kern w:val="0"/>
          <w:sz w:val="24"/>
          <w:szCs w:val="24"/>
          <w:lang w:eastAsia="en-IN"/>
          <w14:ligatures w14:val="none"/>
        </w:rPr>
        <w:t>lt</w:t>
      </w:r>
      <w:proofErr w:type="spellEnd"/>
      <w:r w:rsidRPr="00A66BDD">
        <w:rPr>
          <w:rFonts w:ascii="Arial" w:eastAsia="Times New Roman" w:hAnsi="Arial" w:cs="Arial"/>
          <w:color w:val="666666"/>
          <w:kern w:val="0"/>
          <w:sz w:val="24"/>
          <w:szCs w:val="24"/>
          <w:lang w:eastAsia="en-IN"/>
          <w14:ligatures w14:val="none"/>
        </w:rPr>
        <w:t>;/p&gt;&lt;/</w:t>
      </w:r>
      <w:proofErr w:type="spellStart"/>
      <w:r w:rsidRPr="00A66BDD">
        <w:rPr>
          <w:rFonts w:ascii="Arial" w:eastAsia="Times New Roman" w:hAnsi="Arial" w:cs="Arial"/>
          <w:color w:val="666666"/>
          <w:kern w:val="0"/>
          <w:sz w:val="24"/>
          <w:szCs w:val="24"/>
          <w:lang w:eastAsia="en-IN"/>
          <w14:ligatures w14:val="none"/>
        </w:rPr>
        <w:t>descr</w:t>
      </w:r>
      <w:proofErr w:type="spellEnd"/>
      <w:r w:rsidRPr="00A66BDD">
        <w:rPr>
          <w:rFonts w:ascii="Arial" w:eastAsia="Times New Roman" w:hAnsi="Arial" w:cs="Arial"/>
          <w:color w:val="666666"/>
          <w:kern w:val="0"/>
          <w:sz w:val="24"/>
          <w:szCs w:val="24"/>
          <w:lang w:eastAsia="en-IN"/>
          <w14:ligatures w14:val="none"/>
        </w:rPr>
        <w:t>&gt;</w:t>
      </w:r>
    </w:p>
    <w:p w14:paraId="4FEFC82A"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    &lt;</w:t>
      </w:r>
      <w:proofErr w:type="spellStart"/>
      <w:r w:rsidRPr="00A66BDD">
        <w:rPr>
          <w:rFonts w:ascii="Arial" w:eastAsia="Times New Roman" w:hAnsi="Arial" w:cs="Arial"/>
          <w:color w:val="666666"/>
          <w:kern w:val="0"/>
          <w:sz w:val="24"/>
          <w:szCs w:val="24"/>
          <w:lang w:eastAsia="en-IN"/>
          <w14:ligatures w14:val="none"/>
        </w:rPr>
        <w:t>logmsg</w:t>
      </w:r>
      <w:proofErr w:type="spellEnd"/>
      <w:r w:rsidRPr="00A66BDD">
        <w:rPr>
          <w:rFonts w:ascii="Arial" w:eastAsia="Times New Roman" w:hAnsi="Arial" w:cs="Arial"/>
          <w:color w:val="666666"/>
          <w:kern w:val="0"/>
          <w:sz w:val="24"/>
          <w:szCs w:val="24"/>
          <w:lang w:eastAsia="en-IN"/>
          <w14:ligatures w14:val="none"/>
        </w:rPr>
        <w:t xml:space="preserve"> </w:t>
      </w:r>
      <w:proofErr w:type="spellStart"/>
      <w:r w:rsidRPr="00A66BDD">
        <w:rPr>
          <w:rFonts w:ascii="Arial" w:eastAsia="Times New Roman" w:hAnsi="Arial" w:cs="Arial"/>
          <w:color w:val="666666"/>
          <w:kern w:val="0"/>
          <w:sz w:val="24"/>
          <w:szCs w:val="24"/>
          <w:lang w:eastAsia="en-IN"/>
          <w14:ligatures w14:val="none"/>
        </w:rPr>
        <w:t>dest</w:t>
      </w:r>
      <w:proofErr w:type="spellEnd"/>
      <w:r w:rsidRPr="00A66BDD">
        <w:rPr>
          <w:rFonts w:ascii="Arial" w:eastAsia="Times New Roman" w:hAnsi="Arial" w:cs="Arial"/>
          <w:color w:val="666666"/>
          <w:kern w:val="0"/>
          <w:sz w:val="24"/>
          <w:szCs w:val="24"/>
          <w:lang w:eastAsia="en-IN"/>
          <w14:ligatures w14:val="none"/>
        </w:rPr>
        <w:t>="</w:t>
      </w:r>
      <w:proofErr w:type="spellStart"/>
      <w:r w:rsidRPr="00A66BDD">
        <w:rPr>
          <w:rFonts w:ascii="Arial" w:eastAsia="Times New Roman" w:hAnsi="Arial" w:cs="Arial"/>
          <w:color w:val="666666"/>
          <w:kern w:val="0"/>
          <w:sz w:val="24"/>
          <w:szCs w:val="24"/>
          <w:lang w:eastAsia="en-IN"/>
          <w14:ligatures w14:val="none"/>
        </w:rPr>
        <w:t>logndisplay</w:t>
      </w:r>
      <w:proofErr w:type="spellEnd"/>
      <w:r w:rsidRPr="00A66BDD">
        <w:rPr>
          <w:rFonts w:ascii="Arial" w:eastAsia="Times New Roman" w:hAnsi="Arial" w:cs="Arial"/>
          <w:color w:val="666666"/>
          <w:kern w:val="0"/>
          <w:sz w:val="24"/>
          <w:szCs w:val="24"/>
          <w:lang w:eastAsia="en-IN"/>
          <w14:ligatures w14:val="none"/>
        </w:rPr>
        <w:t>"&gt;</w:t>
      </w:r>
    </w:p>
    <w:p w14:paraId="3CDEC3A8"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        %service% outage identified on interface %interface%.</w:t>
      </w:r>
    </w:p>
    <w:p w14:paraId="4904DA0C"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    &lt;/</w:t>
      </w:r>
      <w:proofErr w:type="spellStart"/>
      <w:r w:rsidRPr="00A66BDD">
        <w:rPr>
          <w:rFonts w:ascii="Arial" w:eastAsia="Times New Roman" w:hAnsi="Arial" w:cs="Arial"/>
          <w:color w:val="666666"/>
          <w:kern w:val="0"/>
          <w:sz w:val="24"/>
          <w:szCs w:val="24"/>
          <w:lang w:eastAsia="en-IN"/>
          <w14:ligatures w14:val="none"/>
        </w:rPr>
        <w:t>logmsg</w:t>
      </w:r>
      <w:proofErr w:type="spellEnd"/>
      <w:r w:rsidRPr="00A66BDD">
        <w:rPr>
          <w:rFonts w:ascii="Arial" w:eastAsia="Times New Roman" w:hAnsi="Arial" w:cs="Arial"/>
          <w:color w:val="666666"/>
          <w:kern w:val="0"/>
          <w:sz w:val="24"/>
          <w:szCs w:val="24"/>
          <w:lang w:eastAsia="en-IN"/>
          <w14:ligatures w14:val="none"/>
        </w:rPr>
        <w:t>&gt;</w:t>
      </w:r>
    </w:p>
    <w:p w14:paraId="5A2DEC47"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    &lt;severity&gt;Minor&lt;/severity&gt;</w:t>
      </w:r>
    </w:p>
    <w:p w14:paraId="2ECE4B8B"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    &lt;alarm-data reduction-key="%</w:t>
      </w:r>
      <w:proofErr w:type="spellStart"/>
      <w:r w:rsidRPr="00A66BDD">
        <w:rPr>
          <w:rFonts w:ascii="Arial" w:eastAsia="Times New Roman" w:hAnsi="Arial" w:cs="Arial"/>
          <w:color w:val="666666"/>
          <w:kern w:val="0"/>
          <w:sz w:val="24"/>
          <w:szCs w:val="24"/>
          <w:lang w:eastAsia="en-IN"/>
          <w14:ligatures w14:val="none"/>
        </w:rPr>
        <w:t>uei</w:t>
      </w:r>
      <w:proofErr w:type="spellEnd"/>
      <w:proofErr w:type="gramStart"/>
      <w:r w:rsidRPr="00A66BDD">
        <w:rPr>
          <w:rFonts w:ascii="Arial" w:eastAsia="Times New Roman" w:hAnsi="Arial" w:cs="Arial"/>
          <w:color w:val="666666"/>
          <w:kern w:val="0"/>
          <w:sz w:val="24"/>
          <w:szCs w:val="24"/>
          <w:lang w:eastAsia="en-IN"/>
          <w14:ligatures w14:val="none"/>
        </w:rPr>
        <w:t>%:%</w:t>
      </w:r>
      <w:proofErr w:type="spellStart"/>
      <w:proofErr w:type="gramEnd"/>
      <w:r w:rsidRPr="00A66BDD">
        <w:rPr>
          <w:rFonts w:ascii="Arial" w:eastAsia="Times New Roman" w:hAnsi="Arial" w:cs="Arial"/>
          <w:color w:val="666666"/>
          <w:kern w:val="0"/>
          <w:sz w:val="24"/>
          <w:szCs w:val="24"/>
          <w:lang w:eastAsia="en-IN"/>
          <w14:ligatures w14:val="none"/>
        </w:rPr>
        <w:t>dpname</w:t>
      </w:r>
      <w:proofErr w:type="spellEnd"/>
      <w:r w:rsidRPr="00A66BDD">
        <w:rPr>
          <w:rFonts w:ascii="Arial" w:eastAsia="Times New Roman" w:hAnsi="Arial" w:cs="Arial"/>
          <w:color w:val="666666"/>
          <w:kern w:val="0"/>
          <w:sz w:val="24"/>
          <w:szCs w:val="24"/>
          <w:lang w:eastAsia="en-IN"/>
          <w14:ligatures w14:val="none"/>
        </w:rPr>
        <w:t>%:%</w:t>
      </w:r>
      <w:proofErr w:type="spellStart"/>
      <w:r w:rsidRPr="00A66BDD">
        <w:rPr>
          <w:rFonts w:ascii="Arial" w:eastAsia="Times New Roman" w:hAnsi="Arial" w:cs="Arial"/>
          <w:color w:val="666666"/>
          <w:kern w:val="0"/>
          <w:sz w:val="24"/>
          <w:szCs w:val="24"/>
          <w:lang w:eastAsia="en-IN"/>
          <w14:ligatures w14:val="none"/>
        </w:rPr>
        <w:t>nodeid</w:t>
      </w:r>
      <w:proofErr w:type="spellEnd"/>
      <w:r w:rsidRPr="00A66BDD">
        <w:rPr>
          <w:rFonts w:ascii="Arial" w:eastAsia="Times New Roman" w:hAnsi="Arial" w:cs="Arial"/>
          <w:color w:val="666666"/>
          <w:kern w:val="0"/>
          <w:sz w:val="24"/>
          <w:szCs w:val="24"/>
          <w:lang w:eastAsia="en-IN"/>
          <w14:ligatures w14:val="none"/>
        </w:rPr>
        <w:t>%:%interface%:%service%" alarm-type="1" auto-clean="false"/&gt;</w:t>
      </w:r>
    </w:p>
    <w:p w14:paraId="3B34CE9D"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&lt;/event&gt;</w:t>
      </w:r>
    </w:p>
    <w:p w14:paraId="73E742EF"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Every event definition has this same basic structure. See </w:t>
      </w:r>
      <w:hyperlink r:id="rId105" w:anchor="ga-events-anatomy-of-an-event" w:history="1">
        <w:r w:rsidRPr="00A66BDD">
          <w:rPr>
            <w:rFonts w:ascii="Arial" w:eastAsia="Times New Roman" w:hAnsi="Arial" w:cs="Arial"/>
            <w:color w:val="666666"/>
            <w:kern w:val="0"/>
            <w:sz w:val="24"/>
            <w:szCs w:val="24"/>
            <w:lang w:eastAsia="en-IN"/>
            <w14:ligatures w14:val="none"/>
          </w:rPr>
          <w:t>Anatomy of an event</w:t>
        </w:r>
      </w:hyperlink>
      <w:r w:rsidRPr="00A66BDD">
        <w:rPr>
          <w:rFonts w:ascii="Arial" w:eastAsia="Times New Roman" w:hAnsi="Arial" w:cs="Arial"/>
          <w:color w:val="666666"/>
          <w:kern w:val="0"/>
          <w:sz w:val="24"/>
          <w:szCs w:val="24"/>
          <w:lang w:eastAsia="en-IN"/>
          <w14:ligatures w14:val="none"/>
        </w:rPr>
        <w:t> for a discussion of the structural elements.</w:t>
      </w:r>
    </w:p>
    <w:p w14:paraId="09FFCC3B"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 word about severities</w:t>
      </w:r>
    </w:p>
    <w:p w14:paraId="354A9B39"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When setting event severities, it’s important to consider each event in the context of your infrastructure as a whole. Events whose severity is critical at the zoomed-in level of a single device may not merit a Critical severity in the zoomed-out view of your entire enterprise. Since an event with Critical severity can never have its alarms escalated, you should usually reserve this highest severity level for events that unequivocally indicate a truly critical impact to the business. Rock legend Nigel </w:t>
      </w:r>
      <w:proofErr w:type="spellStart"/>
      <w:r w:rsidRPr="00A66BDD">
        <w:rPr>
          <w:rFonts w:ascii="Arial" w:eastAsia="Times New Roman" w:hAnsi="Arial" w:cs="Arial"/>
          <w:color w:val="666666"/>
          <w:kern w:val="0"/>
          <w:sz w:val="24"/>
          <w:szCs w:val="24"/>
          <w:lang w:eastAsia="en-IN"/>
          <w14:ligatures w14:val="none"/>
        </w:rPr>
        <w:t>Tufnel</w:t>
      </w:r>
      <w:proofErr w:type="spellEnd"/>
      <w:r w:rsidRPr="00A66BDD">
        <w:rPr>
          <w:rFonts w:ascii="Arial" w:eastAsia="Times New Roman" w:hAnsi="Arial" w:cs="Arial"/>
          <w:color w:val="666666"/>
          <w:kern w:val="0"/>
          <w:sz w:val="24"/>
          <w:szCs w:val="24"/>
          <w:lang w:eastAsia="en-IN"/>
          <w14:ligatures w14:val="none"/>
        </w:rPr>
        <w:t xml:space="preserve"> offered </w:t>
      </w:r>
      <w:hyperlink r:id="rId106" w:history="1">
        <w:r w:rsidRPr="00A66BDD">
          <w:rPr>
            <w:rFonts w:ascii="Arial" w:eastAsia="Times New Roman" w:hAnsi="Arial" w:cs="Arial"/>
            <w:color w:val="666666"/>
            <w:kern w:val="0"/>
            <w:sz w:val="24"/>
            <w:szCs w:val="24"/>
            <w:lang w:eastAsia="en-IN"/>
            <w14:ligatures w14:val="none"/>
          </w:rPr>
          <w:t>some wisdom</w:t>
        </w:r>
      </w:hyperlink>
      <w:r w:rsidRPr="00A66BDD">
        <w:rPr>
          <w:rFonts w:ascii="Arial" w:eastAsia="Times New Roman" w:hAnsi="Arial" w:cs="Arial"/>
          <w:color w:val="666666"/>
          <w:kern w:val="0"/>
          <w:sz w:val="24"/>
          <w:szCs w:val="24"/>
          <w:lang w:eastAsia="en-IN"/>
          <w14:ligatures w14:val="none"/>
        </w:rPr>
        <w:t> on the subject.</w:t>
      </w:r>
    </w:p>
    <w:p w14:paraId="0A319E7F" w14:textId="77777777" w:rsidR="00DB0A36" w:rsidRPr="00763551" w:rsidRDefault="00DB0A36" w:rsidP="00DB0A36">
      <w:pPr>
        <w:rPr>
          <w:rFonts w:ascii="Arial" w:eastAsia="Times New Roman" w:hAnsi="Arial" w:cs="Arial"/>
          <w:b/>
          <w:bCs/>
          <w:color w:val="666666"/>
          <w:kern w:val="0"/>
          <w:sz w:val="24"/>
          <w:szCs w:val="24"/>
          <w:lang w:eastAsia="en-IN"/>
          <w14:ligatures w14:val="none"/>
        </w:rPr>
      </w:pPr>
      <w:r w:rsidRPr="00763551">
        <w:rPr>
          <w:rFonts w:ascii="Arial" w:eastAsia="Times New Roman" w:hAnsi="Arial" w:cs="Arial"/>
          <w:b/>
          <w:bCs/>
          <w:color w:val="666666"/>
          <w:kern w:val="0"/>
          <w:sz w:val="24"/>
          <w:szCs w:val="24"/>
          <w:lang w:eastAsia="en-IN"/>
          <w14:ligatures w14:val="none"/>
        </w:rPr>
        <w:t>Structure of the eventconf.xml tributary files</w:t>
      </w:r>
    </w:p>
    <w:p w14:paraId="2C9A17E0"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 order of event definitions is very important, as an incoming event is matched against them in order. It is possible, and often useful, to have several event definitions that could match variant forms of a given event; for example, based on the values of SNMP trap variable bindings.</w:t>
      </w:r>
    </w:p>
    <w:p w14:paraId="2E92A685"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 tributary files included via the &lt;event-file&gt; tag have been broken up by vendor. When Horizon starts, each tributary file is loaded in order. The ordering of events inside each tributary file is also preserved.</w:t>
      </w:r>
    </w:p>
    <w:p w14:paraId="4B0B145B"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lastRenderedPageBreak/>
        <w:t xml:space="preserve">The tributary files listed at the end of eventconf.xml contain catch-all event definitions. When slotting your own event definitions, take care not to place them below these catch-all files; </w:t>
      </w:r>
      <w:proofErr w:type="gramStart"/>
      <w:r w:rsidRPr="00A66BDD">
        <w:rPr>
          <w:rFonts w:ascii="Arial" w:eastAsia="Times New Roman" w:hAnsi="Arial" w:cs="Arial"/>
          <w:color w:val="666666"/>
          <w:kern w:val="0"/>
          <w:sz w:val="24"/>
          <w:szCs w:val="24"/>
          <w:lang w:eastAsia="en-IN"/>
          <w14:ligatures w14:val="none"/>
        </w:rPr>
        <w:t>otherwise</w:t>
      </w:r>
      <w:proofErr w:type="gramEnd"/>
      <w:r w:rsidRPr="00A66BDD">
        <w:rPr>
          <w:rFonts w:ascii="Arial" w:eastAsia="Times New Roman" w:hAnsi="Arial" w:cs="Arial"/>
          <w:color w:val="666666"/>
          <w:kern w:val="0"/>
          <w:sz w:val="24"/>
          <w:szCs w:val="24"/>
          <w:lang w:eastAsia="en-IN"/>
          <w14:ligatures w14:val="none"/>
        </w:rPr>
        <w:t xml:space="preserve"> your definitions will be effectively unreachable.</w:t>
      </w:r>
    </w:p>
    <w:p w14:paraId="0318D150" w14:textId="77777777" w:rsidR="00DB0A36" w:rsidRPr="00A66BDD" w:rsidRDefault="00DB0A36" w:rsidP="00DB0A36">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 Few Tips</w:t>
      </w:r>
    </w:p>
    <w:p w14:paraId="6A228CE7" w14:textId="77777777" w:rsidR="00DB0A36" w:rsidRPr="00A66BDD" w:rsidRDefault="00DB0A3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To save memory and shorten startup times, you may want to remove event definition files that you know you do not need.</w:t>
      </w:r>
    </w:p>
    <w:p w14:paraId="4A846584" w14:textId="77777777" w:rsidR="00DB0A36" w:rsidRPr="00A66BDD" w:rsidRDefault="00DB0A36"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If you need to customize some events in one of the default tributary files, you may want to make a copy of the file containing only the customized events and load the copy above the original in eventconf.xml. This practice will make it easier to maintain your customizations in case the default file changes in a future release of Horizon.</w:t>
      </w:r>
    </w:p>
    <w:p w14:paraId="4A4E93EE" w14:textId="77777777" w:rsidR="00122965" w:rsidRPr="00763551" w:rsidRDefault="00122965" w:rsidP="00122965">
      <w:pPr>
        <w:rPr>
          <w:rFonts w:ascii="Arial" w:eastAsia="Times New Roman" w:hAnsi="Arial" w:cs="Arial"/>
          <w:b/>
          <w:bCs/>
          <w:color w:val="666666"/>
          <w:kern w:val="0"/>
          <w:sz w:val="24"/>
          <w:szCs w:val="24"/>
          <w:lang w:eastAsia="en-IN"/>
          <w14:ligatures w14:val="none"/>
        </w:rPr>
      </w:pPr>
      <w:r w:rsidRPr="00763551">
        <w:rPr>
          <w:rFonts w:ascii="Arial" w:eastAsia="Times New Roman" w:hAnsi="Arial" w:cs="Arial"/>
          <w:b/>
          <w:bCs/>
          <w:color w:val="666666"/>
          <w:kern w:val="0"/>
          <w:sz w:val="24"/>
          <w:szCs w:val="24"/>
          <w:lang w:eastAsia="en-IN"/>
          <w14:ligatures w14:val="none"/>
        </w:rPr>
        <w:t>Event Definition</w:t>
      </w:r>
    </w:p>
    <w:p w14:paraId="438DEE72" w14:textId="77777777" w:rsidR="00122965" w:rsidRPr="00A66BDD" w:rsidRDefault="00122965" w:rsidP="00122965">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Associate an event to a specific node</w:t>
      </w:r>
    </w:p>
    <w:p w14:paraId="37017537" w14:textId="77777777" w:rsidR="00122965" w:rsidRPr="00A66BDD" w:rsidRDefault="00122965" w:rsidP="00122965">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There are two ways to associate a given event to an existing node, prior to sending the event to the event bus:</w:t>
      </w:r>
    </w:p>
    <w:p w14:paraId="4DFA84BD" w14:textId="77777777" w:rsidR="00122965" w:rsidRPr="00A66BDD" w:rsidRDefault="00122965"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Set the event’s </w:t>
      </w:r>
      <w:proofErr w:type="spellStart"/>
      <w:r w:rsidRPr="00A66BDD">
        <w:rPr>
          <w:rFonts w:ascii="Arial" w:eastAsia="Times New Roman" w:hAnsi="Arial" w:cs="Arial"/>
          <w:color w:val="666666"/>
          <w:kern w:val="0"/>
          <w:sz w:val="24"/>
          <w:szCs w:val="24"/>
          <w:lang w:eastAsia="en-IN"/>
          <w14:ligatures w14:val="none"/>
        </w:rPr>
        <w:t>nodeId</w:t>
      </w:r>
      <w:proofErr w:type="spellEnd"/>
      <w:r w:rsidRPr="00A66BDD">
        <w:rPr>
          <w:rFonts w:ascii="Arial" w:eastAsia="Times New Roman" w:hAnsi="Arial" w:cs="Arial"/>
          <w:color w:val="666666"/>
          <w:kern w:val="0"/>
          <w:sz w:val="24"/>
          <w:szCs w:val="24"/>
          <w:lang w:eastAsia="en-IN"/>
          <w14:ligatures w14:val="none"/>
        </w:rPr>
        <w:t> to the database ID of the desired node.</w:t>
      </w:r>
    </w:p>
    <w:p w14:paraId="1EC3249F" w14:textId="77777777" w:rsidR="00122965" w:rsidRPr="00A66BDD" w:rsidRDefault="00122965" w:rsidP="00A66BDD">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For requisitioned nodes, set the _</w:t>
      </w:r>
      <w:proofErr w:type="spellStart"/>
      <w:r w:rsidRPr="00A66BDD">
        <w:rPr>
          <w:rFonts w:ascii="Arial" w:eastAsia="Times New Roman" w:hAnsi="Arial" w:cs="Arial"/>
          <w:color w:val="666666"/>
          <w:kern w:val="0"/>
          <w:sz w:val="24"/>
          <w:szCs w:val="24"/>
          <w:lang w:eastAsia="en-IN"/>
          <w14:ligatures w14:val="none"/>
        </w:rPr>
        <w:t>foreignSource</w:t>
      </w:r>
      <w:proofErr w:type="spellEnd"/>
      <w:r w:rsidRPr="00A66BDD">
        <w:rPr>
          <w:rFonts w:ascii="Arial" w:eastAsia="Times New Roman" w:hAnsi="Arial" w:cs="Arial"/>
          <w:color w:val="666666"/>
          <w:kern w:val="0"/>
          <w:sz w:val="24"/>
          <w:szCs w:val="24"/>
          <w:lang w:eastAsia="en-IN"/>
          <w14:ligatures w14:val="none"/>
        </w:rPr>
        <w:t> and _</w:t>
      </w:r>
      <w:proofErr w:type="spellStart"/>
      <w:r w:rsidRPr="00A66BDD">
        <w:rPr>
          <w:rFonts w:ascii="Arial" w:eastAsia="Times New Roman" w:hAnsi="Arial" w:cs="Arial"/>
          <w:color w:val="666666"/>
          <w:kern w:val="0"/>
          <w:sz w:val="24"/>
          <w:szCs w:val="24"/>
          <w:lang w:eastAsia="en-IN"/>
          <w14:ligatures w14:val="none"/>
        </w:rPr>
        <w:t>foreignId</w:t>
      </w:r>
      <w:proofErr w:type="spellEnd"/>
      <w:r w:rsidRPr="00A66BDD">
        <w:rPr>
          <w:rFonts w:ascii="Arial" w:eastAsia="Times New Roman" w:hAnsi="Arial" w:cs="Arial"/>
          <w:color w:val="666666"/>
          <w:kern w:val="0"/>
          <w:sz w:val="24"/>
          <w:szCs w:val="24"/>
          <w:lang w:eastAsia="en-IN"/>
          <w14:ligatures w14:val="none"/>
        </w:rPr>
        <w:t> as parameters to the event. In this case, any incoming event without a </w:t>
      </w:r>
      <w:proofErr w:type="spellStart"/>
      <w:r w:rsidRPr="00A66BDD">
        <w:rPr>
          <w:rFonts w:ascii="Arial" w:eastAsia="Times New Roman" w:hAnsi="Arial" w:cs="Arial"/>
          <w:color w:val="666666"/>
          <w:kern w:val="0"/>
          <w:sz w:val="24"/>
          <w:szCs w:val="24"/>
          <w:lang w:eastAsia="en-IN"/>
          <w14:ligatures w14:val="none"/>
        </w:rPr>
        <w:t>nodeId</w:t>
      </w:r>
      <w:proofErr w:type="spellEnd"/>
      <w:r w:rsidRPr="00A66BDD">
        <w:rPr>
          <w:rFonts w:ascii="Arial" w:eastAsia="Times New Roman" w:hAnsi="Arial" w:cs="Arial"/>
          <w:color w:val="666666"/>
          <w:kern w:val="0"/>
          <w:sz w:val="24"/>
          <w:szCs w:val="24"/>
          <w:lang w:eastAsia="en-IN"/>
          <w14:ligatures w14:val="none"/>
        </w:rPr>
        <w:t> and these two parameters will trigger a database lookup. If a node is found, the </w:t>
      </w:r>
      <w:proofErr w:type="spellStart"/>
      <w:r w:rsidRPr="00A66BDD">
        <w:rPr>
          <w:rFonts w:ascii="Arial" w:eastAsia="Times New Roman" w:hAnsi="Arial" w:cs="Arial"/>
          <w:color w:val="666666"/>
          <w:kern w:val="0"/>
          <w:sz w:val="24"/>
          <w:szCs w:val="24"/>
          <w:lang w:eastAsia="en-IN"/>
          <w14:ligatures w14:val="none"/>
        </w:rPr>
        <w:t>nodeId</w:t>
      </w:r>
      <w:proofErr w:type="spellEnd"/>
      <w:r w:rsidRPr="00A66BDD">
        <w:rPr>
          <w:rFonts w:ascii="Arial" w:eastAsia="Times New Roman" w:hAnsi="Arial" w:cs="Arial"/>
          <w:color w:val="666666"/>
          <w:kern w:val="0"/>
          <w:sz w:val="24"/>
          <w:szCs w:val="24"/>
          <w:lang w:eastAsia="en-IN"/>
          <w14:ligatures w14:val="none"/>
        </w:rPr>
        <w:t> attribute will be dynamically set on the event, regardless of which method has been used to send it to the event bus.</w:t>
      </w:r>
    </w:p>
    <w:p w14:paraId="3F60B90F" w14:textId="77777777" w:rsidR="00122965" w:rsidRPr="00763551" w:rsidRDefault="00122965" w:rsidP="00122965">
      <w:pPr>
        <w:rPr>
          <w:rFonts w:ascii="Arial" w:eastAsia="Times New Roman" w:hAnsi="Arial" w:cs="Arial"/>
          <w:b/>
          <w:bCs/>
          <w:color w:val="666666"/>
          <w:kern w:val="0"/>
          <w:sz w:val="24"/>
          <w:szCs w:val="24"/>
          <w:lang w:eastAsia="en-IN"/>
          <w14:ligatures w14:val="none"/>
        </w:rPr>
      </w:pPr>
      <w:r w:rsidRPr="00763551">
        <w:rPr>
          <w:rFonts w:ascii="Arial" w:eastAsia="Times New Roman" w:hAnsi="Arial" w:cs="Arial"/>
          <w:b/>
          <w:bCs/>
          <w:color w:val="666666"/>
          <w:kern w:val="0"/>
          <w:sz w:val="24"/>
          <w:szCs w:val="24"/>
          <w:lang w:eastAsia="en-IN"/>
          <w14:ligatures w14:val="none"/>
        </w:rPr>
        <w:t>Anatomy of an event</w:t>
      </w:r>
    </w:p>
    <w:p w14:paraId="7CA8515B" w14:textId="77777777" w:rsidR="00122965" w:rsidRPr="00A66BDD" w:rsidRDefault="00122965" w:rsidP="00122965">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Events are structured historical records of things that happen in Horizon and the nodes, interfaces, and services it monitors. Every event has a number of fixed fields and zero or more parameters.</w:t>
      </w:r>
    </w:p>
    <w:p w14:paraId="60461940" w14:textId="77777777" w:rsidR="00122965" w:rsidRPr="00763551" w:rsidRDefault="00122965" w:rsidP="00122965">
      <w:pPr>
        <w:rPr>
          <w:rFonts w:ascii="Arial" w:eastAsia="Times New Roman" w:hAnsi="Arial" w:cs="Arial"/>
          <w:b/>
          <w:bCs/>
          <w:color w:val="666666"/>
          <w:kern w:val="0"/>
          <w:sz w:val="24"/>
          <w:szCs w:val="24"/>
          <w:lang w:eastAsia="en-IN"/>
          <w14:ligatures w14:val="none"/>
        </w:rPr>
      </w:pPr>
      <w:r w:rsidRPr="00763551">
        <w:rPr>
          <w:rFonts w:ascii="Arial" w:eastAsia="Times New Roman" w:hAnsi="Arial" w:cs="Arial"/>
          <w:b/>
          <w:bCs/>
          <w:color w:val="666666"/>
          <w:kern w:val="0"/>
          <w:sz w:val="24"/>
          <w:szCs w:val="24"/>
          <w:lang w:eastAsia="en-IN"/>
          <w14:ligatures w14:val="none"/>
        </w:rPr>
        <w:t>Mandatory fields</w:t>
      </w:r>
    </w:p>
    <w:p w14:paraId="7C439C90" w14:textId="77777777" w:rsidR="00122965" w:rsidRPr="00763551" w:rsidRDefault="00122965" w:rsidP="00122965">
      <w:pPr>
        <w:rPr>
          <w:rFonts w:ascii="Arial" w:eastAsia="Times New Roman" w:hAnsi="Arial" w:cs="Arial"/>
          <w:b/>
          <w:bCs/>
          <w:color w:val="666666"/>
          <w:kern w:val="0"/>
          <w:sz w:val="24"/>
          <w:szCs w:val="24"/>
          <w:lang w:eastAsia="en-IN"/>
          <w14:ligatures w14:val="none"/>
        </w:rPr>
      </w:pPr>
      <w:r w:rsidRPr="00763551">
        <w:rPr>
          <w:rFonts w:ascii="Arial" w:eastAsia="Times New Roman" w:hAnsi="Arial" w:cs="Arial"/>
          <w:b/>
          <w:bCs/>
          <w:color w:val="666666"/>
          <w:kern w:val="0"/>
          <w:sz w:val="24"/>
          <w:szCs w:val="24"/>
          <w:lang w:eastAsia="en-IN"/>
          <w14:ligatures w14:val="none"/>
        </w:rPr>
        <w:t>UEI (Unique Event Identifier)</w:t>
      </w:r>
    </w:p>
    <w:p w14:paraId="48DA4B3B" w14:textId="77777777" w:rsidR="00122965" w:rsidRPr="00A66BDD" w:rsidRDefault="00122965" w:rsidP="00122965">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 String that uniquely identifies the event’s type. UEIs are typically formatted in the style of a URI, but the only requirement is that they start with </w:t>
      </w:r>
      <w:proofErr w:type="spellStart"/>
      <w:proofErr w:type="gramStart"/>
      <w:r w:rsidRPr="00A66BDD">
        <w:rPr>
          <w:rFonts w:ascii="Arial" w:eastAsia="Times New Roman" w:hAnsi="Arial" w:cs="Arial"/>
          <w:color w:val="666666"/>
          <w:kern w:val="0"/>
          <w:sz w:val="24"/>
          <w:szCs w:val="24"/>
          <w:lang w:eastAsia="en-IN"/>
          <w14:ligatures w14:val="none"/>
        </w:rPr>
        <w:t>uei</w:t>
      </w:r>
      <w:proofErr w:type="spellEnd"/>
      <w:r w:rsidRPr="00A66BDD">
        <w:rPr>
          <w:rFonts w:ascii="Arial" w:eastAsia="Times New Roman" w:hAnsi="Arial" w:cs="Arial"/>
          <w:color w:val="666666"/>
          <w:kern w:val="0"/>
          <w:sz w:val="24"/>
          <w:szCs w:val="24"/>
          <w:lang w:eastAsia="en-IN"/>
          <w14:ligatures w14:val="none"/>
        </w:rPr>
        <w:t>..</w:t>
      </w:r>
      <w:proofErr w:type="gramEnd"/>
    </w:p>
    <w:p w14:paraId="7984E747" w14:textId="77777777" w:rsidR="00122965" w:rsidRPr="00763551" w:rsidRDefault="00122965" w:rsidP="00122965">
      <w:pPr>
        <w:rPr>
          <w:rFonts w:ascii="Arial" w:eastAsia="Times New Roman" w:hAnsi="Arial" w:cs="Arial"/>
          <w:b/>
          <w:bCs/>
          <w:color w:val="666666"/>
          <w:kern w:val="0"/>
          <w:sz w:val="24"/>
          <w:szCs w:val="24"/>
          <w:lang w:eastAsia="en-IN"/>
          <w14:ligatures w14:val="none"/>
        </w:rPr>
      </w:pPr>
      <w:r w:rsidRPr="00763551">
        <w:rPr>
          <w:rFonts w:ascii="Arial" w:eastAsia="Times New Roman" w:hAnsi="Arial" w:cs="Arial"/>
          <w:b/>
          <w:bCs/>
          <w:color w:val="666666"/>
          <w:kern w:val="0"/>
          <w:sz w:val="24"/>
          <w:szCs w:val="24"/>
          <w:lang w:eastAsia="en-IN"/>
          <w14:ligatures w14:val="none"/>
        </w:rPr>
        <w:t>Event Label</w:t>
      </w:r>
    </w:p>
    <w:p w14:paraId="7AA98E9E" w14:textId="77777777" w:rsidR="00122965" w:rsidRPr="00A66BDD" w:rsidRDefault="00122965" w:rsidP="00122965">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 short, static label that summarizes the gist of all instances of this event.</w:t>
      </w:r>
    </w:p>
    <w:p w14:paraId="55D13F1B" w14:textId="77777777" w:rsidR="00122965" w:rsidRPr="00763551" w:rsidRDefault="00122965" w:rsidP="00122965">
      <w:pPr>
        <w:rPr>
          <w:rFonts w:ascii="Arial" w:eastAsia="Times New Roman" w:hAnsi="Arial" w:cs="Arial"/>
          <w:b/>
          <w:bCs/>
          <w:color w:val="666666"/>
          <w:kern w:val="0"/>
          <w:sz w:val="24"/>
          <w:szCs w:val="24"/>
          <w:lang w:eastAsia="en-IN"/>
          <w14:ligatures w14:val="none"/>
        </w:rPr>
      </w:pPr>
      <w:r w:rsidRPr="00763551">
        <w:rPr>
          <w:rFonts w:ascii="Arial" w:eastAsia="Times New Roman" w:hAnsi="Arial" w:cs="Arial"/>
          <w:b/>
          <w:bCs/>
          <w:color w:val="666666"/>
          <w:kern w:val="0"/>
          <w:sz w:val="24"/>
          <w:szCs w:val="24"/>
          <w:lang w:eastAsia="en-IN"/>
          <w14:ligatures w14:val="none"/>
        </w:rPr>
        <w:t>Description</w:t>
      </w:r>
    </w:p>
    <w:p w14:paraId="576EC473" w14:textId="77777777" w:rsidR="00122965" w:rsidRPr="00A66BDD" w:rsidRDefault="00122965" w:rsidP="00122965">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 long-form description of all instances of this event. You can use HTML formatting to format the body of the event text.</w:t>
      </w:r>
    </w:p>
    <w:p w14:paraId="4F736138" w14:textId="77777777" w:rsidR="00122965" w:rsidRPr="00763551" w:rsidRDefault="00122965" w:rsidP="00122965">
      <w:pPr>
        <w:rPr>
          <w:rFonts w:ascii="Arial" w:eastAsia="Times New Roman" w:hAnsi="Arial" w:cs="Arial"/>
          <w:b/>
          <w:bCs/>
          <w:color w:val="666666"/>
          <w:kern w:val="0"/>
          <w:sz w:val="24"/>
          <w:szCs w:val="24"/>
          <w:lang w:eastAsia="en-IN"/>
          <w14:ligatures w14:val="none"/>
        </w:rPr>
      </w:pPr>
      <w:r w:rsidRPr="00763551">
        <w:rPr>
          <w:rFonts w:ascii="Arial" w:eastAsia="Times New Roman" w:hAnsi="Arial" w:cs="Arial"/>
          <w:b/>
          <w:bCs/>
          <w:color w:val="666666"/>
          <w:kern w:val="0"/>
          <w:sz w:val="24"/>
          <w:szCs w:val="24"/>
          <w:lang w:eastAsia="en-IN"/>
          <w14:ligatures w14:val="none"/>
        </w:rPr>
        <w:t>Log Message</w:t>
      </w:r>
    </w:p>
    <w:p w14:paraId="18657B56" w14:textId="77777777" w:rsidR="00122965" w:rsidRPr="00A66BDD" w:rsidRDefault="00122965" w:rsidP="00122965">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lastRenderedPageBreak/>
        <w:t>A long-form log message describing this event, optionally including expansions of fields and parameters so that the value is tailored to the event at hand. The possible options for this setting are the following:</w:t>
      </w:r>
    </w:p>
    <w:p w14:paraId="08394B7E" w14:textId="77777777" w:rsidR="00122965" w:rsidRPr="00763551" w:rsidRDefault="00122965" w:rsidP="00122965">
      <w:pPr>
        <w:rPr>
          <w:rFonts w:ascii="Arial" w:eastAsia="Times New Roman" w:hAnsi="Arial" w:cs="Arial"/>
          <w:b/>
          <w:bCs/>
          <w:color w:val="666666"/>
          <w:kern w:val="0"/>
          <w:sz w:val="24"/>
          <w:szCs w:val="24"/>
          <w:lang w:eastAsia="en-IN"/>
          <w14:ligatures w14:val="none"/>
        </w:rPr>
      </w:pPr>
      <w:proofErr w:type="spellStart"/>
      <w:r w:rsidRPr="00763551">
        <w:rPr>
          <w:rFonts w:ascii="Arial" w:eastAsia="Times New Roman" w:hAnsi="Arial" w:cs="Arial"/>
          <w:b/>
          <w:bCs/>
          <w:color w:val="666666"/>
          <w:kern w:val="0"/>
          <w:sz w:val="24"/>
          <w:szCs w:val="24"/>
          <w:lang w:eastAsia="en-IN"/>
          <w14:ligatures w14:val="none"/>
        </w:rPr>
        <w:t>logndisplay</w:t>
      </w:r>
      <w:proofErr w:type="spellEnd"/>
    </w:p>
    <w:p w14:paraId="1911CB8F" w14:textId="77777777" w:rsidR="00122965" w:rsidRPr="00A66BDD" w:rsidRDefault="00122965" w:rsidP="00122965">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Both log the event in the database and display it in the Web UI.</w:t>
      </w:r>
    </w:p>
    <w:p w14:paraId="5ABAFBEC" w14:textId="77777777" w:rsidR="00122965" w:rsidRPr="00763551" w:rsidRDefault="00122965" w:rsidP="00122965">
      <w:pPr>
        <w:rPr>
          <w:rFonts w:ascii="Arial" w:eastAsia="Times New Roman" w:hAnsi="Arial" w:cs="Arial"/>
          <w:b/>
          <w:bCs/>
          <w:color w:val="666666"/>
          <w:kern w:val="0"/>
          <w:sz w:val="24"/>
          <w:szCs w:val="24"/>
          <w:lang w:eastAsia="en-IN"/>
          <w14:ligatures w14:val="none"/>
        </w:rPr>
      </w:pPr>
      <w:proofErr w:type="spellStart"/>
      <w:r w:rsidRPr="00763551">
        <w:rPr>
          <w:rFonts w:ascii="Arial" w:eastAsia="Times New Roman" w:hAnsi="Arial" w:cs="Arial"/>
          <w:b/>
          <w:bCs/>
          <w:color w:val="666666"/>
          <w:kern w:val="0"/>
          <w:sz w:val="24"/>
          <w:szCs w:val="24"/>
          <w:lang w:eastAsia="en-IN"/>
          <w14:ligatures w14:val="none"/>
        </w:rPr>
        <w:t>logonly</w:t>
      </w:r>
      <w:proofErr w:type="spellEnd"/>
    </w:p>
    <w:p w14:paraId="525F77CE" w14:textId="77777777" w:rsidR="00122965" w:rsidRPr="00A66BDD" w:rsidRDefault="00122965" w:rsidP="00122965">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Log the event in the database, but do not display it.</w:t>
      </w:r>
    </w:p>
    <w:p w14:paraId="33840955" w14:textId="77777777" w:rsidR="00122965" w:rsidRPr="00A66BDD" w:rsidRDefault="00122965" w:rsidP="00122965">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suppress</w:t>
      </w:r>
    </w:p>
    <w:p w14:paraId="6B66C024" w14:textId="77777777" w:rsidR="00122965" w:rsidRPr="00A66BDD" w:rsidRDefault="00122965" w:rsidP="00122965">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Neither log the event in the database nor display it.</w:t>
      </w:r>
    </w:p>
    <w:p w14:paraId="5FE6231B" w14:textId="77777777" w:rsidR="00122965" w:rsidRPr="00763551" w:rsidRDefault="00122965" w:rsidP="00122965">
      <w:pPr>
        <w:rPr>
          <w:rFonts w:ascii="Arial" w:eastAsia="Times New Roman" w:hAnsi="Arial" w:cs="Arial"/>
          <w:b/>
          <w:bCs/>
          <w:color w:val="666666"/>
          <w:kern w:val="0"/>
          <w:sz w:val="24"/>
          <w:szCs w:val="24"/>
          <w:lang w:eastAsia="en-IN"/>
          <w14:ligatures w14:val="none"/>
        </w:rPr>
      </w:pPr>
      <w:proofErr w:type="spellStart"/>
      <w:r w:rsidRPr="00763551">
        <w:rPr>
          <w:rFonts w:ascii="Arial" w:eastAsia="Times New Roman" w:hAnsi="Arial" w:cs="Arial"/>
          <w:b/>
          <w:bCs/>
          <w:color w:val="666666"/>
          <w:kern w:val="0"/>
          <w:sz w:val="24"/>
          <w:szCs w:val="24"/>
          <w:lang w:eastAsia="en-IN"/>
          <w14:ligatures w14:val="none"/>
        </w:rPr>
        <w:t>donotpersist</w:t>
      </w:r>
      <w:proofErr w:type="spellEnd"/>
    </w:p>
    <w:p w14:paraId="1ADDB0BB" w14:textId="77777777" w:rsidR="00122965" w:rsidRPr="00A66BDD" w:rsidRDefault="00122965" w:rsidP="00122965">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Do not log the event in the database, but still send it to daemons that are listening for this type of event, such as those being used to generate notifications. Note that </w:t>
      </w:r>
      <w:proofErr w:type="spellStart"/>
      <w:r w:rsidRPr="00A66BDD">
        <w:rPr>
          <w:rFonts w:ascii="Arial" w:eastAsia="Times New Roman" w:hAnsi="Arial" w:cs="Arial"/>
          <w:color w:val="666666"/>
          <w:kern w:val="0"/>
          <w:sz w:val="24"/>
          <w:szCs w:val="24"/>
          <w:lang w:eastAsia="en-IN"/>
          <w14:ligatures w14:val="none"/>
        </w:rPr>
        <w:t>eventd</w:t>
      </w:r>
      <w:proofErr w:type="spellEnd"/>
      <w:r w:rsidRPr="00A66BDD">
        <w:rPr>
          <w:rFonts w:ascii="Arial" w:eastAsia="Times New Roman" w:hAnsi="Arial" w:cs="Arial"/>
          <w:color w:val="666666"/>
          <w:kern w:val="0"/>
          <w:sz w:val="24"/>
          <w:szCs w:val="24"/>
          <w:lang w:eastAsia="en-IN"/>
          <w14:ligatures w14:val="none"/>
        </w:rPr>
        <w:t xml:space="preserve"> and </w:t>
      </w:r>
      <w:proofErr w:type="spellStart"/>
      <w:r w:rsidRPr="00A66BDD">
        <w:rPr>
          <w:rFonts w:ascii="Arial" w:eastAsia="Times New Roman" w:hAnsi="Arial" w:cs="Arial"/>
          <w:color w:val="666666"/>
          <w:kern w:val="0"/>
          <w:sz w:val="24"/>
          <w:szCs w:val="24"/>
          <w:lang w:eastAsia="en-IN"/>
          <w14:ligatures w14:val="none"/>
        </w:rPr>
        <w:t>alarmd</w:t>
      </w:r>
      <w:proofErr w:type="spellEnd"/>
      <w:r w:rsidRPr="00A66BDD">
        <w:rPr>
          <w:rFonts w:ascii="Arial" w:eastAsia="Times New Roman" w:hAnsi="Arial" w:cs="Arial"/>
          <w:color w:val="666666"/>
          <w:kern w:val="0"/>
          <w:sz w:val="24"/>
          <w:szCs w:val="24"/>
          <w:lang w:eastAsia="en-IN"/>
          <w14:ligatures w14:val="none"/>
        </w:rPr>
        <w:t xml:space="preserve"> don’t process this type of events.</w:t>
      </w:r>
    </w:p>
    <w:p w14:paraId="45D1BB51" w14:textId="77777777" w:rsidR="00122965" w:rsidRPr="00763551" w:rsidRDefault="00122965" w:rsidP="00122965">
      <w:pPr>
        <w:rPr>
          <w:rFonts w:ascii="Arial" w:eastAsia="Times New Roman" w:hAnsi="Arial" w:cs="Arial"/>
          <w:b/>
          <w:bCs/>
          <w:color w:val="666666"/>
          <w:kern w:val="0"/>
          <w:sz w:val="24"/>
          <w:szCs w:val="24"/>
          <w:lang w:eastAsia="en-IN"/>
          <w14:ligatures w14:val="none"/>
        </w:rPr>
      </w:pPr>
      <w:proofErr w:type="spellStart"/>
      <w:r w:rsidRPr="00763551">
        <w:rPr>
          <w:rFonts w:ascii="Arial" w:eastAsia="Times New Roman" w:hAnsi="Arial" w:cs="Arial"/>
          <w:b/>
          <w:bCs/>
          <w:color w:val="666666"/>
          <w:kern w:val="0"/>
          <w:sz w:val="24"/>
          <w:szCs w:val="24"/>
          <w:lang w:eastAsia="en-IN"/>
          <w14:ligatures w14:val="none"/>
        </w:rPr>
        <w:t>discardtraps</w:t>
      </w:r>
      <w:proofErr w:type="spellEnd"/>
    </w:p>
    <w:p w14:paraId="1A0BF3E9" w14:textId="77777777" w:rsidR="00122965" w:rsidRPr="00A66BDD" w:rsidRDefault="00122965" w:rsidP="00122965">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This applies only to traps coming in via </w:t>
      </w:r>
      <w:proofErr w:type="spellStart"/>
      <w:r w:rsidRPr="00A66BDD">
        <w:rPr>
          <w:rFonts w:ascii="Arial" w:eastAsia="Times New Roman" w:hAnsi="Arial" w:cs="Arial"/>
          <w:color w:val="666666"/>
          <w:kern w:val="0"/>
          <w:sz w:val="24"/>
          <w:szCs w:val="24"/>
          <w:lang w:eastAsia="en-IN"/>
          <w14:ligatures w14:val="none"/>
        </w:rPr>
        <w:t>trapd</w:t>
      </w:r>
      <w:proofErr w:type="spellEnd"/>
      <w:r w:rsidRPr="00A66BDD">
        <w:rPr>
          <w:rFonts w:ascii="Arial" w:eastAsia="Times New Roman" w:hAnsi="Arial" w:cs="Arial"/>
          <w:color w:val="666666"/>
          <w:kern w:val="0"/>
          <w:sz w:val="24"/>
          <w:szCs w:val="24"/>
          <w:lang w:eastAsia="en-IN"/>
          <w14:ligatures w14:val="none"/>
        </w:rPr>
        <w:t xml:space="preserve">. This will cause </w:t>
      </w:r>
      <w:proofErr w:type="spellStart"/>
      <w:r w:rsidRPr="00A66BDD">
        <w:rPr>
          <w:rFonts w:ascii="Arial" w:eastAsia="Times New Roman" w:hAnsi="Arial" w:cs="Arial"/>
          <w:color w:val="666666"/>
          <w:kern w:val="0"/>
          <w:sz w:val="24"/>
          <w:szCs w:val="24"/>
          <w:lang w:eastAsia="en-IN"/>
          <w14:ligatures w14:val="none"/>
        </w:rPr>
        <w:t>trapd</w:t>
      </w:r>
      <w:proofErr w:type="spellEnd"/>
      <w:r w:rsidRPr="00A66BDD">
        <w:rPr>
          <w:rFonts w:ascii="Arial" w:eastAsia="Times New Roman" w:hAnsi="Arial" w:cs="Arial"/>
          <w:color w:val="666666"/>
          <w:kern w:val="0"/>
          <w:sz w:val="24"/>
          <w:szCs w:val="24"/>
          <w:lang w:eastAsia="en-IN"/>
          <w14:ligatures w14:val="none"/>
        </w:rPr>
        <w:t xml:space="preserve"> to discard the trap without creating an event. Other daemons that are listening for this type of event will not receive this event.</w:t>
      </w:r>
    </w:p>
    <w:p w14:paraId="5798F12F" w14:textId="77777777" w:rsidR="00122965" w:rsidRPr="00763551" w:rsidRDefault="00122965" w:rsidP="00122965">
      <w:pPr>
        <w:rPr>
          <w:rFonts w:ascii="Arial" w:eastAsia="Times New Roman" w:hAnsi="Arial" w:cs="Arial"/>
          <w:b/>
          <w:bCs/>
          <w:color w:val="666666"/>
          <w:kern w:val="0"/>
          <w:sz w:val="24"/>
          <w:szCs w:val="24"/>
          <w:lang w:eastAsia="en-IN"/>
          <w14:ligatures w14:val="none"/>
        </w:rPr>
      </w:pPr>
      <w:r w:rsidRPr="00763551">
        <w:rPr>
          <w:rFonts w:ascii="Arial" w:eastAsia="Times New Roman" w:hAnsi="Arial" w:cs="Arial"/>
          <w:b/>
          <w:bCs/>
          <w:color w:val="666666"/>
          <w:kern w:val="0"/>
          <w:sz w:val="24"/>
          <w:szCs w:val="24"/>
          <w:lang w:eastAsia="en-IN"/>
          <w14:ligatures w14:val="none"/>
        </w:rPr>
        <w:t>Severity</w:t>
      </w:r>
    </w:p>
    <w:p w14:paraId="2169731D" w14:textId="77777777" w:rsidR="00122965" w:rsidRPr="00A66BDD" w:rsidRDefault="00122965" w:rsidP="00122965">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 severity for this event type. Possible values range from Cleared to Critical. Refer to our </w:t>
      </w:r>
      <w:hyperlink r:id="rId107" w:anchor="severities" w:history="1">
        <w:r w:rsidRPr="00A66BDD">
          <w:rPr>
            <w:rFonts w:ascii="Arial" w:eastAsia="Times New Roman" w:hAnsi="Arial" w:cs="Arial"/>
            <w:color w:val="666666"/>
            <w:kern w:val="0"/>
            <w:sz w:val="24"/>
            <w:szCs w:val="24"/>
            <w:lang w:eastAsia="en-IN"/>
            <w14:ligatures w14:val="none"/>
          </w:rPr>
          <w:t>notes on severities</w:t>
        </w:r>
      </w:hyperlink>
      <w:r w:rsidRPr="00A66BDD">
        <w:rPr>
          <w:rFonts w:ascii="Arial" w:eastAsia="Times New Roman" w:hAnsi="Arial" w:cs="Arial"/>
          <w:color w:val="666666"/>
          <w:kern w:val="0"/>
          <w:sz w:val="24"/>
          <w:szCs w:val="24"/>
          <w:lang w:eastAsia="en-IN"/>
          <w14:ligatures w14:val="none"/>
        </w:rPr>
        <w:t> for tips on how to best set the event levels.</w:t>
      </w:r>
    </w:p>
    <w:p w14:paraId="6571ED9C" w14:textId="77777777" w:rsidR="00122965" w:rsidRPr="00763551" w:rsidRDefault="00122965" w:rsidP="00122965">
      <w:pPr>
        <w:rPr>
          <w:rFonts w:ascii="Arial" w:eastAsia="Times New Roman" w:hAnsi="Arial" w:cs="Arial"/>
          <w:b/>
          <w:bCs/>
          <w:color w:val="666666"/>
          <w:kern w:val="0"/>
          <w:sz w:val="24"/>
          <w:szCs w:val="24"/>
          <w:lang w:eastAsia="en-IN"/>
          <w14:ligatures w14:val="none"/>
        </w:rPr>
      </w:pPr>
      <w:r w:rsidRPr="00763551">
        <w:rPr>
          <w:rFonts w:ascii="Arial" w:eastAsia="Times New Roman" w:hAnsi="Arial" w:cs="Arial"/>
          <w:b/>
          <w:bCs/>
          <w:color w:val="666666"/>
          <w:kern w:val="0"/>
          <w:sz w:val="24"/>
          <w:szCs w:val="24"/>
          <w:lang w:eastAsia="en-IN"/>
          <w14:ligatures w14:val="none"/>
        </w:rPr>
        <w:t>Event ID</w:t>
      </w:r>
    </w:p>
    <w:p w14:paraId="5EB55DD9" w14:textId="77777777" w:rsidR="00122965" w:rsidRPr="00A66BDD" w:rsidRDefault="00122965" w:rsidP="00122965">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 numeric identifier used to look up a specific event in the Horizon system.</w:t>
      </w:r>
    </w:p>
    <w:p w14:paraId="6EDE486A" w14:textId="77777777" w:rsidR="00122965" w:rsidRPr="00A66BDD" w:rsidRDefault="00122965" w:rsidP="00122965">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Notable optional fields</w:t>
      </w:r>
    </w:p>
    <w:p w14:paraId="608CEAA4" w14:textId="77777777" w:rsidR="00122965" w:rsidRPr="00A66BDD" w:rsidRDefault="00122965" w:rsidP="00122965">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Operator Instruction</w:t>
      </w:r>
    </w:p>
    <w:p w14:paraId="19127138" w14:textId="77777777" w:rsidR="00122965" w:rsidRPr="00A66BDD" w:rsidRDefault="00122965" w:rsidP="00122965">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A set of instructions for an operator to respond appropriately to an event of this type.</w:t>
      </w:r>
    </w:p>
    <w:p w14:paraId="738E2A70" w14:textId="77777777" w:rsidR="00122965" w:rsidRPr="00763551" w:rsidRDefault="00122965" w:rsidP="00122965">
      <w:pPr>
        <w:rPr>
          <w:rFonts w:ascii="Arial" w:eastAsia="Times New Roman" w:hAnsi="Arial" w:cs="Arial"/>
          <w:b/>
          <w:bCs/>
          <w:color w:val="666666"/>
          <w:kern w:val="0"/>
          <w:sz w:val="24"/>
          <w:szCs w:val="24"/>
          <w:lang w:eastAsia="en-IN"/>
          <w14:ligatures w14:val="none"/>
        </w:rPr>
      </w:pPr>
      <w:r w:rsidRPr="00763551">
        <w:rPr>
          <w:rFonts w:ascii="Arial" w:eastAsia="Times New Roman" w:hAnsi="Arial" w:cs="Arial"/>
          <w:b/>
          <w:bCs/>
          <w:color w:val="666666"/>
          <w:kern w:val="0"/>
          <w:sz w:val="24"/>
          <w:szCs w:val="24"/>
          <w:lang w:eastAsia="en-IN"/>
          <w14:ligatures w14:val="none"/>
        </w:rPr>
        <w:t>Alarm Data</w:t>
      </w:r>
    </w:p>
    <w:p w14:paraId="2FFEF443" w14:textId="77777777" w:rsidR="00122965" w:rsidRPr="00A66BDD" w:rsidRDefault="00122965" w:rsidP="00122965">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If this field is provided for an event, Horizon will create, update, or clear alarms for events of that type according to the alarm-data specifics.</w:t>
      </w:r>
    </w:p>
    <w:p w14:paraId="6BE9EBB8" w14:textId="3F70776C" w:rsidR="00B23C0E" w:rsidRDefault="00B23C0E" w:rsidP="00B23C0E">
      <w:pPr>
        <w:rPr>
          <w:b/>
          <w:bCs/>
        </w:rPr>
      </w:pPr>
      <w:r>
        <w:rPr>
          <w:b/>
          <w:bCs/>
        </w:rPr>
        <w:t>(</w:t>
      </w:r>
      <w:r w:rsidRPr="00B23C0E">
        <w:rPr>
          <w:b/>
          <w:bCs/>
        </w:rPr>
        <w:t>OPENNMS- FILETYPE, CONFIGURATION FILE, REPORT GENERATION, OPENNMS EVENT, HOW TO ADD USER, NOTICES IN OPENNMS</w:t>
      </w:r>
      <w:r>
        <w:rPr>
          <w:b/>
          <w:bCs/>
        </w:rPr>
        <w:t>)</w:t>
      </w:r>
      <w:r w:rsidRPr="00B23C0E">
        <w:rPr>
          <w:b/>
          <w:bCs/>
        </w:rPr>
        <w:t xml:space="preserve"> </w:t>
      </w:r>
      <w:r w:rsidRPr="001170DE">
        <w:rPr>
          <w:b/>
          <w:bCs/>
        </w:rPr>
        <w:t>TO KNO</w:t>
      </w:r>
      <w:r>
        <w:rPr>
          <w:b/>
          <w:bCs/>
        </w:rPr>
        <w:t>W</w:t>
      </w:r>
      <w:r w:rsidRPr="001170DE">
        <w:rPr>
          <w:b/>
          <w:bCs/>
        </w:rPr>
        <w:t xml:space="preserve"> DETAIL ABOUT THE OPNNMS VISIT: </w:t>
      </w:r>
    </w:p>
    <w:p w14:paraId="4202552F" w14:textId="133E1A13" w:rsidR="00DB0A36" w:rsidRPr="007D49F7" w:rsidRDefault="001170DE" w:rsidP="007D49F7">
      <w:pPr>
        <w:rPr>
          <w:b/>
          <w:bCs/>
        </w:rPr>
      </w:pPr>
      <w:r w:rsidRPr="001170DE">
        <w:rPr>
          <w:b/>
          <w:bCs/>
        </w:rPr>
        <w:t>https://docs.opennms.com/horizon/30/operation/events/event-translator.html</w:t>
      </w:r>
    </w:p>
    <w:p w14:paraId="56CBBBA5" w14:textId="77777777" w:rsidR="00650E8B" w:rsidRPr="00650E8B" w:rsidRDefault="00650E8B" w:rsidP="00650E8B"/>
    <w:p w14:paraId="71C5B0CC" w14:textId="77777777" w:rsidR="00A4373D" w:rsidRPr="002E32E6" w:rsidRDefault="00A4373D" w:rsidP="00A4373D"/>
    <w:p w14:paraId="2C6A94ED" w14:textId="77777777" w:rsidR="007D42D2" w:rsidRPr="00A66BDD" w:rsidRDefault="007D42D2" w:rsidP="007D42D2">
      <w:pPr>
        <w:rPr>
          <w:rFonts w:ascii="Arial" w:eastAsia="Times New Roman" w:hAnsi="Arial" w:cs="Arial"/>
          <w:color w:val="666666"/>
          <w:kern w:val="0"/>
          <w:sz w:val="24"/>
          <w:szCs w:val="24"/>
          <w:lang w:eastAsia="en-IN"/>
          <w14:ligatures w14:val="none"/>
        </w:rPr>
      </w:pPr>
      <w:proofErr w:type="spellStart"/>
      <w:r w:rsidRPr="00A66BDD">
        <w:rPr>
          <w:rFonts w:ascii="Arial" w:eastAsia="Times New Roman" w:hAnsi="Arial" w:cs="Arial"/>
          <w:color w:val="666666"/>
          <w:kern w:val="0"/>
          <w:sz w:val="24"/>
          <w:szCs w:val="24"/>
          <w:lang w:eastAsia="en-IN"/>
          <w14:ligatures w14:val="none"/>
        </w:rPr>
        <w:t>OpenNMS</w:t>
      </w:r>
      <w:proofErr w:type="spellEnd"/>
      <w:r w:rsidRPr="00A66BDD">
        <w:rPr>
          <w:rFonts w:ascii="Arial" w:eastAsia="Times New Roman" w:hAnsi="Arial" w:cs="Arial"/>
          <w:color w:val="666666"/>
          <w:kern w:val="0"/>
          <w:sz w:val="24"/>
          <w:szCs w:val="24"/>
          <w:lang w:eastAsia="en-IN"/>
          <w14:ligatures w14:val="none"/>
        </w:rPr>
        <w:t xml:space="preserve"> has probably one of the fastest SNMP data collection engines on the</w:t>
      </w:r>
    </w:p>
    <w:p w14:paraId="0FE004B8" w14:textId="77777777" w:rsidR="007D42D2" w:rsidRPr="00A66BDD" w:rsidRDefault="007D42D2" w:rsidP="007D42D2">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lastRenderedPageBreak/>
        <w:t>planet. However, persisting that data to RRD storage places a tremendous</w:t>
      </w:r>
    </w:p>
    <w:p w14:paraId="2021C3CD" w14:textId="77777777" w:rsidR="007D42D2" w:rsidRPr="00A66BDD" w:rsidRDefault="007D42D2" w:rsidP="007D42D2">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demand on the system IO due mainly to the way that </w:t>
      </w:r>
      <w:proofErr w:type="spellStart"/>
      <w:r w:rsidRPr="00A66BDD">
        <w:rPr>
          <w:rFonts w:ascii="Arial" w:eastAsia="Times New Roman" w:hAnsi="Arial" w:cs="Arial"/>
          <w:color w:val="666666"/>
          <w:kern w:val="0"/>
          <w:sz w:val="24"/>
          <w:szCs w:val="24"/>
          <w:lang w:eastAsia="en-IN"/>
          <w14:ligatures w14:val="none"/>
        </w:rPr>
        <w:t>OpenNMS</w:t>
      </w:r>
      <w:proofErr w:type="spellEnd"/>
      <w:r w:rsidRPr="00A66BDD">
        <w:rPr>
          <w:rFonts w:ascii="Arial" w:eastAsia="Times New Roman" w:hAnsi="Arial" w:cs="Arial"/>
          <w:color w:val="666666"/>
          <w:kern w:val="0"/>
          <w:sz w:val="24"/>
          <w:szCs w:val="24"/>
          <w:lang w:eastAsia="en-IN"/>
          <w14:ligatures w14:val="none"/>
        </w:rPr>
        <w:t xml:space="preserve"> writes each data</w:t>
      </w:r>
    </w:p>
    <w:p w14:paraId="4A614D1A" w14:textId="77777777" w:rsidR="007D42D2" w:rsidRPr="00A66BDD" w:rsidRDefault="007D42D2" w:rsidP="007D42D2">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points to its own RRD file. This milestone, provides a more flexible and</w:t>
      </w:r>
    </w:p>
    <w:p w14:paraId="11D7B46E" w14:textId="77777777" w:rsidR="007D42D2" w:rsidRPr="00A66BDD" w:rsidRDefault="007D42D2" w:rsidP="007D42D2">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configurable way to persist RRD data (group collected data into a single file). This</w:t>
      </w:r>
    </w:p>
    <w:p w14:paraId="1B3190D1" w14:textId="77777777" w:rsidR="007D42D2" w:rsidRPr="00A66BDD" w:rsidRDefault="007D42D2" w:rsidP="007D42D2">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frees up IO overhead and will improve performance tremendously.</w:t>
      </w:r>
    </w:p>
    <w:p w14:paraId="578D65E2" w14:textId="77777777" w:rsidR="007D42D2" w:rsidRPr="00A66BDD" w:rsidRDefault="007D42D2" w:rsidP="007D42D2">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When this feature is enabled, all data points specified in the data collection</w:t>
      </w:r>
    </w:p>
    <w:p w14:paraId="668A85A3" w14:textId="77777777" w:rsidR="007D42D2" w:rsidRPr="00A66BDD" w:rsidRDefault="007D42D2" w:rsidP="007D42D2">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configuration file &lt;group&gt; element </w:t>
      </w:r>
      <w:proofErr w:type="gramStart"/>
      <w:r w:rsidRPr="00A66BDD">
        <w:rPr>
          <w:rFonts w:ascii="Arial" w:eastAsia="Times New Roman" w:hAnsi="Arial" w:cs="Arial"/>
          <w:color w:val="666666"/>
          <w:kern w:val="0"/>
          <w:sz w:val="24"/>
          <w:szCs w:val="24"/>
          <w:lang w:eastAsia="en-IN"/>
          <w14:ligatures w14:val="none"/>
        </w:rPr>
        <w:t>are</w:t>
      </w:r>
      <w:proofErr w:type="gramEnd"/>
      <w:r w:rsidRPr="00A66BDD">
        <w:rPr>
          <w:rFonts w:ascii="Arial" w:eastAsia="Times New Roman" w:hAnsi="Arial" w:cs="Arial"/>
          <w:color w:val="666666"/>
          <w:kern w:val="0"/>
          <w:sz w:val="24"/>
          <w:szCs w:val="24"/>
          <w:lang w:eastAsia="en-IN"/>
          <w14:ligatures w14:val="none"/>
        </w:rPr>
        <w:t xml:space="preserve"> stored in a file using the name of the</w:t>
      </w:r>
    </w:p>
    <w:p w14:paraId="6B35A5B0" w14:textId="77777777" w:rsidR="007D42D2" w:rsidRPr="00A66BDD" w:rsidRDefault="007D42D2" w:rsidP="007D42D2">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group. For example, all of the data points below will be stored in a single file for</w:t>
      </w:r>
    </w:p>
    <w:p w14:paraId="04224B39" w14:textId="77777777" w:rsidR="007D42D2" w:rsidRPr="00A66BDD" w:rsidRDefault="007D42D2" w:rsidP="007D42D2">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"mib2-interfaces":</w:t>
      </w:r>
    </w:p>
    <w:p w14:paraId="32AC8DF8" w14:textId="77777777" w:rsidR="007D42D2" w:rsidRPr="00A66BDD" w:rsidRDefault="007D42D2" w:rsidP="007D42D2">
      <w:pPr>
        <w:rPr>
          <w:rFonts w:ascii="Arial" w:eastAsia="Times New Roman" w:hAnsi="Arial" w:cs="Arial"/>
          <w:color w:val="666666"/>
          <w:kern w:val="0"/>
          <w:sz w:val="24"/>
          <w:szCs w:val="24"/>
          <w:lang w:eastAsia="en-IN"/>
          <w14:ligatures w14:val="none"/>
        </w:rPr>
      </w:pPr>
    </w:p>
    <w:p w14:paraId="20CF28C7" w14:textId="77777777" w:rsidR="007D42D2" w:rsidRPr="00A66BDD" w:rsidRDefault="007D42D2" w:rsidP="007D42D2">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This feature is available in </w:t>
      </w:r>
      <w:proofErr w:type="spellStart"/>
      <w:r w:rsidRPr="00A66BDD">
        <w:rPr>
          <w:rFonts w:ascii="Arial" w:eastAsia="Times New Roman" w:hAnsi="Arial" w:cs="Arial"/>
          <w:color w:val="666666"/>
          <w:kern w:val="0"/>
          <w:sz w:val="24"/>
          <w:szCs w:val="24"/>
          <w:lang w:eastAsia="en-IN"/>
          <w14:ligatures w14:val="none"/>
        </w:rPr>
        <w:t>OpenNMS</w:t>
      </w:r>
      <w:proofErr w:type="spellEnd"/>
      <w:r w:rsidRPr="00A66BDD">
        <w:rPr>
          <w:rFonts w:ascii="Arial" w:eastAsia="Times New Roman" w:hAnsi="Arial" w:cs="Arial"/>
          <w:color w:val="666666"/>
          <w:kern w:val="0"/>
          <w:sz w:val="24"/>
          <w:szCs w:val="24"/>
          <w:lang w:eastAsia="en-IN"/>
          <w14:ligatures w14:val="none"/>
        </w:rPr>
        <w:t xml:space="preserve"> release 1.3.2 and all later releases. It works</w:t>
      </w:r>
    </w:p>
    <w:p w14:paraId="465C3149" w14:textId="77777777" w:rsidR="007D42D2" w:rsidRPr="00A66BDD" w:rsidRDefault="007D42D2" w:rsidP="007D42D2">
      <w:pPr>
        <w:rPr>
          <w:rFonts w:ascii="Arial" w:eastAsia="Times New Roman" w:hAnsi="Arial" w:cs="Arial"/>
          <w:color w:val="666666"/>
          <w:kern w:val="0"/>
          <w:sz w:val="24"/>
          <w:szCs w:val="24"/>
          <w:lang w:eastAsia="en-IN"/>
          <w14:ligatures w14:val="none"/>
        </w:rPr>
      </w:pPr>
      <w:r w:rsidRPr="00A66BDD">
        <w:rPr>
          <w:rFonts w:ascii="Arial" w:eastAsia="Times New Roman" w:hAnsi="Arial" w:cs="Arial"/>
          <w:color w:val="666666"/>
          <w:kern w:val="0"/>
          <w:sz w:val="24"/>
          <w:szCs w:val="24"/>
          <w:lang w:eastAsia="en-IN"/>
          <w14:ligatures w14:val="none"/>
        </w:rPr>
        <w:t xml:space="preserve">with both </w:t>
      </w:r>
      <w:proofErr w:type="spellStart"/>
      <w:r w:rsidRPr="00A66BDD">
        <w:rPr>
          <w:rFonts w:ascii="Arial" w:eastAsia="Times New Roman" w:hAnsi="Arial" w:cs="Arial"/>
          <w:color w:val="666666"/>
          <w:kern w:val="0"/>
          <w:sz w:val="24"/>
          <w:szCs w:val="24"/>
          <w:lang w:eastAsia="en-IN"/>
          <w14:ligatures w14:val="none"/>
        </w:rPr>
        <w:t>JRobin</w:t>
      </w:r>
      <w:proofErr w:type="spellEnd"/>
      <w:r w:rsidRPr="00A66BDD">
        <w:rPr>
          <w:rFonts w:ascii="Arial" w:eastAsia="Times New Roman" w:hAnsi="Arial" w:cs="Arial"/>
          <w:color w:val="666666"/>
          <w:kern w:val="0"/>
          <w:sz w:val="24"/>
          <w:szCs w:val="24"/>
          <w:lang w:eastAsia="en-IN"/>
          <w14:ligatures w14:val="none"/>
        </w:rPr>
        <w:t xml:space="preserve"> and RRD storage strategies.</w:t>
      </w:r>
    </w:p>
    <w:p w14:paraId="59DB92F0" w14:textId="77777777" w:rsidR="007D42D2" w:rsidRDefault="007D42D2" w:rsidP="007D42D2"/>
    <w:p w14:paraId="57A0DDB9" w14:textId="77777777" w:rsidR="007D42D2" w:rsidRPr="007D42D2" w:rsidRDefault="007D42D2" w:rsidP="007D42D2">
      <w:pPr>
        <w:rPr>
          <w:b/>
          <w:bCs/>
          <w:sz w:val="28"/>
          <w:szCs w:val="28"/>
        </w:rPr>
      </w:pPr>
      <w:proofErr w:type="spellStart"/>
      <w:r w:rsidRPr="007D42D2">
        <w:rPr>
          <w:b/>
          <w:bCs/>
          <w:sz w:val="28"/>
          <w:szCs w:val="28"/>
        </w:rPr>
        <w:t>RRDTool</w:t>
      </w:r>
      <w:proofErr w:type="spellEnd"/>
      <w:r w:rsidRPr="007D42D2">
        <w:rPr>
          <w:b/>
          <w:bCs/>
          <w:sz w:val="28"/>
          <w:szCs w:val="28"/>
        </w:rPr>
        <w:t xml:space="preserve"> Configuration</w:t>
      </w:r>
    </w:p>
    <w:p w14:paraId="73F4946E" w14:textId="7C92EEFD"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 xml:space="preserve">RRD (round robin database) parameters for storing and rolling up the collected data samples. </w:t>
      </w:r>
      <w:proofErr w:type="spellStart"/>
      <w:r w:rsidRPr="007D42D2">
        <w:rPr>
          <w:rFonts w:ascii="Arial" w:eastAsia="Times New Roman" w:hAnsi="Arial" w:cs="Arial"/>
          <w:color w:val="666666"/>
          <w:kern w:val="0"/>
          <w:sz w:val="24"/>
          <w:szCs w:val="24"/>
          <w:lang w:eastAsia="en-IN"/>
          <w14:ligatures w14:val="none"/>
        </w:rPr>
        <w:t>RRDTool</w:t>
      </w:r>
      <w:proofErr w:type="spellEnd"/>
      <w:r w:rsidRPr="007D42D2">
        <w:rPr>
          <w:rFonts w:ascii="Arial" w:eastAsia="Times New Roman" w:hAnsi="Arial" w:cs="Arial"/>
          <w:color w:val="666666"/>
          <w:kern w:val="0"/>
          <w:sz w:val="24"/>
          <w:szCs w:val="24"/>
          <w:lang w:eastAsia="en-IN"/>
          <w14:ligatures w14:val="none"/>
        </w:rPr>
        <w:t xml:space="preserve"> is a product that grew out of MRTG 1. It creates a very compact database structure for the storage of</w:t>
      </w:r>
    </w:p>
    <w:p w14:paraId="08EF420A"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 xml:space="preserve">periodic data, such as is gathered by </w:t>
      </w:r>
      <w:proofErr w:type="spellStart"/>
      <w:r w:rsidRPr="007D42D2">
        <w:rPr>
          <w:rFonts w:ascii="Arial" w:eastAsia="Times New Roman" w:hAnsi="Arial" w:cs="Arial"/>
          <w:color w:val="666666"/>
          <w:kern w:val="0"/>
          <w:sz w:val="24"/>
          <w:szCs w:val="24"/>
          <w:lang w:eastAsia="en-IN"/>
          <w14:ligatures w14:val="none"/>
        </w:rPr>
        <w:t>OpenNMS</w:t>
      </w:r>
      <w:proofErr w:type="spellEnd"/>
      <w:r w:rsidRPr="007D42D2">
        <w:rPr>
          <w:rFonts w:ascii="Arial" w:eastAsia="Times New Roman" w:hAnsi="Arial" w:cs="Arial"/>
          <w:color w:val="666666"/>
          <w:kern w:val="0"/>
          <w:sz w:val="24"/>
          <w:szCs w:val="24"/>
          <w:lang w:eastAsia="en-IN"/>
          <w14:ligatures w14:val="none"/>
        </w:rPr>
        <w:t>. RRD data is stored in files that are created when</w:t>
      </w:r>
    </w:p>
    <w:p w14:paraId="5DC539B2"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initialized to hold data for a certain amount of time. This means that with the first data collection these</w:t>
      </w:r>
    </w:p>
    <w:p w14:paraId="7243471D"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files are as large as they will ever get, but it also means that you will see an initially large decrease in disk</w:t>
      </w:r>
    </w:p>
    <w:p w14:paraId="1A0C217E"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space as collection is first started... Once the RRD file is full, the oldest data is discarded.</w:t>
      </w:r>
    </w:p>
    <w:p w14:paraId="5E6D9F49" w14:textId="77777777" w:rsidR="007D42D2" w:rsidRPr="007D42D2" w:rsidRDefault="007D42D2" w:rsidP="007D42D2">
      <w:pPr>
        <w:rPr>
          <w:rFonts w:ascii="Arial" w:eastAsia="Times New Roman" w:hAnsi="Arial" w:cs="Arial"/>
          <w:color w:val="666666"/>
          <w:kern w:val="0"/>
          <w:sz w:val="24"/>
          <w:szCs w:val="24"/>
          <w:lang w:eastAsia="en-IN"/>
          <w14:ligatures w14:val="none"/>
        </w:rPr>
      </w:pPr>
    </w:p>
    <w:p w14:paraId="2E849C6C" w14:textId="77777777" w:rsidR="007D42D2" w:rsidRPr="007D42D2" w:rsidRDefault="007D42D2" w:rsidP="007D42D2">
      <w:pPr>
        <w:rPr>
          <w:rFonts w:ascii="Arial" w:eastAsia="Times New Roman" w:hAnsi="Arial" w:cs="Arial"/>
          <w:color w:val="666666"/>
          <w:kern w:val="0"/>
          <w:sz w:val="24"/>
          <w:szCs w:val="24"/>
          <w:lang w:eastAsia="en-IN"/>
          <w14:ligatures w14:val="none"/>
        </w:rPr>
      </w:pPr>
      <w:proofErr w:type="spellStart"/>
      <w:r w:rsidRPr="007D42D2">
        <w:rPr>
          <w:rFonts w:ascii="Arial" w:eastAsia="Times New Roman" w:hAnsi="Arial" w:cs="Arial"/>
          <w:color w:val="666666"/>
          <w:kern w:val="0"/>
          <w:sz w:val="24"/>
          <w:szCs w:val="24"/>
          <w:lang w:eastAsia="en-IN"/>
          <w14:ligatures w14:val="none"/>
        </w:rPr>
        <w:t>OpenNMS</w:t>
      </w:r>
      <w:proofErr w:type="spellEnd"/>
      <w:r w:rsidRPr="007D42D2">
        <w:rPr>
          <w:rFonts w:ascii="Arial" w:eastAsia="Times New Roman" w:hAnsi="Arial" w:cs="Arial"/>
          <w:color w:val="666666"/>
          <w:kern w:val="0"/>
          <w:sz w:val="24"/>
          <w:szCs w:val="24"/>
          <w:lang w:eastAsia="en-IN"/>
          <w14:ligatures w14:val="none"/>
        </w:rPr>
        <w:t xml:space="preserve"> releases up to and including 1.2.9 used </w:t>
      </w:r>
      <w:proofErr w:type="spellStart"/>
      <w:r w:rsidRPr="007D42D2">
        <w:rPr>
          <w:rFonts w:ascii="Arial" w:eastAsia="Times New Roman" w:hAnsi="Arial" w:cs="Arial"/>
          <w:color w:val="666666"/>
          <w:kern w:val="0"/>
          <w:sz w:val="24"/>
          <w:szCs w:val="24"/>
          <w:lang w:eastAsia="en-IN"/>
          <w14:ligatures w14:val="none"/>
        </w:rPr>
        <w:t>RRDTool</w:t>
      </w:r>
      <w:proofErr w:type="spellEnd"/>
      <w:r w:rsidRPr="007D42D2">
        <w:rPr>
          <w:rFonts w:ascii="Arial" w:eastAsia="Times New Roman" w:hAnsi="Arial" w:cs="Arial"/>
          <w:color w:val="666666"/>
          <w:kern w:val="0"/>
          <w:sz w:val="24"/>
          <w:szCs w:val="24"/>
          <w:lang w:eastAsia="en-IN"/>
          <w14:ligatures w14:val="none"/>
        </w:rPr>
        <w:t xml:space="preserve"> proper by default via a JNI 1, meaning that</w:t>
      </w:r>
    </w:p>
    <w:p w14:paraId="30719A1A"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 xml:space="preserve">the resulting files could be read by other applications capable of consuming </w:t>
      </w:r>
      <w:proofErr w:type="spellStart"/>
      <w:r w:rsidRPr="007D42D2">
        <w:rPr>
          <w:rFonts w:ascii="Arial" w:eastAsia="Times New Roman" w:hAnsi="Arial" w:cs="Arial"/>
          <w:color w:val="666666"/>
          <w:kern w:val="0"/>
          <w:sz w:val="24"/>
          <w:szCs w:val="24"/>
          <w:lang w:eastAsia="en-IN"/>
          <w14:ligatures w14:val="none"/>
        </w:rPr>
        <w:t>RRDTool’s</w:t>
      </w:r>
      <w:proofErr w:type="spellEnd"/>
      <w:r w:rsidRPr="007D42D2">
        <w:rPr>
          <w:rFonts w:ascii="Arial" w:eastAsia="Times New Roman" w:hAnsi="Arial" w:cs="Arial"/>
          <w:color w:val="666666"/>
          <w:kern w:val="0"/>
          <w:sz w:val="24"/>
          <w:szCs w:val="24"/>
          <w:lang w:eastAsia="en-IN"/>
          <w14:ligatures w14:val="none"/>
        </w:rPr>
        <w:t xml:space="preserve"> file format. The</w:t>
      </w:r>
    </w:p>
    <w:p w14:paraId="11319A22"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 xml:space="preserve">files written by </w:t>
      </w:r>
      <w:proofErr w:type="spellStart"/>
      <w:r w:rsidRPr="007D42D2">
        <w:rPr>
          <w:rFonts w:ascii="Arial" w:eastAsia="Times New Roman" w:hAnsi="Arial" w:cs="Arial"/>
          <w:color w:val="666666"/>
          <w:kern w:val="0"/>
          <w:sz w:val="24"/>
          <w:szCs w:val="24"/>
          <w:lang w:eastAsia="en-IN"/>
          <w14:ligatures w14:val="none"/>
        </w:rPr>
        <w:t>OpenNMS</w:t>
      </w:r>
      <w:proofErr w:type="spellEnd"/>
      <w:r w:rsidRPr="007D42D2">
        <w:rPr>
          <w:rFonts w:ascii="Arial" w:eastAsia="Times New Roman" w:hAnsi="Arial" w:cs="Arial"/>
          <w:color w:val="666666"/>
          <w:kern w:val="0"/>
          <w:sz w:val="24"/>
          <w:szCs w:val="24"/>
          <w:lang w:eastAsia="en-IN"/>
          <w14:ligatures w14:val="none"/>
        </w:rPr>
        <w:t xml:space="preserve"> via the JNI 1 RRD strategy have </w:t>
      </w:r>
      <w:proofErr w:type="gramStart"/>
      <w:r w:rsidRPr="007D42D2">
        <w:rPr>
          <w:rFonts w:ascii="Arial" w:eastAsia="Times New Roman" w:hAnsi="Arial" w:cs="Arial"/>
          <w:color w:val="666666"/>
          <w:kern w:val="0"/>
          <w:sz w:val="24"/>
          <w:szCs w:val="24"/>
          <w:lang w:eastAsia="en-IN"/>
          <w14:ligatures w14:val="none"/>
        </w:rPr>
        <w:t>a .</w:t>
      </w:r>
      <w:proofErr w:type="spellStart"/>
      <w:r w:rsidRPr="007D42D2">
        <w:rPr>
          <w:rFonts w:ascii="Arial" w:eastAsia="Times New Roman" w:hAnsi="Arial" w:cs="Arial"/>
          <w:color w:val="666666"/>
          <w:kern w:val="0"/>
          <w:sz w:val="24"/>
          <w:szCs w:val="24"/>
          <w:lang w:eastAsia="en-IN"/>
          <w14:ligatures w14:val="none"/>
        </w:rPr>
        <w:t>rrd</w:t>
      </w:r>
      <w:proofErr w:type="spellEnd"/>
      <w:proofErr w:type="gramEnd"/>
      <w:r w:rsidRPr="007D42D2">
        <w:rPr>
          <w:rFonts w:ascii="Arial" w:eastAsia="Times New Roman" w:hAnsi="Arial" w:cs="Arial"/>
          <w:color w:val="666666"/>
          <w:kern w:val="0"/>
          <w:sz w:val="24"/>
          <w:szCs w:val="24"/>
          <w:lang w:eastAsia="en-IN"/>
          <w14:ligatures w14:val="none"/>
        </w:rPr>
        <w:t xml:space="preserve"> extension by default. Beginning with the</w:t>
      </w:r>
    </w:p>
    <w:p w14:paraId="36F2D727"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 xml:space="preserve">1.3.2 release, the default is to use </w:t>
      </w:r>
      <w:proofErr w:type="spellStart"/>
      <w:r w:rsidRPr="007D42D2">
        <w:rPr>
          <w:rFonts w:ascii="Arial" w:eastAsia="Times New Roman" w:hAnsi="Arial" w:cs="Arial"/>
          <w:color w:val="666666"/>
          <w:kern w:val="0"/>
          <w:sz w:val="24"/>
          <w:szCs w:val="24"/>
          <w:lang w:eastAsia="en-IN"/>
          <w14:ligatures w14:val="none"/>
        </w:rPr>
        <w:t>JRobin</w:t>
      </w:r>
      <w:proofErr w:type="spellEnd"/>
      <w:r w:rsidRPr="007D42D2">
        <w:rPr>
          <w:rFonts w:ascii="Arial" w:eastAsia="Times New Roman" w:hAnsi="Arial" w:cs="Arial"/>
          <w:color w:val="666666"/>
          <w:kern w:val="0"/>
          <w:sz w:val="24"/>
          <w:szCs w:val="24"/>
          <w:lang w:eastAsia="en-IN"/>
          <w14:ligatures w14:val="none"/>
        </w:rPr>
        <w:t xml:space="preserve"> 2, a pure-Java implementation of </w:t>
      </w:r>
      <w:proofErr w:type="spellStart"/>
      <w:r w:rsidRPr="007D42D2">
        <w:rPr>
          <w:rFonts w:ascii="Arial" w:eastAsia="Times New Roman" w:hAnsi="Arial" w:cs="Arial"/>
          <w:color w:val="666666"/>
          <w:kern w:val="0"/>
          <w:sz w:val="24"/>
          <w:szCs w:val="24"/>
          <w:lang w:eastAsia="en-IN"/>
          <w14:ligatures w14:val="none"/>
        </w:rPr>
        <w:t>RRDTool</w:t>
      </w:r>
      <w:proofErr w:type="spellEnd"/>
      <w:r w:rsidRPr="007D42D2">
        <w:rPr>
          <w:rFonts w:ascii="Arial" w:eastAsia="Times New Roman" w:hAnsi="Arial" w:cs="Arial"/>
          <w:color w:val="666666"/>
          <w:kern w:val="0"/>
          <w:sz w:val="24"/>
          <w:szCs w:val="24"/>
          <w:lang w:eastAsia="en-IN"/>
          <w14:ligatures w14:val="none"/>
        </w:rPr>
        <w:t xml:space="preserve"> 1.0’s functionality.</w:t>
      </w:r>
    </w:p>
    <w:p w14:paraId="1D34D3FA"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lastRenderedPageBreak/>
        <w:t xml:space="preserve">The files produced via the </w:t>
      </w:r>
      <w:proofErr w:type="spellStart"/>
      <w:r w:rsidRPr="007D42D2">
        <w:rPr>
          <w:rFonts w:ascii="Arial" w:eastAsia="Times New Roman" w:hAnsi="Arial" w:cs="Arial"/>
          <w:color w:val="666666"/>
          <w:kern w:val="0"/>
          <w:sz w:val="24"/>
          <w:szCs w:val="24"/>
          <w:lang w:eastAsia="en-IN"/>
          <w14:ligatures w14:val="none"/>
        </w:rPr>
        <w:t>JRobin</w:t>
      </w:r>
      <w:proofErr w:type="spellEnd"/>
      <w:r w:rsidRPr="007D42D2">
        <w:rPr>
          <w:rFonts w:ascii="Arial" w:eastAsia="Times New Roman" w:hAnsi="Arial" w:cs="Arial"/>
          <w:color w:val="666666"/>
          <w:kern w:val="0"/>
          <w:sz w:val="24"/>
          <w:szCs w:val="24"/>
          <w:lang w:eastAsia="en-IN"/>
          <w14:ligatures w14:val="none"/>
        </w:rPr>
        <w:t xml:space="preserve"> RRD strategy have </w:t>
      </w:r>
      <w:proofErr w:type="gramStart"/>
      <w:r w:rsidRPr="007D42D2">
        <w:rPr>
          <w:rFonts w:ascii="Arial" w:eastAsia="Times New Roman" w:hAnsi="Arial" w:cs="Arial"/>
          <w:color w:val="666666"/>
          <w:kern w:val="0"/>
          <w:sz w:val="24"/>
          <w:szCs w:val="24"/>
          <w:lang w:eastAsia="en-IN"/>
          <w14:ligatures w14:val="none"/>
        </w:rPr>
        <w:t>a .</w:t>
      </w:r>
      <w:proofErr w:type="spellStart"/>
      <w:r w:rsidRPr="007D42D2">
        <w:rPr>
          <w:rFonts w:ascii="Arial" w:eastAsia="Times New Roman" w:hAnsi="Arial" w:cs="Arial"/>
          <w:color w:val="666666"/>
          <w:kern w:val="0"/>
          <w:sz w:val="24"/>
          <w:szCs w:val="24"/>
          <w:lang w:eastAsia="en-IN"/>
          <w14:ligatures w14:val="none"/>
        </w:rPr>
        <w:t>jrb</w:t>
      </w:r>
      <w:proofErr w:type="spellEnd"/>
      <w:proofErr w:type="gramEnd"/>
      <w:r w:rsidRPr="007D42D2">
        <w:rPr>
          <w:rFonts w:ascii="Arial" w:eastAsia="Times New Roman" w:hAnsi="Arial" w:cs="Arial"/>
          <w:color w:val="666666"/>
          <w:kern w:val="0"/>
          <w:sz w:val="24"/>
          <w:szCs w:val="24"/>
          <w:lang w:eastAsia="en-IN"/>
          <w14:ligatures w14:val="none"/>
        </w:rPr>
        <w:t xml:space="preserve"> extension by default, and are not compatible</w:t>
      </w:r>
    </w:p>
    <w:p w14:paraId="0EB4EB60"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 xml:space="preserve">with </w:t>
      </w:r>
      <w:proofErr w:type="spellStart"/>
      <w:r w:rsidRPr="007D42D2">
        <w:rPr>
          <w:rFonts w:ascii="Arial" w:eastAsia="Times New Roman" w:hAnsi="Arial" w:cs="Arial"/>
          <w:color w:val="666666"/>
          <w:kern w:val="0"/>
          <w:sz w:val="24"/>
          <w:szCs w:val="24"/>
          <w:lang w:eastAsia="en-IN"/>
          <w14:ligatures w14:val="none"/>
        </w:rPr>
        <w:t>RRDTool</w:t>
      </w:r>
      <w:proofErr w:type="spellEnd"/>
      <w:r w:rsidRPr="007D42D2">
        <w:rPr>
          <w:rFonts w:ascii="Arial" w:eastAsia="Times New Roman" w:hAnsi="Arial" w:cs="Arial"/>
          <w:color w:val="666666"/>
          <w:kern w:val="0"/>
          <w:sz w:val="24"/>
          <w:szCs w:val="24"/>
          <w:lang w:eastAsia="en-IN"/>
          <w14:ligatures w14:val="none"/>
        </w:rPr>
        <w:t xml:space="preserve"> proper. See the </w:t>
      </w:r>
      <w:proofErr w:type="spellStart"/>
      <w:r w:rsidRPr="007D42D2">
        <w:rPr>
          <w:rFonts w:ascii="Arial" w:eastAsia="Times New Roman" w:hAnsi="Arial" w:cs="Arial"/>
          <w:color w:val="666666"/>
          <w:kern w:val="0"/>
          <w:sz w:val="24"/>
          <w:szCs w:val="24"/>
          <w:lang w:eastAsia="en-IN"/>
          <w14:ligatures w14:val="none"/>
        </w:rPr>
        <w:t>JRobin</w:t>
      </w:r>
      <w:proofErr w:type="spellEnd"/>
      <w:r w:rsidRPr="007D42D2">
        <w:rPr>
          <w:rFonts w:ascii="Arial" w:eastAsia="Times New Roman" w:hAnsi="Arial" w:cs="Arial"/>
          <w:color w:val="666666"/>
          <w:kern w:val="0"/>
          <w:sz w:val="24"/>
          <w:szCs w:val="24"/>
          <w:lang w:eastAsia="en-IN"/>
          <w14:ligatures w14:val="none"/>
        </w:rPr>
        <w:t xml:space="preserve"> site for the motivation behind this decision.</w:t>
      </w:r>
    </w:p>
    <w:p w14:paraId="4DB67546" w14:textId="77777777" w:rsidR="007D42D2" w:rsidRPr="00A66BDD" w:rsidRDefault="007D42D2" w:rsidP="007D42D2">
      <w:pPr>
        <w:rPr>
          <w:rFonts w:ascii="Arial" w:eastAsia="Times New Roman" w:hAnsi="Arial" w:cs="Arial"/>
          <w:b/>
          <w:bCs/>
          <w:color w:val="666666"/>
          <w:kern w:val="0"/>
          <w:sz w:val="24"/>
          <w:szCs w:val="24"/>
          <w:lang w:eastAsia="en-IN"/>
          <w14:ligatures w14:val="none"/>
        </w:rPr>
      </w:pPr>
    </w:p>
    <w:p w14:paraId="6BBDEF7E" w14:textId="77777777" w:rsidR="007D42D2" w:rsidRPr="00A66BDD" w:rsidRDefault="007D42D2" w:rsidP="007D42D2">
      <w:pPr>
        <w:rPr>
          <w:rFonts w:ascii="Arial" w:eastAsia="Times New Roman" w:hAnsi="Arial" w:cs="Arial"/>
          <w:b/>
          <w:bCs/>
          <w:color w:val="666666"/>
          <w:kern w:val="0"/>
          <w:sz w:val="24"/>
          <w:szCs w:val="24"/>
          <w:lang w:eastAsia="en-IN"/>
          <w14:ligatures w14:val="none"/>
        </w:rPr>
      </w:pPr>
      <w:r w:rsidRPr="00A66BDD">
        <w:rPr>
          <w:rFonts w:ascii="Arial" w:eastAsia="Times New Roman" w:hAnsi="Arial" w:cs="Arial"/>
          <w:b/>
          <w:bCs/>
          <w:color w:val="666666"/>
          <w:kern w:val="0"/>
          <w:sz w:val="24"/>
          <w:szCs w:val="24"/>
          <w:lang w:eastAsia="en-IN"/>
          <w14:ligatures w14:val="none"/>
        </w:rPr>
        <w:t>Configuration Details</w:t>
      </w:r>
    </w:p>
    <w:p w14:paraId="7099B8A5"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 xml:space="preserve">The default RRD configuration in </w:t>
      </w:r>
      <w:proofErr w:type="spellStart"/>
      <w:r w:rsidRPr="007D42D2">
        <w:rPr>
          <w:rFonts w:ascii="Arial" w:eastAsia="Times New Roman" w:hAnsi="Arial" w:cs="Arial"/>
          <w:color w:val="666666"/>
          <w:kern w:val="0"/>
          <w:sz w:val="24"/>
          <w:szCs w:val="24"/>
          <w:lang w:eastAsia="en-IN"/>
          <w14:ligatures w14:val="none"/>
        </w:rPr>
        <w:t>OpenNMS</w:t>
      </w:r>
      <w:proofErr w:type="spellEnd"/>
      <w:r w:rsidRPr="007D42D2">
        <w:rPr>
          <w:rFonts w:ascii="Arial" w:eastAsia="Times New Roman" w:hAnsi="Arial" w:cs="Arial"/>
          <w:color w:val="666666"/>
          <w:kern w:val="0"/>
          <w:sz w:val="24"/>
          <w:szCs w:val="24"/>
          <w:lang w:eastAsia="en-IN"/>
          <w14:ligatures w14:val="none"/>
        </w:rPr>
        <w:t>:</w:t>
      </w:r>
    </w:p>
    <w:p w14:paraId="544D8627" w14:textId="77777777" w:rsidR="007D42D2" w:rsidRPr="007D42D2" w:rsidRDefault="007D42D2" w:rsidP="007D42D2">
      <w:pPr>
        <w:rPr>
          <w:rFonts w:ascii="Arial" w:eastAsia="Times New Roman" w:hAnsi="Arial" w:cs="Arial"/>
          <w:color w:val="666666"/>
          <w:kern w:val="0"/>
          <w:sz w:val="24"/>
          <w:szCs w:val="24"/>
          <w:lang w:eastAsia="en-IN"/>
          <w14:ligatures w14:val="none"/>
        </w:rPr>
      </w:pPr>
    </w:p>
    <w:p w14:paraId="3D207BE1"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 xml:space="preserve">The first line, the </w:t>
      </w:r>
      <w:proofErr w:type="spellStart"/>
      <w:r w:rsidRPr="007D42D2">
        <w:rPr>
          <w:rFonts w:ascii="Arial" w:eastAsia="Times New Roman" w:hAnsi="Arial" w:cs="Arial"/>
          <w:color w:val="666666"/>
          <w:kern w:val="0"/>
          <w:sz w:val="24"/>
          <w:szCs w:val="24"/>
          <w:lang w:eastAsia="en-IN"/>
          <w14:ligatures w14:val="none"/>
        </w:rPr>
        <w:t>rrd</w:t>
      </w:r>
      <w:proofErr w:type="spellEnd"/>
      <w:r w:rsidRPr="007D42D2">
        <w:rPr>
          <w:rFonts w:ascii="Arial" w:eastAsia="Times New Roman" w:hAnsi="Arial" w:cs="Arial"/>
          <w:color w:val="666666"/>
          <w:kern w:val="0"/>
          <w:sz w:val="24"/>
          <w:szCs w:val="24"/>
          <w:lang w:eastAsia="en-IN"/>
          <w14:ligatures w14:val="none"/>
        </w:rPr>
        <w:t xml:space="preserve"> step size, determines the granularity of the data. By </w:t>
      </w:r>
      <w:proofErr w:type="gramStart"/>
      <w:r w:rsidRPr="007D42D2">
        <w:rPr>
          <w:rFonts w:ascii="Arial" w:eastAsia="Times New Roman" w:hAnsi="Arial" w:cs="Arial"/>
          <w:color w:val="666666"/>
          <w:kern w:val="0"/>
          <w:sz w:val="24"/>
          <w:szCs w:val="24"/>
          <w:lang w:eastAsia="en-IN"/>
          <w14:ligatures w14:val="none"/>
        </w:rPr>
        <w:t>default</w:t>
      </w:r>
      <w:proofErr w:type="gramEnd"/>
      <w:r w:rsidRPr="007D42D2">
        <w:rPr>
          <w:rFonts w:ascii="Arial" w:eastAsia="Times New Roman" w:hAnsi="Arial" w:cs="Arial"/>
          <w:color w:val="666666"/>
          <w:kern w:val="0"/>
          <w:sz w:val="24"/>
          <w:szCs w:val="24"/>
          <w:lang w:eastAsia="en-IN"/>
          <w14:ligatures w14:val="none"/>
        </w:rPr>
        <w:t xml:space="preserve"> this is set to 300</w:t>
      </w:r>
    </w:p>
    <w:p w14:paraId="223D4E4B"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seconds, or five minutes, which means that the data will be saved once every five minutes per step.</w:t>
      </w:r>
    </w:p>
    <w:p w14:paraId="24F147C6"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 xml:space="preserve">Note that this is also one of the few places where time in </w:t>
      </w:r>
      <w:proofErr w:type="spellStart"/>
      <w:r w:rsidRPr="007D42D2">
        <w:rPr>
          <w:rFonts w:ascii="Arial" w:eastAsia="Times New Roman" w:hAnsi="Arial" w:cs="Arial"/>
          <w:color w:val="666666"/>
          <w:kern w:val="0"/>
          <w:sz w:val="24"/>
          <w:szCs w:val="24"/>
          <w:lang w:eastAsia="en-IN"/>
          <w14:ligatures w14:val="none"/>
        </w:rPr>
        <w:t>OpenNMS</w:t>
      </w:r>
      <w:proofErr w:type="spellEnd"/>
      <w:r w:rsidRPr="007D42D2">
        <w:rPr>
          <w:rFonts w:ascii="Arial" w:eastAsia="Times New Roman" w:hAnsi="Arial" w:cs="Arial"/>
          <w:color w:val="666666"/>
          <w:kern w:val="0"/>
          <w:sz w:val="24"/>
          <w:szCs w:val="24"/>
          <w:lang w:eastAsia="en-IN"/>
          <w14:ligatures w14:val="none"/>
        </w:rPr>
        <w:t xml:space="preserve"> is referenced in seconds instead of</w:t>
      </w:r>
    </w:p>
    <w:p w14:paraId="575B3711"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milliseconds.</w:t>
      </w:r>
    </w:p>
    <w:p w14:paraId="615C7398" w14:textId="77777777" w:rsidR="007D42D2" w:rsidRPr="007D42D2" w:rsidRDefault="007D42D2" w:rsidP="007D42D2">
      <w:pPr>
        <w:rPr>
          <w:rFonts w:ascii="Arial" w:eastAsia="Times New Roman" w:hAnsi="Arial" w:cs="Arial"/>
          <w:color w:val="666666"/>
          <w:kern w:val="0"/>
          <w:sz w:val="24"/>
          <w:szCs w:val="24"/>
          <w:lang w:eastAsia="en-IN"/>
          <w14:ligatures w14:val="none"/>
        </w:rPr>
      </w:pPr>
    </w:p>
    <w:p w14:paraId="32CB880E"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Each RRD is made up of Round-Robin Archives. An RRA consists of a certain number of steps. All of the</w:t>
      </w:r>
    </w:p>
    <w:p w14:paraId="452F41E6"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data that is collected in those steps is then consolidated into a single value that is then stored in the</w:t>
      </w:r>
    </w:p>
    <w:p w14:paraId="40FFF2F7"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RRD. For instance, if I poll a certain SNMP variable once a minute, I could have an RRA that would collect</w:t>
      </w:r>
    </w:p>
    <w:p w14:paraId="3618C27A"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all samples over a step of five minutes, average the (five) values together, and store the average in the</w:t>
      </w:r>
    </w:p>
    <w:p w14:paraId="6EE98681"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RRD.</w:t>
      </w:r>
    </w:p>
    <w:p w14:paraId="0FD9E7F2" w14:textId="77777777" w:rsidR="007D42D2" w:rsidRPr="007D42D2" w:rsidRDefault="007D42D2" w:rsidP="007D42D2">
      <w:pPr>
        <w:rPr>
          <w:rFonts w:ascii="Arial" w:eastAsia="Times New Roman" w:hAnsi="Arial" w:cs="Arial"/>
          <w:color w:val="666666"/>
          <w:kern w:val="0"/>
          <w:sz w:val="24"/>
          <w:szCs w:val="24"/>
          <w:lang w:eastAsia="en-IN"/>
          <w14:ligatures w14:val="none"/>
        </w:rPr>
      </w:pPr>
    </w:p>
    <w:p w14:paraId="35A3E3BD"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The RRA statements take the form:</w:t>
      </w:r>
    </w:p>
    <w:p w14:paraId="6B64A5AB" w14:textId="77777777" w:rsidR="007D42D2" w:rsidRPr="007D42D2" w:rsidRDefault="007D42D2" w:rsidP="007D42D2">
      <w:pPr>
        <w:rPr>
          <w:rFonts w:ascii="Arial" w:eastAsia="Times New Roman" w:hAnsi="Arial" w:cs="Arial"/>
          <w:color w:val="666666"/>
          <w:kern w:val="0"/>
          <w:sz w:val="24"/>
          <w:szCs w:val="24"/>
          <w:lang w:eastAsia="en-IN"/>
          <w14:ligatures w14:val="none"/>
        </w:rPr>
      </w:pPr>
    </w:p>
    <w:p w14:paraId="0F34936D" w14:textId="77777777" w:rsidR="007D42D2" w:rsidRPr="007D42D2" w:rsidRDefault="007D42D2" w:rsidP="007D42D2">
      <w:pPr>
        <w:rPr>
          <w:rFonts w:ascii="Arial" w:eastAsia="Times New Roman" w:hAnsi="Arial" w:cs="Arial"/>
          <w:color w:val="666666"/>
          <w:kern w:val="0"/>
          <w:sz w:val="24"/>
          <w:szCs w:val="24"/>
          <w:lang w:eastAsia="en-IN"/>
          <w14:ligatures w14:val="none"/>
        </w:rPr>
      </w:pPr>
      <w:proofErr w:type="spellStart"/>
      <w:proofErr w:type="gramStart"/>
      <w:r w:rsidRPr="007D42D2">
        <w:rPr>
          <w:rFonts w:ascii="Arial" w:eastAsia="Times New Roman" w:hAnsi="Arial" w:cs="Arial"/>
          <w:color w:val="666666"/>
          <w:kern w:val="0"/>
          <w:sz w:val="24"/>
          <w:szCs w:val="24"/>
          <w:lang w:eastAsia="en-IN"/>
          <w14:ligatures w14:val="none"/>
        </w:rPr>
        <w:t>RRA:Cf</w:t>
      </w:r>
      <w:proofErr w:type="gramEnd"/>
      <w:r w:rsidRPr="007D42D2">
        <w:rPr>
          <w:rFonts w:ascii="Arial" w:eastAsia="Times New Roman" w:hAnsi="Arial" w:cs="Arial"/>
          <w:color w:val="666666"/>
          <w:kern w:val="0"/>
          <w:sz w:val="24"/>
          <w:szCs w:val="24"/>
          <w:lang w:eastAsia="en-IN"/>
          <w14:ligatures w14:val="none"/>
        </w:rPr>
        <w:t>:xff:steps:rows</w:t>
      </w:r>
      <w:proofErr w:type="spellEnd"/>
    </w:p>
    <w:p w14:paraId="6F086B47" w14:textId="77777777" w:rsidR="007D42D2" w:rsidRPr="007D42D2" w:rsidRDefault="007D42D2" w:rsidP="007D42D2">
      <w:pPr>
        <w:rPr>
          <w:rFonts w:ascii="Arial" w:eastAsia="Times New Roman" w:hAnsi="Arial" w:cs="Arial"/>
          <w:color w:val="666666"/>
          <w:kern w:val="0"/>
          <w:sz w:val="24"/>
          <w:szCs w:val="24"/>
          <w:lang w:eastAsia="en-IN"/>
          <w14:ligatures w14:val="none"/>
        </w:rPr>
      </w:pPr>
    </w:p>
    <w:p w14:paraId="310862DA" w14:textId="77777777" w:rsidR="007D42D2" w:rsidRPr="007D42D2" w:rsidRDefault="007D42D2" w:rsidP="007D42D2">
      <w:pPr>
        <w:rPr>
          <w:rFonts w:ascii="Arial" w:eastAsia="Times New Roman" w:hAnsi="Arial" w:cs="Arial"/>
          <w:b/>
          <w:bCs/>
          <w:color w:val="666666"/>
          <w:kern w:val="0"/>
          <w:sz w:val="24"/>
          <w:szCs w:val="24"/>
          <w:lang w:eastAsia="en-IN"/>
          <w14:ligatures w14:val="none"/>
        </w:rPr>
      </w:pPr>
      <w:r w:rsidRPr="007D42D2">
        <w:rPr>
          <w:rFonts w:ascii="Arial" w:eastAsia="Times New Roman" w:hAnsi="Arial" w:cs="Arial"/>
          <w:b/>
          <w:bCs/>
          <w:color w:val="666666"/>
          <w:kern w:val="0"/>
          <w:sz w:val="24"/>
          <w:szCs w:val="24"/>
          <w:lang w:eastAsia="en-IN"/>
          <w14:ligatures w14:val="none"/>
        </w:rPr>
        <w:t>RRA</w:t>
      </w:r>
    </w:p>
    <w:p w14:paraId="29C519F1" w14:textId="77777777" w:rsidR="007D42D2" w:rsidRPr="007D42D2" w:rsidRDefault="007D42D2" w:rsidP="007D42D2">
      <w:pPr>
        <w:rPr>
          <w:rFonts w:ascii="Arial" w:eastAsia="Times New Roman" w:hAnsi="Arial" w:cs="Arial"/>
          <w:color w:val="666666"/>
          <w:kern w:val="0"/>
          <w:sz w:val="24"/>
          <w:szCs w:val="24"/>
          <w:lang w:eastAsia="en-IN"/>
          <w14:ligatures w14:val="none"/>
        </w:rPr>
      </w:pPr>
    </w:p>
    <w:p w14:paraId="0980F6BD"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This string defines the line as an RRA configuration command. It does not change, and is always the text</w:t>
      </w:r>
    </w:p>
    <w:p w14:paraId="33866F60"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“RRA”.</w:t>
      </w:r>
    </w:p>
    <w:p w14:paraId="476B90FD" w14:textId="77777777" w:rsidR="007D42D2" w:rsidRPr="007D42D2" w:rsidRDefault="007D42D2" w:rsidP="007D42D2">
      <w:pPr>
        <w:rPr>
          <w:rFonts w:ascii="Arial" w:eastAsia="Times New Roman" w:hAnsi="Arial" w:cs="Arial"/>
          <w:b/>
          <w:bCs/>
          <w:color w:val="666666"/>
          <w:kern w:val="0"/>
          <w:sz w:val="24"/>
          <w:szCs w:val="24"/>
          <w:lang w:eastAsia="en-IN"/>
          <w14:ligatures w14:val="none"/>
        </w:rPr>
      </w:pPr>
      <w:r w:rsidRPr="007D42D2">
        <w:rPr>
          <w:rFonts w:ascii="Arial" w:eastAsia="Times New Roman" w:hAnsi="Arial" w:cs="Arial"/>
          <w:b/>
          <w:bCs/>
          <w:color w:val="666666"/>
          <w:kern w:val="0"/>
          <w:sz w:val="24"/>
          <w:szCs w:val="24"/>
          <w:lang w:eastAsia="en-IN"/>
          <w14:ligatures w14:val="none"/>
        </w:rPr>
        <w:lastRenderedPageBreak/>
        <w:t>Cf</w:t>
      </w:r>
    </w:p>
    <w:p w14:paraId="04A60EF5"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This field represents the “consolidation function”. It can take one of four values, AVERAGE, MAX, MIN,</w:t>
      </w:r>
    </w:p>
    <w:p w14:paraId="719886B2"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or LAST. They are detailed below.</w:t>
      </w:r>
    </w:p>
    <w:p w14:paraId="037455A0" w14:textId="77777777" w:rsidR="007D42D2" w:rsidRPr="007D42D2" w:rsidRDefault="007D42D2" w:rsidP="007D42D2">
      <w:pPr>
        <w:rPr>
          <w:rFonts w:ascii="Arial" w:eastAsia="Times New Roman" w:hAnsi="Arial" w:cs="Arial"/>
          <w:b/>
          <w:bCs/>
          <w:color w:val="666666"/>
          <w:kern w:val="0"/>
          <w:sz w:val="24"/>
          <w:szCs w:val="24"/>
          <w:lang w:eastAsia="en-IN"/>
          <w14:ligatures w14:val="none"/>
        </w:rPr>
      </w:pPr>
      <w:proofErr w:type="spellStart"/>
      <w:r w:rsidRPr="007D42D2">
        <w:rPr>
          <w:rFonts w:ascii="Arial" w:eastAsia="Times New Roman" w:hAnsi="Arial" w:cs="Arial"/>
          <w:b/>
          <w:bCs/>
          <w:color w:val="666666"/>
          <w:kern w:val="0"/>
          <w:sz w:val="24"/>
          <w:szCs w:val="24"/>
          <w:lang w:eastAsia="en-IN"/>
          <w14:ligatures w14:val="none"/>
        </w:rPr>
        <w:t>xff</w:t>
      </w:r>
      <w:proofErr w:type="spellEnd"/>
    </w:p>
    <w:p w14:paraId="21059173"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This is the “x-files factor”. If we are trying to consolidate a number of samples into one, there is a chance</w:t>
      </w:r>
    </w:p>
    <w:p w14:paraId="6DA9B6B3"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that there could be gaps where a value wasn’t collected (the device was down, etc.). In that case, the</w:t>
      </w:r>
    </w:p>
    <w:p w14:paraId="22D2EDA3"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value would be UNKNOWN. This factor determines how many of the samples can be UNKNOWN for the</w:t>
      </w:r>
    </w:p>
    <w:p w14:paraId="10F33C64"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 xml:space="preserve">consolidated sample is considered UNKNOWN. By </w:t>
      </w:r>
      <w:proofErr w:type="gramStart"/>
      <w:r w:rsidRPr="007D42D2">
        <w:rPr>
          <w:rFonts w:ascii="Arial" w:eastAsia="Times New Roman" w:hAnsi="Arial" w:cs="Arial"/>
          <w:color w:val="666666"/>
          <w:kern w:val="0"/>
          <w:sz w:val="24"/>
          <w:szCs w:val="24"/>
          <w:lang w:eastAsia="en-IN"/>
          <w14:ligatures w14:val="none"/>
        </w:rPr>
        <w:t>default</w:t>
      </w:r>
      <w:proofErr w:type="gramEnd"/>
      <w:r w:rsidRPr="007D42D2">
        <w:rPr>
          <w:rFonts w:ascii="Arial" w:eastAsia="Times New Roman" w:hAnsi="Arial" w:cs="Arial"/>
          <w:color w:val="666666"/>
          <w:kern w:val="0"/>
          <w:sz w:val="24"/>
          <w:szCs w:val="24"/>
          <w:lang w:eastAsia="en-IN"/>
          <w14:ligatures w14:val="none"/>
        </w:rPr>
        <w:t xml:space="preserve"> this is set to 0.5 or 50%.</w:t>
      </w:r>
    </w:p>
    <w:p w14:paraId="5E608851"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steps</w:t>
      </w:r>
    </w:p>
    <w:p w14:paraId="385A69E9"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This states the number of “steps” that make up the RRA. For example, if the step size is 300 seconds (5</w:t>
      </w:r>
    </w:p>
    <w:p w14:paraId="7F9DEB5A"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minutes) and the number of steps is 12, then the RRA is 12 x 5 minutes = 60 minutes = 1 hour long, and</w:t>
      </w:r>
    </w:p>
    <w:p w14:paraId="685AE87C"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 xml:space="preserve">it will </w:t>
      </w:r>
      <w:proofErr w:type="gramStart"/>
      <w:r w:rsidRPr="007D42D2">
        <w:rPr>
          <w:rFonts w:ascii="Arial" w:eastAsia="Times New Roman" w:hAnsi="Arial" w:cs="Arial"/>
          <w:color w:val="666666"/>
          <w:kern w:val="0"/>
          <w:sz w:val="24"/>
          <w:szCs w:val="24"/>
          <w:lang w:eastAsia="en-IN"/>
          <w14:ligatures w14:val="none"/>
        </w:rPr>
        <w:t>stored</w:t>
      </w:r>
      <w:proofErr w:type="gramEnd"/>
      <w:r w:rsidRPr="007D42D2">
        <w:rPr>
          <w:rFonts w:ascii="Arial" w:eastAsia="Times New Roman" w:hAnsi="Arial" w:cs="Arial"/>
          <w:color w:val="666666"/>
          <w:kern w:val="0"/>
          <w:sz w:val="24"/>
          <w:szCs w:val="24"/>
          <w:lang w:eastAsia="en-IN"/>
          <w14:ligatures w14:val="none"/>
        </w:rPr>
        <w:t xml:space="preserve"> the consolidated value for that hour.</w:t>
      </w:r>
    </w:p>
    <w:p w14:paraId="0295C294"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rows</w:t>
      </w:r>
    </w:p>
    <w:p w14:paraId="46565FF6"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The rows field determine the number of values that will be stored in the RRA.</w:t>
      </w:r>
    </w:p>
    <w:p w14:paraId="7AAC430C"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Consolidation Functions</w:t>
      </w:r>
    </w:p>
    <w:p w14:paraId="3D951CAB"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These are used in the Cf part of an RRA statement.</w:t>
      </w:r>
    </w:p>
    <w:p w14:paraId="1C79A8F6" w14:textId="77777777" w:rsidR="007D42D2" w:rsidRPr="007D42D2" w:rsidRDefault="007D42D2" w:rsidP="007D42D2">
      <w:pPr>
        <w:rPr>
          <w:rFonts w:ascii="Arial" w:eastAsia="Times New Roman" w:hAnsi="Arial" w:cs="Arial"/>
          <w:color w:val="666666"/>
          <w:kern w:val="0"/>
          <w:sz w:val="24"/>
          <w:szCs w:val="24"/>
          <w:lang w:eastAsia="en-IN"/>
          <w14:ligatures w14:val="none"/>
        </w:rPr>
      </w:pPr>
    </w:p>
    <w:p w14:paraId="02539ADF" w14:textId="77777777" w:rsidR="007D42D2" w:rsidRPr="007D42D2" w:rsidRDefault="007D42D2" w:rsidP="007D42D2">
      <w:pPr>
        <w:rPr>
          <w:rFonts w:ascii="Arial" w:eastAsia="Times New Roman" w:hAnsi="Arial" w:cs="Arial"/>
          <w:b/>
          <w:bCs/>
          <w:color w:val="666666"/>
          <w:kern w:val="0"/>
          <w:sz w:val="24"/>
          <w:szCs w:val="24"/>
          <w:lang w:eastAsia="en-IN"/>
          <w14:ligatures w14:val="none"/>
        </w:rPr>
      </w:pPr>
      <w:r w:rsidRPr="007D42D2">
        <w:rPr>
          <w:rFonts w:ascii="Arial" w:eastAsia="Times New Roman" w:hAnsi="Arial" w:cs="Arial"/>
          <w:b/>
          <w:bCs/>
          <w:color w:val="666666"/>
          <w:kern w:val="0"/>
          <w:sz w:val="24"/>
          <w:szCs w:val="24"/>
          <w:lang w:eastAsia="en-IN"/>
          <w14:ligatures w14:val="none"/>
        </w:rPr>
        <w:t>AVERAGE</w:t>
      </w:r>
    </w:p>
    <w:p w14:paraId="5C6904A6"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Average all the values over the number of steps in the RRA.</w:t>
      </w:r>
    </w:p>
    <w:p w14:paraId="43E43185" w14:textId="77777777" w:rsidR="007D42D2" w:rsidRPr="007D42D2" w:rsidRDefault="007D42D2" w:rsidP="007D42D2">
      <w:pPr>
        <w:rPr>
          <w:rFonts w:ascii="Arial" w:eastAsia="Times New Roman" w:hAnsi="Arial" w:cs="Arial"/>
          <w:b/>
          <w:bCs/>
          <w:color w:val="666666"/>
          <w:kern w:val="0"/>
          <w:sz w:val="24"/>
          <w:szCs w:val="24"/>
          <w:lang w:eastAsia="en-IN"/>
          <w14:ligatures w14:val="none"/>
        </w:rPr>
      </w:pPr>
      <w:r w:rsidRPr="007D42D2">
        <w:rPr>
          <w:rFonts w:ascii="Arial" w:eastAsia="Times New Roman" w:hAnsi="Arial" w:cs="Arial"/>
          <w:b/>
          <w:bCs/>
          <w:color w:val="666666"/>
          <w:kern w:val="0"/>
          <w:sz w:val="24"/>
          <w:szCs w:val="24"/>
          <w:lang w:eastAsia="en-IN"/>
          <w14:ligatures w14:val="none"/>
        </w:rPr>
        <w:t>MAX</w:t>
      </w:r>
    </w:p>
    <w:p w14:paraId="244C844C"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Store the maximum value collected over the number of steps in the RRA.</w:t>
      </w:r>
    </w:p>
    <w:p w14:paraId="267C2E4E" w14:textId="77777777" w:rsidR="007D42D2" w:rsidRPr="007D42D2" w:rsidRDefault="007D42D2" w:rsidP="007D42D2">
      <w:pPr>
        <w:rPr>
          <w:rFonts w:ascii="Arial" w:eastAsia="Times New Roman" w:hAnsi="Arial" w:cs="Arial"/>
          <w:b/>
          <w:bCs/>
          <w:color w:val="666666"/>
          <w:kern w:val="0"/>
          <w:sz w:val="24"/>
          <w:szCs w:val="24"/>
          <w:lang w:eastAsia="en-IN"/>
          <w14:ligatures w14:val="none"/>
        </w:rPr>
      </w:pPr>
      <w:r w:rsidRPr="007D42D2">
        <w:rPr>
          <w:rFonts w:ascii="Arial" w:eastAsia="Times New Roman" w:hAnsi="Arial" w:cs="Arial"/>
          <w:b/>
          <w:bCs/>
          <w:color w:val="666666"/>
          <w:kern w:val="0"/>
          <w:sz w:val="24"/>
          <w:szCs w:val="24"/>
          <w:lang w:eastAsia="en-IN"/>
          <w14:ligatures w14:val="none"/>
        </w:rPr>
        <w:t>MIN</w:t>
      </w:r>
    </w:p>
    <w:p w14:paraId="05091FE3"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Store the minimum value collected over the number of steps in the RRA.</w:t>
      </w:r>
    </w:p>
    <w:p w14:paraId="4A18E7C2" w14:textId="77777777" w:rsidR="007D42D2" w:rsidRPr="007D42D2" w:rsidRDefault="007D42D2" w:rsidP="007D42D2">
      <w:pPr>
        <w:rPr>
          <w:rFonts w:ascii="Arial" w:eastAsia="Times New Roman" w:hAnsi="Arial" w:cs="Arial"/>
          <w:b/>
          <w:bCs/>
          <w:color w:val="666666"/>
          <w:kern w:val="0"/>
          <w:sz w:val="24"/>
          <w:szCs w:val="24"/>
          <w:lang w:eastAsia="en-IN"/>
          <w14:ligatures w14:val="none"/>
        </w:rPr>
      </w:pPr>
      <w:r w:rsidRPr="007D42D2">
        <w:rPr>
          <w:rFonts w:ascii="Arial" w:eastAsia="Times New Roman" w:hAnsi="Arial" w:cs="Arial"/>
          <w:b/>
          <w:bCs/>
          <w:color w:val="666666"/>
          <w:kern w:val="0"/>
          <w:sz w:val="24"/>
          <w:szCs w:val="24"/>
          <w:lang w:eastAsia="en-IN"/>
          <w14:ligatures w14:val="none"/>
        </w:rPr>
        <w:t>LAST</w:t>
      </w:r>
    </w:p>
    <w:p w14:paraId="387FE255"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Store the last value collected over the number of steps in the RRA.</w:t>
      </w:r>
    </w:p>
    <w:p w14:paraId="1D1A9D17"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Let’s bring this all together with some more examples. Take the first RRA line in the configuration:</w:t>
      </w:r>
    </w:p>
    <w:p w14:paraId="21093667" w14:textId="77777777" w:rsidR="007D42D2" w:rsidRPr="007D42D2" w:rsidRDefault="007D42D2" w:rsidP="007D42D2">
      <w:pPr>
        <w:rPr>
          <w:rFonts w:ascii="Arial" w:eastAsia="Times New Roman" w:hAnsi="Arial" w:cs="Arial"/>
          <w:color w:val="666666"/>
          <w:kern w:val="0"/>
          <w:sz w:val="24"/>
          <w:szCs w:val="24"/>
          <w:lang w:eastAsia="en-IN"/>
          <w14:ligatures w14:val="none"/>
        </w:rPr>
      </w:pPr>
    </w:p>
    <w:p w14:paraId="7978C5FC" w14:textId="77777777" w:rsidR="007D42D2" w:rsidRPr="007D42D2" w:rsidRDefault="007D42D2" w:rsidP="007D42D2">
      <w:pPr>
        <w:rPr>
          <w:rFonts w:ascii="Arial" w:eastAsia="Times New Roman" w:hAnsi="Arial" w:cs="Arial"/>
          <w:b/>
          <w:bCs/>
          <w:color w:val="666666"/>
          <w:kern w:val="0"/>
          <w:sz w:val="24"/>
          <w:szCs w:val="24"/>
          <w:lang w:eastAsia="en-IN"/>
          <w14:ligatures w14:val="none"/>
        </w:rPr>
      </w:pPr>
      <w:proofErr w:type="gramStart"/>
      <w:r w:rsidRPr="007D42D2">
        <w:rPr>
          <w:rFonts w:ascii="Arial" w:eastAsia="Times New Roman" w:hAnsi="Arial" w:cs="Arial"/>
          <w:b/>
          <w:bCs/>
          <w:color w:val="666666"/>
          <w:kern w:val="0"/>
          <w:sz w:val="24"/>
          <w:szCs w:val="24"/>
          <w:lang w:eastAsia="en-IN"/>
          <w14:ligatures w14:val="none"/>
        </w:rPr>
        <w:t>RRA:AVERAGE</w:t>
      </w:r>
      <w:proofErr w:type="gramEnd"/>
      <w:r w:rsidRPr="007D42D2">
        <w:rPr>
          <w:rFonts w:ascii="Arial" w:eastAsia="Times New Roman" w:hAnsi="Arial" w:cs="Arial"/>
          <w:b/>
          <w:bCs/>
          <w:color w:val="666666"/>
          <w:kern w:val="0"/>
          <w:sz w:val="24"/>
          <w:szCs w:val="24"/>
          <w:lang w:eastAsia="en-IN"/>
          <w14:ligatures w14:val="none"/>
        </w:rPr>
        <w:t>:0.5:1:8928</w:t>
      </w:r>
    </w:p>
    <w:p w14:paraId="29505A12" w14:textId="77777777" w:rsidR="007D42D2" w:rsidRPr="007D42D2" w:rsidRDefault="007D42D2" w:rsidP="007D42D2">
      <w:pPr>
        <w:rPr>
          <w:rFonts w:ascii="Arial" w:eastAsia="Times New Roman" w:hAnsi="Arial" w:cs="Arial"/>
          <w:color w:val="666666"/>
          <w:kern w:val="0"/>
          <w:sz w:val="24"/>
          <w:szCs w:val="24"/>
          <w:lang w:eastAsia="en-IN"/>
          <w14:ligatures w14:val="none"/>
        </w:rPr>
      </w:pPr>
    </w:p>
    <w:p w14:paraId="0A9C3265"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This says to create an archive consisting of the AVERAGE value collected over 1 step and store up to</w:t>
      </w:r>
    </w:p>
    <w:p w14:paraId="2545F59B"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8928 of them. If, for any step, more than 50% of the values are UNKNOWN, then the average value will</w:t>
      </w:r>
    </w:p>
    <w:p w14:paraId="07EBF588"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be UNKNOWN. Since the default step size is 300 seconds, or five minutes, and the default polling cycle</w:t>
      </w:r>
    </w:p>
    <w:p w14:paraId="02371B0E"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 xml:space="preserve">(in the </w:t>
      </w:r>
      <w:proofErr w:type="spellStart"/>
      <w:r w:rsidRPr="007D42D2">
        <w:rPr>
          <w:rFonts w:ascii="Arial" w:eastAsia="Times New Roman" w:hAnsi="Arial" w:cs="Arial"/>
          <w:color w:val="666666"/>
          <w:kern w:val="0"/>
          <w:sz w:val="24"/>
          <w:szCs w:val="24"/>
          <w:lang w:eastAsia="en-IN"/>
          <w14:ligatures w14:val="none"/>
        </w:rPr>
        <w:t>collectd</w:t>
      </w:r>
      <w:proofErr w:type="spellEnd"/>
      <w:r w:rsidRPr="007D42D2">
        <w:rPr>
          <w:rFonts w:ascii="Arial" w:eastAsia="Times New Roman" w:hAnsi="Arial" w:cs="Arial"/>
          <w:color w:val="666666"/>
          <w:kern w:val="0"/>
          <w:sz w:val="24"/>
          <w:szCs w:val="24"/>
          <w:lang w:eastAsia="en-IN"/>
          <w14:ligatures w14:val="none"/>
        </w:rPr>
        <w:t xml:space="preserve"> configuration) is five minutes, we would expect there to be one value per step, and so</w:t>
      </w:r>
    </w:p>
    <w:p w14:paraId="1715A7DA"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 xml:space="preserve">the AVERAGE should be the same as the MIN or MAX or LAST. 8928 </w:t>
      </w:r>
      <w:proofErr w:type="gramStart"/>
      <w:r w:rsidRPr="007D42D2">
        <w:rPr>
          <w:rFonts w:ascii="Arial" w:eastAsia="Times New Roman" w:hAnsi="Arial" w:cs="Arial"/>
          <w:color w:val="666666"/>
          <w:kern w:val="0"/>
          <w:sz w:val="24"/>
          <w:szCs w:val="24"/>
          <w:lang w:eastAsia="en-IN"/>
          <w14:ligatures w14:val="none"/>
        </w:rPr>
        <w:t>five minute</w:t>
      </w:r>
      <w:proofErr w:type="gramEnd"/>
      <w:r w:rsidRPr="007D42D2">
        <w:rPr>
          <w:rFonts w:ascii="Arial" w:eastAsia="Times New Roman" w:hAnsi="Arial" w:cs="Arial"/>
          <w:color w:val="666666"/>
          <w:kern w:val="0"/>
          <w:sz w:val="24"/>
          <w:szCs w:val="24"/>
          <w:lang w:eastAsia="en-IN"/>
          <w14:ligatures w14:val="none"/>
        </w:rPr>
        <w:t xml:space="preserve"> samples at 12 samples</w:t>
      </w:r>
    </w:p>
    <w:p w14:paraId="34D51FC7"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 xml:space="preserve">per hour and 24 hours per day is 31 days. </w:t>
      </w:r>
      <w:proofErr w:type="gramStart"/>
      <w:r w:rsidRPr="007D42D2">
        <w:rPr>
          <w:rFonts w:ascii="Arial" w:eastAsia="Times New Roman" w:hAnsi="Arial" w:cs="Arial"/>
          <w:color w:val="666666"/>
          <w:kern w:val="0"/>
          <w:sz w:val="24"/>
          <w:szCs w:val="24"/>
          <w:lang w:eastAsia="en-IN"/>
          <w14:ligatures w14:val="none"/>
        </w:rPr>
        <w:t>Thus</w:t>
      </w:r>
      <w:proofErr w:type="gramEnd"/>
      <w:r w:rsidRPr="007D42D2">
        <w:rPr>
          <w:rFonts w:ascii="Arial" w:eastAsia="Times New Roman" w:hAnsi="Arial" w:cs="Arial"/>
          <w:color w:val="666666"/>
          <w:kern w:val="0"/>
          <w:sz w:val="24"/>
          <w:szCs w:val="24"/>
          <w:lang w:eastAsia="en-IN"/>
          <w14:ligatures w14:val="none"/>
        </w:rPr>
        <w:t xml:space="preserve"> this RRA will hold five minute samples for 31 days before</w:t>
      </w:r>
    </w:p>
    <w:p w14:paraId="6F30EE01"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discarding data.</w:t>
      </w:r>
    </w:p>
    <w:p w14:paraId="43279EF7" w14:textId="77777777" w:rsidR="007D42D2" w:rsidRPr="007D42D2" w:rsidRDefault="007D42D2" w:rsidP="007D42D2">
      <w:pPr>
        <w:rPr>
          <w:rFonts w:ascii="Arial" w:eastAsia="Times New Roman" w:hAnsi="Arial" w:cs="Arial"/>
          <w:color w:val="666666"/>
          <w:kern w:val="0"/>
          <w:sz w:val="24"/>
          <w:szCs w:val="24"/>
          <w:lang w:eastAsia="en-IN"/>
          <w14:ligatures w14:val="none"/>
        </w:rPr>
      </w:pPr>
    </w:p>
    <w:p w14:paraId="620A3448"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The next lines get a little more interesting:</w:t>
      </w:r>
    </w:p>
    <w:p w14:paraId="3C84A418" w14:textId="77777777" w:rsidR="007D42D2" w:rsidRPr="007D42D2" w:rsidRDefault="007D42D2" w:rsidP="007D42D2">
      <w:pPr>
        <w:rPr>
          <w:rFonts w:ascii="Arial" w:eastAsia="Times New Roman" w:hAnsi="Arial" w:cs="Arial"/>
          <w:color w:val="666666"/>
          <w:kern w:val="0"/>
          <w:sz w:val="24"/>
          <w:szCs w:val="24"/>
          <w:lang w:eastAsia="en-IN"/>
          <w14:ligatures w14:val="none"/>
        </w:rPr>
      </w:pPr>
    </w:p>
    <w:p w14:paraId="479802D0"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The only difference between these lines is the consolidation function. We are going to “roll up” the step</w:t>
      </w:r>
    </w:p>
    <w:p w14:paraId="2DB0B417"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 xml:space="preserve">1 </w:t>
      </w:r>
      <w:proofErr w:type="gramStart"/>
      <w:r w:rsidRPr="007D42D2">
        <w:rPr>
          <w:rFonts w:ascii="Arial" w:eastAsia="Times New Roman" w:hAnsi="Arial" w:cs="Arial"/>
          <w:color w:val="666666"/>
          <w:kern w:val="0"/>
          <w:sz w:val="24"/>
          <w:szCs w:val="24"/>
          <w:lang w:eastAsia="en-IN"/>
          <w14:ligatures w14:val="none"/>
        </w:rPr>
        <w:t>samples</w:t>
      </w:r>
      <w:proofErr w:type="gramEnd"/>
      <w:r w:rsidRPr="007D42D2">
        <w:rPr>
          <w:rFonts w:ascii="Arial" w:eastAsia="Times New Roman" w:hAnsi="Arial" w:cs="Arial"/>
          <w:color w:val="666666"/>
          <w:kern w:val="0"/>
          <w:sz w:val="24"/>
          <w:szCs w:val="24"/>
          <w:lang w:eastAsia="en-IN"/>
          <w14:ligatures w14:val="none"/>
        </w:rPr>
        <w:t xml:space="preserve"> (5 minutes) into 12 step samples (1 hour). We are also going to store three values: the</w:t>
      </w:r>
    </w:p>
    <w:p w14:paraId="6EF9979E"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average of all samples during the hour, the minimum value of those samples and the maximum value.</w:t>
      </w:r>
    </w:p>
    <w:p w14:paraId="783A6A40"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This data is useful for various reports (the AVERAGE shows throughput whereas MAX and MIN show</w:t>
      </w:r>
    </w:p>
    <w:p w14:paraId="740B2224"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 xml:space="preserve">peaks and valleys). These will be stored as </w:t>
      </w:r>
      <w:proofErr w:type="gramStart"/>
      <w:r w:rsidRPr="007D42D2">
        <w:rPr>
          <w:rFonts w:ascii="Arial" w:eastAsia="Times New Roman" w:hAnsi="Arial" w:cs="Arial"/>
          <w:color w:val="666666"/>
          <w:kern w:val="0"/>
          <w:sz w:val="24"/>
          <w:szCs w:val="24"/>
          <w:lang w:eastAsia="en-IN"/>
          <w14:ligatures w14:val="none"/>
        </w:rPr>
        <w:t>one hour</w:t>
      </w:r>
      <w:proofErr w:type="gramEnd"/>
      <w:r w:rsidRPr="007D42D2">
        <w:rPr>
          <w:rFonts w:ascii="Arial" w:eastAsia="Times New Roman" w:hAnsi="Arial" w:cs="Arial"/>
          <w:color w:val="666666"/>
          <w:kern w:val="0"/>
          <w:sz w:val="24"/>
          <w:szCs w:val="24"/>
          <w:lang w:eastAsia="en-IN"/>
          <w14:ligatures w14:val="none"/>
        </w:rPr>
        <w:t xml:space="preserve"> samples 8784 times, or 366 days.</w:t>
      </w:r>
    </w:p>
    <w:p w14:paraId="6A29B9E2" w14:textId="77777777" w:rsidR="007D42D2" w:rsidRPr="007D42D2" w:rsidRDefault="007D42D2" w:rsidP="007D42D2">
      <w:pPr>
        <w:rPr>
          <w:rFonts w:ascii="Arial" w:eastAsia="Times New Roman" w:hAnsi="Arial" w:cs="Arial"/>
          <w:color w:val="666666"/>
          <w:kern w:val="0"/>
          <w:sz w:val="24"/>
          <w:szCs w:val="24"/>
          <w:lang w:eastAsia="en-IN"/>
          <w14:ligatures w14:val="none"/>
        </w:rPr>
      </w:pPr>
    </w:p>
    <w:p w14:paraId="5DCD0837"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So, to summarize, by default the SNMP collector will poll once every five minutes. This value will be</w:t>
      </w:r>
    </w:p>
    <w:p w14:paraId="1DC0FC27"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stored as collected for 31 days. Also, hourly samples will be stored which include the MIN, MAX and</w:t>
      </w:r>
    </w:p>
    <w:p w14:paraId="0F96134D"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AVERAGE.</w:t>
      </w:r>
    </w:p>
    <w:p w14:paraId="0B6F2E1E" w14:textId="77777777" w:rsidR="007D42D2" w:rsidRPr="007D42D2" w:rsidRDefault="007D42D2" w:rsidP="007D42D2">
      <w:pPr>
        <w:rPr>
          <w:rFonts w:ascii="Arial" w:eastAsia="Times New Roman" w:hAnsi="Arial" w:cs="Arial"/>
          <w:color w:val="666666"/>
          <w:kern w:val="0"/>
          <w:sz w:val="24"/>
          <w:szCs w:val="24"/>
          <w:lang w:eastAsia="en-IN"/>
          <w14:ligatures w14:val="none"/>
        </w:rPr>
      </w:pPr>
    </w:p>
    <w:p w14:paraId="4348F0C4"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You can easily change these numbers to increase or decrease the amount of data stored. A few caveats.</w:t>
      </w:r>
    </w:p>
    <w:p w14:paraId="60496E10"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 xml:space="preserve">First, increasing the amount and/or frequency of samples will have a direct </w:t>
      </w:r>
      <w:proofErr w:type="spellStart"/>
      <w:r w:rsidRPr="007D42D2">
        <w:rPr>
          <w:rFonts w:ascii="Arial" w:eastAsia="Times New Roman" w:hAnsi="Arial" w:cs="Arial"/>
          <w:color w:val="666666"/>
          <w:kern w:val="0"/>
          <w:sz w:val="24"/>
          <w:szCs w:val="24"/>
          <w:lang w:eastAsia="en-IN"/>
          <w14:ligatures w14:val="none"/>
        </w:rPr>
        <w:t>affect</w:t>
      </w:r>
      <w:proofErr w:type="spellEnd"/>
      <w:r w:rsidRPr="007D42D2">
        <w:rPr>
          <w:rFonts w:ascii="Arial" w:eastAsia="Times New Roman" w:hAnsi="Arial" w:cs="Arial"/>
          <w:color w:val="666666"/>
          <w:kern w:val="0"/>
          <w:sz w:val="24"/>
          <w:szCs w:val="24"/>
          <w:lang w:eastAsia="en-IN"/>
          <w14:ligatures w14:val="none"/>
        </w:rPr>
        <w:t xml:space="preserve"> on the amount of disk</w:t>
      </w:r>
    </w:p>
    <w:p w14:paraId="7C103400"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space required. You could add a MIN and MAX RRA for the single step RRA, which would increase</w:t>
      </w:r>
    </w:p>
    <w:p w14:paraId="14A7DC30"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necessary disk space by up to 50%, but since by default there is only one value, MIN, MAX and AVERAGE</w:t>
      </w:r>
    </w:p>
    <w:p w14:paraId="06B6DE67"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will be the same, so it is not really necessary unless you also increase the polling rate. Second, you</w:t>
      </w:r>
    </w:p>
    <w:p w14:paraId="307EDB67"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cannot change these numbers once collection has started without losing all of the collected data up to</w:t>
      </w:r>
    </w:p>
    <w:p w14:paraId="0DB3CAEC"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 xml:space="preserve">that point. </w:t>
      </w:r>
      <w:proofErr w:type="gramStart"/>
      <w:r w:rsidRPr="007D42D2">
        <w:rPr>
          <w:rFonts w:ascii="Arial" w:eastAsia="Times New Roman" w:hAnsi="Arial" w:cs="Arial"/>
          <w:color w:val="666666"/>
          <w:kern w:val="0"/>
          <w:sz w:val="24"/>
          <w:szCs w:val="24"/>
          <w:lang w:eastAsia="en-IN"/>
          <w14:ligatures w14:val="none"/>
        </w:rPr>
        <w:t>So</w:t>
      </w:r>
      <w:proofErr w:type="gramEnd"/>
      <w:r w:rsidRPr="007D42D2">
        <w:rPr>
          <w:rFonts w:ascii="Arial" w:eastAsia="Times New Roman" w:hAnsi="Arial" w:cs="Arial"/>
          <w:color w:val="666666"/>
          <w:kern w:val="0"/>
          <w:sz w:val="24"/>
          <w:szCs w:val="24"/>
          <w:lang w:eastAsia="en-IN"/>
          <w14:ligatures w14:val="none"/>
        </w:rPr>
        <w:t xml:space="preserve"> it is important to set your values early. When you change these numbers, you must delete</w:t>
      </w:r>
    </w:p>
    <w:p w14:paraId="457C84AB" w14:textId="77777777" w:rsidR="007D42D2" w:rsidRPr="007D42D2" w:rsidRDefault="007D42D2" w:rsidP="007D42D2">
      <w:pPr>
        <w:rPr>
          <w:rFonts w:ascii="Arial" w:eastAsia="Times New Roman" w:hAnsi="Arial" w:cs="Arial"/>
          <w:color w:val="666666"/>
          <w:kern w:val="0"/>
          <w:sz w:val="24"/>
          <w:szCs w:val="24"/>
          <w:lang w:eastAsia="en-IN"/>
          <w14:ligatures w14:val="none"/>
        </w:rPr>
      </w:pPr>
      <w:proofErr w:type="gramStart"/>
      <w:r w:rsidRPr="007D42D2">
        <w:rPr>
          <w:rFonts w:ascii="Arial" w:eastAsia="Times New Roman" w:hAnsi="Arial" w:cs="Arial"/>
          <w:color w:val="666666"/>
          <w:kern w:val="0"/>
          <w:sz w:val="24"/>
          <w:szCs w:val="24"/>
          <w:lang w:eastAsia="en-IN"/>
          <w14:ligatures w14:val="none"/>
        </w:rPr>
        <w:t>all .</w:t>
      </w:r>
      <w:proofErr w:type="spellStart"/>
      <w:r w:rsidRPr="007D42D2">
        <w:rPr>
          <w:rFonts w:ascii="Arial" w:eastAsia="Times New Roman" w:hAnsi="Arial" w:cs="Arial"/>
          <w:color w:val="666666"/>
          <w:kern w:val="0"/>
          <w:sz w:val="24"/>
          <w:szCs w:val="24"/>
          <w:lang w:eastAsia="en-IN"/>
          <w14:ligatures w14:val="none"/>
        </w:rPr>
        <w:t>jrb</w:t>
      </w:r>
      <w:proofErr w:type="spellEnd"/>
      <w:proofErr w:type="gramEnd"/>
      <w:r w:rsidRPr="007D42D2">
        <w:rPr>
          <w:rFonts w:ascii="Arial" w:eastAsia="Times New Roman" w:hAnsi="Arial" w:cs="Arial"/>
          <w:color w:val="666666"/>
          <w:kern w:val="0"/>
          <w:sz w:val="24"/>
          <w:szCs w:val="24"/>
          <w:lang w:eastAsia="en-IN"/>
          <w14:ligatures w14:val="none"/>
        </w:rPr>
        <w:t>/.</w:t>
      </w:r>
      <w:proofErr w:type="spellStart"/>
      <w:r w:rsidRPr="007D42D2">
        <w:rPr>
          <w:rFonts w:ascii="Arial" w:eastAsia="Times New Roman" w:hAnsi="Arial" w:cs="Arial"/>
          <w:color w:val="666666"/>
          <w:kern w:val="0"/>
          <w:sz w:val="24"/>
          <w:szCs w:val="24"/>
          <w:lang w:eastAsia="en-IN"/>
          <w14:ligatures w14:val="none"/>
        </w:rPr>
        <w:t>rrd</w:t>
      </w:r>
      <w:proofErr w:type="spellEnd"/>
      <w:r w:rsidRPr="007D42D2">
        <w:rPr>
          <w:rFonts w:ascii="Arial" w:eastAsia="Times New Roman" w:hAnsi="Arial" w:cs="Arial"/>
          <w:color w:val="666666"/>
          <w:kern w:val="0"/>
          <w:sz w:val="24"/>
          <w:szCs w:val="24"/>
          <w:lang w:eastAsia="en-IN"/>
          <w14:ligatures w14:val="none"/>
        </w:rPr>
        <w:t xml:space="preserve"> files in order for them to be re-created.</w:t>
      </w:r>
    </w:p>
    <w:p w14:paraId="54FA7228" w14:textId="77777777" w:rsidR="007D42D2" w:rsidRPr="007D42D2" w:rsidRDefault="007D42D2" w:rsidP="007D42D2">
      <w:pPr>
        <w:rPr>
          <w:rFonts w:ascii="Arial" w:eastAsia="Times New Roman" w:hAnsi="Arial" w:cs="Arial"/>
          <w:color w:val="666666"/>
          <w:kern w:val="0"/>
          <w:sz w:val="24"/>
          <w:szCs w:val="24"/>
          <w:lang w:eastAsia="en-IN"/>
          <w14:ligatures w14:val="none"/>
        </w:rPr>
      </w:pPr>
    </w:p>
    <w:p w14:paraId="26FA40CC"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Hint</w:t>
      </w:r>
    </w:p>
    <w:p w14:paraId="6994AAE6"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 xml:space="preserve">A note for international users. If your LOCALE is set to something other than </w:t>
      </w:r>
      <w:proofErr w:type="spellStart"/>
      <w:r w:rsidRPr="007D42D2">
        <w:rPr>
          <w:rFonts w:ascii="Arial" w:eastAsia="Times New Roman" w:hAnsi="Arial" w:cs="Arial"/>
          <w:color w:val="666666"/>
          <w:kern w:val="0"/>
          <w:sz w:val="24"/>
          <w:szCs w:val="24"/>
          <w:lang w:eastAsia="en-IN"/>
          <w14:ligatures w14:val="none"/>
        </w:rPr>
        <w:t>en_US</w:t>
      </w:r>
      <w:proofErr w:type="spellEnd"/>
      <w:r w:rsidRPr="007D42D2">
        <w:rPr>
          <w:rFonts w:ascii="Arial" w:eastAsia="Times New Roman" w:hAnsi="Arial" w:cs="Arial"/>
          <w:color w:val="666666"/>
          <w:kern w:val="0"/>
          <w:sz w:val="24"/>
          <w:szCs w:val="24"/>
          <w:lang w:eastAsia="en-IN"/>
          <w14:ligatures w14:val="none"/>
        </w:rPr>
        <w:t xml:space="preserve"> you may need to use</w:t>
      </w:r>
    </w:p>
    <w:p w14:paraId="076D1CC3"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 xml:space="preserve">a comma instead of a period in the </w:t>
      </w:r>
      <w:proofErr w:type="spellStart"/>
      <w:r w:rsidRPr="007D42D2">
        <w:rPr>
          <w:rFonts w:ascii="Arial" w:eastAsia="Times New Roman" w:hAnsi="Arial" w:cs="Arial"/>
          <w:color w:val="666666"/>
          <w:kern w:val="0"/>
          <w:sz w:val="24"/>
          <w:szCs w:val="24"/>
          <w:lang w:eastAsia="en-IN"/>
          <w14:ligatures w14:val="none"/>
        </w:rPr>
        <w:t>xff</w:t>
      </w:r>
      <w:proofErr w:type="spellEnd"/>
      <w:r w:rsidRPr="007D42D2">
        <w:rPr>
          <w:rFonts w:ascii="Arial" w:eastAsia="Times New Roman" w:hAnsi="Arial" w:cs="Arial"/>
          <w:color w:val="666666"/>
          <w:kern w:val="0"/>
          <w:sz w:val="24"/>
          <w:szCs w:val="24"/>
          <w:lang w:eastAsia="en-IN"/>
          <w14:ligatures w14:val="none"/>
        </w:rPr>
        <w:t>, for example:</w:t>
      </w:r>
    </w:p>
    <w:p w14:paraId="7FF52B32" w14:textId="77777777" w:rsidR="007D42D2" w:rsidRPr="007D42D2" w:rsidRDefault="007D42D2" w:rsidP="007D42D2">
      <w:pPr>
        <w:rPr>
          <w:rFonts w:ascii="Arial" w:eastAsia="Times New Roman" w:hAnsi="Arial" w:cs="Arial"/>
          <w:color w:val="666666"/>
          <w:kern w:val="0"/>
          <w:sz w:val="24"/>
          <w:szCs w:val="24"/>
          <w:lang w:eastAsia="en-IN"/>
          <w14:ligatures w14:val="none"/>
        </w:rPr>
      </w:pPr>
    </w:p>
    <w:p w14:paraId="7B870C81" w14:textId="77777777" w:rsidR="007D42D2" w:rsidRPr="007D42D2" w:rsidRDefault="007D42D2" w:rsidP="007D42D2">
      <w:pPr>
        <w:rPr>
          <w:rFonts w:ascii="Arial" w:eastAsia="Times New Roman" w:hAnsi="Arial" w:cs="Arial"/>
          <w:color w:val="666666"/>
          <w:kern w:val="0"/>
          <w:sz w:val="24"/>
          <w:szCs w:val="24"/>
          <w:lang w:eastAsia="en-IN"/>
          <w14:ligatures w14:val="none"/>
        </w:rPr>
      </w:pPr>
      <w:proofErr w:type="gramStart"/>
      <w:r w:rsidRPr="007D42D2">
        <w:rPr>
          <w:rFonts w:ascii="Arial" w:eastAsia="Times New Roman" w:hAnsi="Arial" w:cs="Arial"/>
          <w:color w:val="666666"/>
          <w:kern w:val="0"/>
          <w:sz w:val="24"/>
          <w:szCs w:val="24"/>
          <w:lang w:eastAsia="en-IN"/>
          <w14:ligatures w14:val="none"/>
        </w:rPr>
        <w:t>RRA:AVERAGE</w:t>
      </w:r>
      <w:proofErr w:type="gramEnd"/>
      <w:r w:rsidRPr="007D42D2">
        <w:rPr>
          <w:rFonts w:ascii="Arial" w:eastAsia="Times New Roman" w:hAnsi="Arial" w:cs="Arial"/>
          <w:color w:val="666666"/>
          <w:kern w:val="0"/>
          <w:sz w:val="24"/>
          <w:szCs w:val="24"/>
          <w:lang w:eastAsia="en-IN"/>
          <w14:ligatures w14:val="none"/>
        </w:rPr>
        <w:t>:0,5:12:8784</w:t>
      </w:r>
    </w:p>
    <w:p w14:paraId="06F7AE13" w14:textId="77777777" w:rsidR="007D42D2" w:rsidRPr="007D42D2" w:rsidRDefault="007D42D2" w:rsidP="007D42D2">
      <w:pPr>
        <w:rPr>
          <w:rFonts w:ascii="Arial" w:eastAsia="Times New Roman" w:hAnsi="Arial" w:cs="Arial"/>
          <w:color w:val="666666"/>
          <w:kern w:val="0"/>
          <w:sz w:val="24"/>
          <w:szCs w:val="24"/>
          <w:lang w:eastAsia="en-IN"/>
          <w14:ligatures w14:val="none"/>
        </w:rPr>
      </w:pPr>
      <w:proofErr w:type="gramStart"/>
      <w:r w:rsidRPr="007D42D2">
        <w:rPr>
          <w:rFonts w:ascii="Arial" w:eastAsia="Times New Roman" w:hAnsi="Arial" w:cs="Arial"/>
          <w:color w:val="666666"/>
          <w:kern w:val="0"/>
          <w:sz w:val="24"/>
          <w:szCs w:val="24"/>
          <w:lang w:eastAsia="en-IN"/>
          <w14:ligatures w14:val="none"/>
        </w:rPr>
        <w:t>RRA:MIN</w:t>
      </w:r>
      <w:proofErr w:type="gramEnd"/>
      <w:r w:rsidRPr="007D42D2">
        <w:rPr>
          <w:rFonts w:ascii="Arial" w:eastAsia="Times New Roman" w:hAnsi="Arial" w:cs="Arial"/>
          <w:color w:val="666666"/>
          <w:kern w:val="0"/>
          <w:sz w:val="24"/>
          <w:szCs w:val="24"/>
          <w:lang w:eastAsia="en-IN"/>
          <w14:ligatures w14:val="none"/>
        </w:rPr>
        <w:t>:0,5:12:8784</w:t>
      </w:r>
    </w:p>
    <w:p w14:paraId="66DDB018"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RRA:MAX:0,5:12:8784</w:t>
      </w:r>
    </w:p>
    <w:p w14:paraId="61B97477"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 xml:space="preserve">You have to do this if you see a “can’t parse argument </w:t>
      </w:r>
      <w:proofErr w:type="gramStart"/>
      <w:r w:rsidRPr="007D42D2">
        <w:rPr>
          <w:rFonts w:ascii="Arial" w:eastAsia="Times New Roman" w:hAnsi="Arial" w:cs="Arial"/>
          <w:color w:val="666666"/>
          <w:kern w:val="0"/>
          <w:sz w:val="24"/>
          <w:szCs w:val="24"/>
          <w:lang w:eastAsia="en-IN"/>
          <w14:ligatures w14:val="none"/>
        </w:rPr>
        <w:t>RRA:AVERAGE</w:t>
      </w:r>
      <w:proofErr w:type="gramEnd"/>
      <w:r w:rsidRPr="007D42D2">
        <w:rPr>
          <w:rFonts w:ascii="Arial" w:eastAsia="Times New Roman" w:hAnsi="Arial" w:cs="Arial"/>
          <w:color w:val="666666"/>
          <w:kern w:val="0"/>
          <w:sz w:val="24"/>
          <w:szCs w:val="24"/>
          <w:lang w:eastAsia="en-IN"/>
          <w14:ligatures w14:val="none"/>
        </w:rPr>
        <w:t xml:space="preserve">:0.5:1:8928” in the </w:t>
      </w:r>
      <w:proofErr w:type="spellStart"/>
      <w:r w:rsidRPr="007D42D2">
        <w:rPr>
          <w:rFonts w:ascii="Arial" w:eastAsia="Times New Roman" w:hAnsi="Arial" w:cs="Arial"/>
          <w:color w:val="666666"/>
          <w:kern w:val="0"/>
          <w:sz w:val="24"/>
          <w:szCs w:val="24"/>
          <w:lang w:eastAsia="en-IN"/>
          <w14:ligatures w14:val="none"/>
        </w:rPr>
        <w:t>collectd</w:t>
      </w:r>
      <w:proofErr w:type="spellEnd"/>
      <w:r w:rsidRPr="007D42D2">
        <w:rPr>
          <w:rFonts w:ascii="Arial" w:eastAsia="Times New Roman" w:hAnsi="Arial" w:cs="Arial"/>
          <w:color w:val="666666"/>
          <w:kern w:val="0"/>
          <w:sz w:val="24"/>
          <w:szCs w:val="24"/>
          <w:lang w:eastAsia="en-IN"/>
          <w14:ligatures w14:val="none"/>
        </w:rPr>
        <w:t xml:space="preserve"> log file.</w:t>
      </w:r>
    </w:p>
    <w:p w14:paraId="22B5DAB7" w14:textId="77777777" w:rsidR="007D42D2" w:rsidRPr="007D42D2" w:rsidRDefault="007D42D2" w:rsidP="007D42D2">
      <w:pPr>
        <w:rPr>
          <w:rFonts w:ascii="Arial" w:eastAsia="Times New Roman" w:hAnsi="Arial" w:cs="Arial"/>
          <w:color w:val="666666"/>
          <w:kern w:val="0"/>
          <w:sz w:val="24"/>
          <w:szCs w:val="24"/>
          <w:lang w:eastAsia="en-IN"/>
          <w14:ligatures w14:val="none"/>
        </w:rPr>
      </w:pPr>
    </w:p>
    <w:p w14:paraId="35945E05"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 xml:space="preserve">The main limiting factor for </w:t>
      </w:r>
      <w:proofErr w:type="spellStart"/>
      <w:r w:rsidRPr="007D42D2">
        <w:rPr>
          <w:rFonts w:ascii="Arial" w:eastAsia="Times New Roman" w:hAnsi="Arial" w:cs="Arial"/>
          <w:color w:val="666666"/>
          <w:kern w:val="0"/>
          <w:sz w:val="24"/>
          <w:szCs w:val="24"/>
          <w:lang w:eastAsia="en-IN"/>
          <w14:ligatures w14:val="none"/>
        </w:rPr>
        <w:t>OpenNMS</w:t>
      </w:r>
      <w:proofErr w:type="spellEnd"/>
      <w:r w:rsidRPr="007D42D2">
        <w:rPr>
          <w:rFonts w:ascii="Arial" w:eastAsia="Times New Roman" w:hAnsi="Arial" w:cs="Arial"/>
          <w:color w:val="666666"/>
          <w:kern w:val="0"/>
          <w:sz w:val="24"/>
          <w:szCs w:val="24"/>
          <w:lang w:eastAsia="en-IN"/>
          <w14:ligatures w14:val="none"/>
        </w:rPr>
        <w:t xml:space="preserve"> when using RRD files is disk IO. The more data you collect, the</w:t>
      </w:r>
    </w:p>
    <w:p w14:paraId="17E7C0DB"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more RRD files you have, the higher the disk IO. But at what point do you need to think about</w:t>
      </w:r>
    </w:p>
    <w:p w14:paraId="30DE5FA3"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upgrading?</w:t>
      </w:r>
    </w:p>
    <w:p w14:paraId="5E07AE07" w14:textId="77777777" w:rsidR="007D42D2" w:rsidRPr="007D42D2" w:rsidRDefault="007D42D2" w:rsidP="007D42D2">
      <w:pPr>
        <w:rPr>
          <w:rFonts w:ascii="Arial" w:eastAsia="Times New Roman" w:hAnsi="Arial" w:cs="Arial"/>
          <w:color w:val="666666"/>
          <w:kern w:val="0"/>
          <w:sz w:val="24"/>
          <w:szCs w:val="24"/>
          <w:lang w:eastAsia="en-IN"/>
          <w14:ligatures w14:val="none"/>
        </w:rPr>
      </w:pPr>
    </w:p>
    <w:p w14:paraId="67AC3D20"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lastRenderedPageBreak/>
        <w:t>How about we count the number of RRD files on our monitoring host and then we can graph those over</w:t>
      </w:r>
    </w:p>
    <w:p w14:paraId="55B1D4C2"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 xml:space="preserve">time </w:t>
      </w:r>
      <w:proofErr w:type="spellStart"/>
      <w:r w:rsidRPr="007D42D2">
        <w:rPr>
          <w:rFonts w:ascii="Arial" w:eastAsia="Times New Roman" w:hAnsi="Arial" w:cs="Arial"/>
          <w:color w:val="666666"/>
          <w:kern w:val="0"/>
          <w:sz w:val="24"/>
          <w:szCs w:val="24"/>
          <w:lang w:eastAsia="en-IN"/>
          <w14:ligatures w14:val="none"/>
        </w:rPr>
        <w:t>along side</w:t>
      </w:r>
      <w:proofErr w:type="spellEnd"/>
      <w:r w:rsidRPr="007D42D2">
        <w:rPr>
          <w:rFonts w:ascii="Arial" w:eastAsia="Times New Roman" w:hAnsi="Arial" w:cs="Arial"/>
          <w:color w:val="666666"/>
          <w:kern w:val="0"/>
          <w:sz w:val="24"/>
          <w:szCs w:val="24"/>
          <w:lang w:eastAsia="en-IN"/>
          <w14:ligatures w14:val="none"/>
        </w:rPr>
        <w:t xml:space="preserve"> the disk IO, CPU and memory giving us a good indication when we fall off the cliff of</w:t>
      </w:r>
    </w:p>
    <w:p w14:paraId="223BF20B" w14:textId="77777777" w:rsidR="007D42D2" w:rsidRPr="007D42D2"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where the cliff is and when we should worry about it. It's not very helpful in advance of an issue, but it</w:t>
      </w:r>
    </w:p>
    <w:p w14:paraId="4AFE608E" w14:textId="70C1421F" w:rsidR="00C05AC5" w:rsidRDefault="007D42D2" w:rsidP="007D42D2">
      <w:pPr>
        <w:rPr>
          <w:rFonts w:ascii="Arial" w:eastAsia="Times New Roman" w:hAnsi="Arial" w:cs="Arial"/>
          <w:color w:val="666666"/>
          <w:kern w:val="0"/>
          <w:sz w:val="24"/>
          <w:szCs w:val="24"/>
          <w:lang w:eastAsia="en-IN"/>
          <w14:ligatures w14:val="none"/>
        </w:rPr>
      </w:pPr>
      <w:r w:rsidRPr="007D42D2">
        <w:rPr>
          <w:rFonts w:ascii="Arial" w:eastAsia="Times New Roman" w:hAnsi="Arial" w:cs="Arial"/>
          <w:color w:val="666666"/>
          <w:kern w:val="0"/>
          <w:sz w:val="24"/>
          <w:szCs w:val="24"/>
          <w:lang w:eastAsia="en-IN"/>
          <w14:ligatures w14:val="none"/>
        </w:rPr>
        <w:t>may well give you enough information to anticipate an issue before it causes a loss of service.</w:t>
      </w:r>
    </w:p>
    <w:p w14:paraId="10A4FD74" w14:textId="77777777" w:rsidR="00C73DC7" w:rsidRDefault="00C73DC7" w:rsidP="007D42D2">
      <w:pPr>
        <w:rPr>
          <w:rFonts w:ascii="Arial" w:eastAsia="Times New Roman" w:hAnsi="Arial" w:cs="Arial"/>
          <w:color w:val="666666"/>
          <w:kern w:val="0"/>
          <w:sz w:val="24"/>
          <w:szCs w:val="24"/>
          <w:lang w:eastAsia="en-IN"/>
          <w14:ligatures w14:val="none"/>
        </w:rPr>
      </w:pPr>
    </w:p>
    <w:p w14:paraId="4ECB20F9" w14:textId="77777777" w:rsidR="00B71D14" w:rsidRPr="00B71D14" w:rsidRDefault="00B71D14" w:rsidP="00B71D14">
      <w:r w:rsidRPr="00B71D14">
        <w:t xml:space="preserve">Cacti is an open source, web-based network monitoring, and graphing tool that is designed as a front-end application to the data logging tool that is called as </w:t>
      </w:r>
      <w:proofErr w:type="spellStart"/>
      <w:r w:rsidRPr="00B71D14">
        <w:t>RRDTool</w:t>
      </w:r>
      <w:proofErr w:type="spellEnd"/>
      <w:r w:rsidRPr="00B71D14">
        <w:t>.</w:t>
      </w:r>
    </w:p>
    <w:p w14:paraId="61BCC0B4" w14:textId="77777777" w:rsidR="00B71D14" w:rsidRPr="00B71D14" w:rsidRDefault="00B71D14" w:rsidP="00B71D14">
      <w:pPr>
        <w:rPr>
          <w:b/>
          <w:bCs/>
        </w:rPr>
      </w:pPr>
      <w:r w:rsidRPr="00B71D14">
        <w:rPr>
          <w:b/>
          <w:bCs/>
        </w:rPr>
        <w:t>Cacti</w:t>
      </w:r>
    </w:p>
    <w:p w14:paraId="2139A7D6" w14:textId="77777777" w:rsidR="00B71D14" w:rsidRPr="00B71D14" w:rsidRDefault="00B71D14" w:rsidP="00B71D14">
      <w:r w:rsidRPr="00B71D14">
        <w:t>Cacti supports various data collection methods, including Simple Network Management Protocol (SNMP). Cacti monitors the performance and usage of network devices. Data input methods allow Cacti to retrieve performance data to insert into data sources and this data is rendered on various ready-to-use dashboards that Network Performance Insight offers.</w:t>
      </w:r>
    </w:p>
    <w:p w14:paraId="3BE88C8B" w14:textId="77777777" w:rsidR="00B71D14" w:rsidRPr="00B71D14" w:rsidRDefault="00B71D14" w:rsidP="00B71D14">
      <w:r w:rsidRPr="00B71D14">
        <w:t xml:space="preserve">It stores all the necessary information to create graphs and populate them with data in database. </w:t>
      </w:r>
      <w:proofErr w:type="spellStart"/>
      <w:r w:rsidRPr="00B71D14">
        <w:t>RRDTool</w:t>
      </w:r>
      <w:proofErr w:type="spellEnd"/>
      <w:r w:rsidRPr="00B71D14">
        <w:t xml:space="preserve"> is a round-robin database tool that stores data in a circular buffer-based database. It keeps the system storage footprint constant over the time.</w:t>
      </w:r>
    </w:p>
    <w:p w14:paraId="63647521" w14:textId="77777777" w:rsidR="00B71D14" w:rsidRPr="00B71D14" w:rsidRDefault="00B71D14" w:rsidP="00B71D14">
      <w:r w:rsidRPr="00B71D14">
        <w:t>Cacti supports SNMP and IP SLA performance data. SNMP enabled devices can be configured to probe and measure the performance of a network with performance data such as response time, latency, jitter, and packet loss.</w:t>
      </w:r>
    </w:p>
    <w:p w14:paraId="1FEE5B84" w14:textId="77777777" w:rsidR="00B71D14" w:rsidRPr="00B71D14" w:rsidRDefault="00B71D14" w:rsidP="00B71D14">
      <w:r w:rsidRPr="00B71D14">
        <w:t>Cacti operation is divided into the following three different tasks:</w:t>
      </w:r>
    </w:p>
    <w:p w14:paraId="16399958" w14:textId="77777777" w:rsidR="00B71D14" w:rsidRPr="00B71D14" w:rsidRDefault="00B71D14" w:rsidP="00B71D14">
      <w:pPr>
        <w:rPr>
          <w:b/>
          <w:bCs/>
        </w:rPr>
      </w:pPr>
      <w:r w:rsidRPr="00B71D14">
        <w:rPr>
          <w:b/>
          <w:bCs/>
        </w:rPr>
        <w:t>Cacti data sources</w:t>
      </w:r>
    </w:p>
    <w:p w14:paraId="3ABC75E6" w14:textId="77777777" w:rsidR="00B71D14" w:rsidRPr="00B71D14" w:rsidRDefault="00B71D14" w:rsidP="00B71D14">
      <w:r w:rsidRPr="00B71D14">
        <w:t>Data sources are created to enable Cacti to know how and where the data is stored. Data sources correspond to actual data on the graph.</w:t>
      </w:r>
    </w:p>
    <w:p w14:paraId="6B03C37B" w14:textId="77777777" w:rsidR="00B71D14" w:rsidRPr="00B71D14" w:rsidRDefault="00B71D14" w:rsidP="00B71D14">
      <w:r w:rsidRPr="00B71D14">
        <w:t>Round robin archive (RRA) settings can be customized giving the ability to gather data on non-standard time spans while it stores different amounts of data.</w:t>
      </w:r>
    </w:p>
    <w:p w14:paraId="0A6F381A" w14:textId="77777777" w:rsidR="00B71D14" w:rsidRPr="00B71D14" w:rsidRDefault="00B71D14" w:rsidP="00B71D14">
      <w:pPr>
        <w:rPr>
          <w:b/>
          <w:bCs/>
        </w:rPr>
      </w:pPr>
      <w:r w:rsidRPr="00B71D14">
        <w:rPr>
          <w:b/>
          <w:bCs/>
        </w:rPr>
        <w:t>Cacti data gathering</w:t>
      </w:r>
    </w:p>
    <w:p w14:paraId="67C7FF01" w14:textId="77777777" w:rsidR="00B71D14" w:rsidRPr="00B71D14" w:rsidRDefault="00B71D14" w:rsidP="00B71D14">
      <w:r w:rsidRPr="00B71D14">
        <w:t>Cacti data gathering is done by retrieving data by using a built-in SNMP support or defined scripts with an index to capture the data. Cacti run the scripts, retrieve SNMP data, and update the RRD files in Cacti database.</w:t>
      </w:r>
    </w:p>
    <w:p w14:paraId="7E8EC717" w14:textId="77777777" w:rsidR="00B71D14" w:rsidRPr="00B71D14" w:rsidRDefault="00B71D14" w:rsidP="00B71D14">
      <w:pPr>
        <w:rPr>
          <w:b/>
          <w:bCs/>
        </w:rPr>
      </w:pPr>
      <w:r w:rsidRPr="00B71D14">
        <w:rPr>
          <w:b/>
          <w:bCs/>
        </w:rPr>
        <w:t>Cacti templates</w:t>
      </w:r>
    </w:p>
    <w:p w14:paraId="4678B59E" w14:textId="77777777" w:rsidR="00B71D14" w:rsidRPr="00B71D14" w:rsidRDefault="00B71D14" w:rsidP="00B71D14">
      <w:r w:rsidRPr="00B71D14">
        <w:t>In Cacti, a data template provides a skeleton for an actual data source. Cacti can scale to many data sources and graphs by using templates. With the basic Cacti installation, it comes with three different types of templates: Data, Graph, and Host templates.</w:t>
      </w:r>
    </w:p>
    <w:p w14:paraId="1FDC3668" w14:textId="77777777" w:rsidR="00B71D14" w:rsidRPr="00B71D14" w:rsidRDefault="00B71D14" w:rsidP="00B71D14">
      <w:pPr>
        <w:numPr>
          <w:ilvl w:val="0"/>
          <w:numId w:val="38"/>
        </w:numPr>
      </w:pPr>
      <w:r w:rsidRPr="00B71D14">
        <w:t>Graph templates enable common graphs to be grouped by templating.</w:t>
      </w:r>
    </w:p>
    <w:p w14:paraId="5E1FFC9C" w14:textId="77777777" w:rsidR="00B71D14" w:rsidRPr="00B71D14" w:rsidRDefault="00B71D14" w:rsidP="00B71D14">
      <w:pPr>
        <w:numPr>
          <w:ilvl w:val="0"/>
          <w:numId w:val="38"/>
        </w:numPr>
      </w:pPr>
      <w:r w:rsidRPr="00B71D14">
        <w:lastRenderedPageBreak/>
        <w:t>Data source templates enable common data source types to be grouped by templating.</w:t>
      </w:r>
    </w:p>
    <w:p w14:paraId="0C2ADBCB" w14:textId="77777777" w:rsidR="00B71D14" w:rsidRPr="00B71D14" w:rsidRDefault="00B71D14" w:rsidP="00B71D14">
      <w:pPr>
        <w:numPr>
          <w:ilvl w:val="0"/>
          <w:numId w:val="38"/>
        </w:numPr>
      </w:pPr>
      <w:r w:rsidRPr="00B71D14">
        <w:t>Host templates are a group of graph and data source templates to define common host types. Host templates define the capabilities of a host. Cacti can then poll for information after any addition of a new host.</w:t>
      </w:r>
    </w:p>
    <w:p w14:paraId="2995E79F" w14:textId="77777777" w:rsidR="00AC1CC1" w:rsidRDefault="00AC1CC1" w:rsidP="00AC1CC1">
      <w:pPr>
        <w:pStyle w:val="Heading2"/>
        <w:spacing w:before="0"/>
        <w:textAlignment w:val="baseline"/>
        <w:rPr>
          <w:rFonts w:ascii="inherit" w:hAnsi="inherit"/>
        </w:rPr>
      </w:pPr>
      <w:r>
        <w:rPr>
          <w:rFonts w:ascii="inherit" w:hAnsi="inherit"/>
        </w:rPr>
        <w:t>Cacti Collector Service</w:t>
      </w:r>
    </w:p>
    <w:p w14:paraId="76E39527" w14:textId="77777777" w:rsidR="00AC1CC1" w:rsidRDefault="00AC1CC1" w:rsidP="00AC1CC1">
      <w:pPr>
        <w:pStyle w:val="NormalWeb"/>
        <w:textAlignment w:val="baseline"/>
        <w:rPr>
          <w:rFonts w:ascii="inherit" w:hAnsi="inherit"/>
        </w:rPr>
      </w:pPr>
      <w:r>
        <w:rPr>
          <w:rFonts w:ascii="inherit" w:hAnsi="inherit"/>
        </w:rPr>
        <w:t>Cacti polls data at predetermined intervals and used the resulting data for visualization purpose. It is generally used to graph time-series performance data, such as to monitor network traffic by polling a network switch or router interface by using SNMP or with defined scripts. Cacti Collector Service collects network performance poll data and provides network monitoring for specific quality of service measurements.</w:t>
      </w:r>
    </w:p>
    <w:p w14:paraId="13DDE392" w14:textId="77777777" w:rsidR="00AC1CC1" w:rsidRDefault="00AC1CC1" w:rsidP="00AC1CC1">
      <w:pPr>
        <w:pStyle w:val="NormalWeb"/>
        <w:textAlignment w:val="baseline"/>
        <w:rPr>
          <w:rFonts w:ascii="inherit" w:hAnsi="inherit"/>
        </w:rPr>
      </w:pPr>
      <w:r>
        <w:rPr>
          <w:rFonts w:ascii="inherit" w:hAnsi="inherit"/>
        </w:rPr>
        <w:t>Cacti Collector Service periodically polls the SNMP enabled devices that are stored in Cacti database and perform reconciliation for inventory data.</w:t>
      </w:r>
    </w:p>
    <w:p w14:paraId="427008D1" w14:textId="77777777" w:rsidR="00AC1CC1" w:rsidRDefault="00AC1CC1" w:rsidP="00AC1CC1">
      <w:pPr>
        <w:pStyle w:val="NormalWeb"/>
        <w:textAlignment w:val="baseline"/>
        <w:rPr>
          <w:rFonts w:ascii="inherit" w:hAnsi="inherit"/>
        </w:rPr>
      </w:pPr>
      <w:r>
        <w:rPr>
          <w:rFonts w:ascii="inherit" w:hAnsi="inherit"/>
        </w:rPr>
        <w:t>Cacti Collector Service also gets the performance data from network devices through SSH File Transfer Protocol (or SFTP) by using Reflector plug-in. Reflector plug-in is the custom plug-in that mirrors the performance data from the devices in your network to Reflector log files.</w:t>
      </w:r>
    </w:p>
    <w:p w14:paraId="5F0F1D47" w14:textId="77777777" w:rsidR="00AC1CC1" w:rsidRDefault="00AC1CC1" w:rsidP="00AC1CC1">
      <w:pPr>
        <w:pStyle w:val="NormalWeb"/>
        <w:spacing w:before="0" w:after="0"/>
        <w:textAlignment w:val="baseline"/>
        <w:rPr>
          <w:rFonts w:ascii="inherit" w:hAnsi="inherit"/>
        </w:rPr>
      </w:pPr>
      <w:r>
        <w:rPr>
          <w:rFonts w:ascii="inherit" w:hAnsi="inherit"/>
        </w:rPr>
        <w:t>Currently, UNIX </w:t>
      </w:r>
      <w:proofErr w:type="spellStart"/>
      <w:r>
        <w:rPr>
          <w:rStyle w:val="HTMLCode"/>
          <w:rFonts w:ascii="IBM Plex Mono" w:hAnsi="IBM Plex Mono"/>
          <w:bdr w:val="none" w:sz="0" w:space="0" w:color="auto" w:frame="1"/>
        </w:rPr>
        <w:t>getent</w:t>
      </w:r>
      <w:proofErr w:type="spellEnd"/>
      <w:r>
        <w:rPr>
          <w:rStyle w:val="HTMLCode"/>
          <w:rFonts w:ascii="IBM Plex Mono" w:hAnsi="IBM Plex Mono"/>
          <w:bdr w:val="none" w:sz="0" w:space="0" w:color="auto" w:frame="1"/>
        </w:rPr>
        <w:t xml:space="preserve"> hosts</w:t>
      </w:r>
      <w:r>
        <w:rPr>
          <w:rFonts w:ascii="inherit" w:hAnsi="inherit"/>
        </w:rPr>
        <w:t> network administration command line is used to resolve the host names in Cacti Collector. Make sure that you have installed the </w:t>
      </w:r>
      <w:proofErr w:type="spellStart"/>
      <w:r>
        <w:rPr>
          <w:rStyle w:val="HTMLCode"/>
          <w:rFonts w:ascii="IBM Plex Mono" w:hAnsi="IBM Plex Mono"/>
          <w:bdr w:val="none" w:sz="0" w:space="0" w:color="auto" w:frame="1"/>
        </w:rPr>
        <w:t>getent</w:t>
      </w:r>
      <w:proofErr w:type="spellEnd"/>
      <w:r>
        <w:rPr>
          <w:rFonts w:ascii="inherit" w:hAnsi="inherit"/>
        </w:rPr>
        <w:t> and is able to query the Domain Name System.</w:t>
      </w:r>
    </w:p>
    <w:p w14:paraId="61E32773" w14:textId="77777777" w:rsidR="00AC1CC1" w:rsidRDefault="00AC1CC1" w:rsidP="00AC1CC1">
      <w:pPr>
        <w:pStyle w:val="Heading2"/>
        <w:spacing w:before="0"/>
        <w:textAlignment w:val="baseline"/>
        <w:rPr>
          <w:rFonts w:ascii="inherit" w:hAnsi="inherit"/>
        </w:rPr>
      </w:pPr>
      <w:r>
        <w:rPr>
          <w:rFonts w:ascii="inherit" w:hAnsi="inherit"/>
        </w:rPr>
        <w:t>Load balancing</w:t>
      </w:r>
    </w:p>
    <w:p w14:paraId="626D4DE0" w14:textId="77777777" w:rsidR="00AC1CC1" w:rsidRDefault="00AC1CC1" w:rsidP="00AC1CC1">
      <w:pPr>
        <w:pStyle w:val="NormalWeb"/>
        <w:textAlignment w:val="baseline"/>
        <w:rPr>
          <w:rFonts w:ascii="inherit" w:hAnsi="inherit"/>
        </w:rPr>
      </w:pPr>
      <w:r>
        <w:rPr>
          <w:rFonts w:ascii="inherit" w:hAnsi="inherit"/>
        </w:rPr>
        <w:t>The Cacti Collector Service is enabled with an in-built load-balancing mechanism and fail-over capability.</w:t>
      </w:r>
    </w:p>
    <w:p w14:paraId="0EC8ED7B" w14:textId="77777777" w:rsidR="00C73DC7" w:rsidRDefault="00C73DC7" w:rsidP="007D42D2"/>
    <w:sectPr w:rsidR="00C73DC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inherit">
    <w:altName w:val="Cambria"/>
    <w:panose1 w:val="00000000000000000000"/>
    <w:charset w:val="00"/>
    <w:family w:val="roman"/>
    <w:notTrueType/>
    <w:pitch w:val="default"/>
  </w:font>
  <w:font w:name="IBM Plex Mono">
    <w:charset w:val="00"/>
    <w:family w:val="modern"/>
    <w:pitch w:val="fixed"/>
    <w:sig w:usb0="A000026F" w:usb1="5000207B"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94A1E"/>
    <w:multiLevelType w:val="hybridMultilevel"/>
    <w:tmpl w:val="640C8B2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B62A06"/>
    <w:multiLevelType w:val="multilevel"/>
    <w:tmpl w:val="B194E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E51C0"/>
    <w:multiLevelType w:val="multilevel"/>
    <w:tmpl w:val="17A80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CB119B"/>
    <w:multiLevelType w:val="multilevel"/>
    <w:tmpl w:val="486CB3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1127C"/>
    <w:multiLevelType w:val="multilevel"/>
    <w:tmpl w:val="AD18E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DF3415"/>
    <w:multiLevelType w:val="multilevel"/>
    <w:tmpl w:val="83968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673AD6"/>
    <w:multiLevelType w:val="multilevel"/>
    <w:tmpl w:val="D4265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5F442D"/>
    <w:multiLevelType w:val="multilevel"/>
    <w:tmpl w:val="5EC4E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A14AAB"/>
    <w:multiLevelType w:val="multilevel"/>
    <w:tmpl w:val="7812E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385402"/>
    <w:multiLevelType w:val="multilevel"/>
    <w:tmpl w:val="0CD23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513ED9"/>
    <w:multiLevelType w:val="multilevel"/>
    <w:tmpl w:val="7806D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5C0190"/>
    <w:multiLevelType w:val="multilevel"/>
    <w:tmpl w:val="2AAC5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3D267F"/>
    <w:multiLevelType w:val="multilevel"/>
    <w:tmpl w:val="32045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A7028A"/>
    <w:multiLevelType w:val="multilevel"/>
    <w:tmpl w:val="3552D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01254A"/>
    <w:multiLevelType w:val="multilevel"/>
    <w:tmpl w:val="9DEAB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662C88"/>
    <w:multiLevelType w:val="multilevel"/>
    <w:tmpl w:val="1A56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53319E"/>
    <w:multiLevelType w:val="multilevel"/>
    <w:tmpl w:val="7BB0A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A75823"/>
    <w:multiLevelType w:val="multilevel"/>
    <w:tmpl w:val="21426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A20BC5"/>
    <w:multiLevelType w:val="multilevel"/>
    <w:tmpl w:val="46B29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9E50C6"/>
    <w:multiLevelType w:val="multilevel"/>
    <w:tmpl w:val="0AA01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111E47"/>
    <w:multiLevelType w:val="multilevel"/>
    <w:tmpl w:val="7CC06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BE564E"/>
    <w:multiLevelType w:val="multilevel"/>
    <w:tmpl w:val="7A745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E213CF"/>
    <w:multiLevelType w:val="multilevel"/>
    <w:tmpl w:val="1FCE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FD1978"/>
    <w:multiLevelType w:val="hybridMultilevel"/>
    <w:tmpl w:val="672EA58C"/>
    <w:lvl w:ilvl="0" w:tplc="7FE4DAC0">
      <w:start w:val="1"/>
      <w:numFmt w:val="bullet"/>
      <w:lvlText w:val="•"/>
      <w:lvlJc w:val="left"/>
      <w:pPr>
        <w:tabs>
          <w:tab w:val="num" w:pos="720"/>
        </w:tabs>
        <w:ind w:left="720" w:hanging="360"/>
      </w:pPr>
      <w:rPr>
        <w:rFonts w:ascii="Arial" w:hAnsi="Arial" w:hint="default"/>
      </w:rPr>
    </w:lvl>
    <w:lvl w:ilvl="1" w:tplc="B57CD514" w:tentative="1">
      <w:start w:val="1"/>
      <w:numFmt w:val="bullet"/>
      <w:lvlText w:val="•"/>
      <w:lvlJc w:val="left"/>
      <w:pPr>
        <w:tabs>
          <w:tab w:val="num" w:pos="1440"/>
        </w:tabs>
        <w:ind w:left="1440" w:hanging="360"/>
      </w:pPr>
      <w:rPr>
        <w:rFonts w:ascii="Arial" w:hAnsi="Arial" w:hint="default"/>
      </w:rPr>
    </w:lvl>
    <w:lvl w:ilvl="2" w:tplc="06F8D446" w:tentative="1">
      <w:start w:val="1"/>
      <w:numFmt w:val="bullet"/>
      <w:lvlText w:val="•"/>
      <w:lvlJc w:val="left"/>
      <w:pPr>
        <w:tabs>
          <w:tab w:val="num" w:pos="2160"/>
        </w:tabs>
        <w:ind w:left="2160" w:hanging="360"/>
      </w:pPr>
      <w:rPr>
        <w:rFonts w:ascii="Arial" w:hAnsi="Arial" w:hint="default"/>
      </w:rPr>
    </w:lvl>
    <w:lvl w:ilvl="3" w:tplc="FBDE2824" w:tentative="1">
      <w:start w:val="1"/>
      <w:numFmt w:val="bullet"/>
      <w:lvlText w:val="•"/>
      <w:lvlJc w:val="left"/>
      <w:pPr>
        <w:tabs>
          <w:tab w:val="num" w:pos="2880"/>
        </w:tabs>
        <w:ind w:left="2880" w:hanging="360"/>
      </w:pPr>
      <w:rPr>
        <w:rFonts w:ascii="Arial" w:hAnsi="Arial" w:hint="default"/>
      </w:rPr>
    </w:lvl>
    <w:lvl w:ilvl="4" w:tplc="656E8728" w:tentative="1">
      <w:start w:val="1"/>
      <w:numFmt w:val="bullet"/>
      <w:lvlText w:val="•"/>
      <w:lvlJc w:val="left"/>
      <w:pPr>
        <w:tabs>
          <w:tab w:val="num" w:pos="3600"/>
        </w:tabs>
        <w:ind w:left="3600" w:hanging="360"/>
      </w:pPr>
      <w:rPr>
        <w:rFonts w:ascii="Arial" w:hAnsi="Arial" w:hint="default"/>
      </w:rPr>
    </w:lvl>
    <w:lvl w:ilvl="5" w:tplc="A802C78A" w:tentative="1">
      <w:start w:val="1"/>
      <w:numFmt w:val="bullet"/>
      <w:lvlText w:val="•"/>
      <w:lvlJc w:val="left"/>
      <w:pPr>
        <w:tabs>
          <w:tab w:val="num" w:pos="4320"/>
        </w:tabs>
        <w:ind w:left="4320" w:hanging="360"/>
      </w:pPr>
      <w:rPr>
        <w:rFonts w:ascii="Arial" w:hAnsi="Arial" w:hint="default"/>
      </w:rPr>
    </w:lvl>
    <w:lvl w:ilvl="6" w:tplc="B19E97B2" w:tentative="1">
      <w:start w:val="1"/>
      <w:numFmt w:val="bullet"/>
      <w:lvlText w:val="•"/>
      <w:lvlJc w:val="left"/>
      <w:pPr>
        <w:tabs>
          <w:tab w:val="num" w:pos="5040"/>
        </w:tabs>
        <w:ind w:left="5040" w:hanging="360"/>
      </w:pPr>
      <w:rPr>
        <w:rFonts w:ascii="Arial" w:hAnsi="Arial" w:hint="default"/>
      </w:rPr>
    </w:lvl>
    <w:lvl w:ilvl="7" w:tplc="F00CC6DE" w:tentative="1">
      <w:start w:val="1"/>
      <w:numFmt w:val="bullet"/>
      <w:lvlText w:val="•"/>
      <w:lvlJc w:val="left"/>
      <w:pPr>
        <w:tabs>
          <w:tab w:val="num" w:pos="5760"/>
        </w:tabs>
        <w:ind w:left="5760" w:hanging="360"/>
      </w:pPr>
      <w:rPr>
        <w:rFonts w:ascii="Arial" w:hAnsi="Arial" w:hint="default"/>
      </w:rPr>
    </w:lvl>
    <w:lvl w:ilvl="8" w:tplc="B6E269A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30C3A4F"/>
    <w:multiLevelType w:val="multilevel"/>
    <w:tmpl w:val="740C8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5A5740"/>
    <w:multiLevelType w:val="multilevel"/>
    <w:tmpl w:val="F2A2E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DF1B21"/>
    <w:multiLevelType w:val="hybridMultilevel"/>
    <w:tmpl w:val="C8E8E1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94920B7"/>
    <w:multiLevelType w:val="multilevel"/>
    <w:tmpl w:val="91C83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20347A0"/>
    <w:multiLevelType w:val="multilevel"/>
    <w:tmpl w:val="049E5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B9020D"/>
    <w:multiLevelType w:val="multilevel"/>
    <w:tmpl w:val="D638A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A47BB8"/>
    <w:multiLevelType w:val="multilevel"/>
    <w:tmpl w:val="3E54A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2F2165"/>
    <w:multiLevelType w:val="multilevel"/>
    <w:tmpl w:val="BF0A5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8A4BA7"/>
    <w:multiLevelType w:val="hybridMultilevel"/>
    <w:tmpl w:val="FB7AFD3C"/>
    <w:lvl w:ilvl="0" w:tplc="AE846956">
      <w:start w:val="1"/>
      <w:numFmt w:val="bullet"/>
      <w:lvlText w:val="•"/>
      <w:lvlJc w:val="left"/>
      <w:pPr>
        <w:tabs>
          <w:tab w:val="num" w:pos="720"/>
        </w:tabs>
        <w:ind w:left="720" w:hanging="360"/>
      </w:pPr>
      <w:rPr>
        <w:rFonts w:ascii="Arial" w:hAnsi="Arial" w:hint="default"/>
      </w:rPr>
    </w:lvl>
    <w:lvl w:ilvl="1" w:tplc="6B701BF4" w:tentative="1">
      <w:start w:val="1"/>
      <w:numFmt w:val="bullet"/>
      <w:lvlText w:val="•"/>
      <w:lvlJc w:val="left"/>
      <w:pPr>
        <w:tabs>
          <w:tab w:val="num" w:pos="1440"/>
        </w:tabs>
        <w:ind w:left="1440" w:hanging="360"/>
      </w:pPr>
      <w:rPr>
        <w:rFonts w:ascii="Arial" w:hAnsi="Arial" w:hint="default"/>
      </w:rPr>
    </w:lvl>
    <w:lvl w:ilvl="2" w:tplc="DA5A5D98" w:tentative="1">
      <w:start w:val="1"/>
      <w:numFmt w:val="bullet"/>
      <w:lvlText w:val="•"/>
      <w:lvlJc w:val="left"/>
      <w:pPr>
        <w:tabs>
          <w:tab w:val="num" w:pos="2160"/>
        </w:tabs>
        <w:ind w:left="2160" w:hanging="360"/>
      </w:pPr>
      <w:rPr>
        <w:rFonts w:ascii="Arial" w:hAnsi="Arial" w:hint="default"/>
      </w:rPr>
    </w:lvl>
    <w:lvl w:ilvl="3" w:tplc="1924CFAA" w:tentative="1">
      <w:start w:val="1"/>
      <w:numFmt w:val="bullet"/>
      <w:lvlText w:val="•"/>
      <w:lvlJc w:val="left"/>
      <w:pPr>
        <w:tabs>
          <w:tab w:val="num" w:pos="2880"/>
        </w:tabs>
        <w:ind w:left="2880" w:hanging="360"/>
      </w:pPr>
      <w:rPr>
        <w:rFonts w:ascii="Arial" w:hAnsi="Arial" w:hint="default"/>
      </w:rPr>
    </w:lvl>
    <w:lvl w:ilvl="4" w:tplc="3968CFE0" w:tentative="1">
      <w:start w:val="1"/>
      <w:numFmt w:val="bullet"/>
      <w:lvlText w:val="•"/>
      <w:lvlJc w:val="left"/>
      <w:pPr>
        <w:tabs>
          <w:tab w:val="num" w:pos="3600"/>
        </w:tabs>
        <w:ind w:left="3600" w:hanging="360"/>
      </w:pPr>
      <w:rPr>
        <w:rFonts w:ascii="Arial" w:hAnsi="Arial" w:hint="default"/>
      </w:rPr>
    </w:lvl>
    <w:lvl w:ilvl="5" w:tplc="6E4AAA14" w:tentative="1">
      <w:start w:val="1"/>
      <w:numFmt w:val="bullet"/>
      <w:lvlText w:val="•"/>
      <w:lvlJc w:val="left"/>
      <w:pPr>
        <w:tabs>
          <w:tab w:val="num" w:pos="4320"/>
        </w:tabs>
        <w:ind w:left="4320" w:hanging="360"/>
      </w:pPr>
      <w:rPr>
        <w:rFonts w:ascii="Arial" w:hAnsi="Arial" w:hint="default"/>
      </w:rPr>
    </w:lvl>
    <w:lvl w:ilvl="6" w:tplc="4EC0A178" w:tentative="1">
      <w:start w:val="1"/>
      <w:numFmt w:val="bullet"/>
      <w:lvlText w:val="•"/>
      <w:lvlJc w:val="left"/>
      <w:pPr>
        <w:tabs>
          <w:tab w:val="num" w:pos="5040"/>
        </w:tabs>
        <w:ind w:left="5040" w:hanging="360"/>
      </w:pPr>
      <w:rPr>
        <w:rFonts w:ascii="Arial" w:hAnsi="Arial" w:hint="default"/>
      </w:rPr>
    </w:lvl>
    <w:lvl w:ilvl="7" w:tplc="1384ECD8" w:tentative="1">
      <w:start w:val="1"/>
      <w:numFmt w:val="bullet"/>
      <w:lvlText w:val="•"/>
      <w:lvlJc w:val="left"/>
      <w:pPr>
        <w:tabs>
          <w:tab w:val="num" w:pos="5760"/>
        </w:tabs>
        <w:ind w:left="5760" w:hanging="360"/>
      </w:pPr>
      <w:rPr>
        <w:rFonts w:ascii="Arial" w:hAnsi="Arial" w:hint="default"/>
      </w:rPr>
    </w:lvl>
    <w:lvl w:ilvl="8" w:tplc="9AD44D0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820306A"/>
    <w:multiLevelType w:val="multilevel"/>
    <w:tmpl w:val="12709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F475D2"/>
    <w:multiLevelType w:val="multilevel"/>
    <w:tmpl w:val="B8FC1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167088"/>
    <w:multiLevelType w:val="multilevel"/>
    <w:tmpl w:val="C6B4A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7A66CD"/>
    <w:multiLevelType w:val="multilevel"/>
    <w:tmpl w:val="148E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1F2D23"/>
    <w:multiLevelType w:val="hybridMultilevel"/>
    <w:tmpl w:val="A3F8ED58"/>
    <w:lvl w:ilvl="0" w:tplc="F3B27B62">
      <w:start w:val="1"/>
      <w:numFmt w:val="bullet"/>
      <w:lvlText w:val="•"/>
      <w:lvlJc w:val="left"/>
      <w:pPr>
        <w:tabs>
          <w:tab w:val="num" w:pos="720"/>
        </w:tabs>
        <w:ind w:left="720" w:hanging="360"/>
      </w:pPr>
      <w:rPr>
        <w:rFonts w:ascii="Arial" w:hAnsi="Arial" w:hint="default"/>
      </w:rPr>
    </w:lvl>
    <w:lvl w:ilvl="1" w:tplc="D75EAB8E" w:tentative="1">
      <w:start w:val="1"/>
      <w:numFmt w:val="bullet"/>
      <w:lvlText w:val="•"/>
      <w:lvlJc w:val="left"/>
      <w:pPr>
        <w:tabs>
          <w:tab w:val="num" w:pos="1440"/>
        </w:tabs>
        <w:ind w:left="1440" w:hanging="360"/>
      </w:pPr>
      <w:rPr>
        <w:rFonts w:ascii="Arial" w:hAnsi="Arial" w:hint="default"/>
      </w:rPr>
    </w:lvl>
    <w:lvl w:ilvl="2" w:tplc="E25C6992" w:tentative="1">
      <w:start w:val="1"/>
      <w:numFmt w:val="bullet"/>
      <w:lvlText w:val="•"/>
      <w:lvlJc w:val="left"/>
      <w:pPr>
        <w:tabs>
          <w:tab w:val="num" w:pos="2160"/>
        </w:tabs>
        <w:ind w:left="2160" w:hanging="360"/>
      </w:pPr>
      <w:rPr>
        <w:rFonts w:ascii="Arial" w:hAnsi="Arial" w:hint="default"/>
      </w:rPr>
    </w:lvl>
    <w:lvl w:ilvl="3" w:tplc="801ACE4C" w:tentative="1">
      <w:start w:val="1"/>
      <w:numFmt w:val="bullet"/>
      <w:lvlText w:val="•"/>
      <w:lvlJc w:val="left"/>
      <w:pPr>
        <w:tabs>
          <w:tab w:val="num" w:pos="2880"/>
        </w:tabs>
        <w:ind w:left="2880" w:hanging="360"/>
      </w:pPr>
      <w:rPr>
        <w:rFonts w:ascii="Arial" w:hAnsi="Arial" w:hint="default"/>
      </w:rPr>
    </w:lvl>
    <w:lvl w:ilvl="4" w:tplc="BF549992" w:tentative="1">
      <w:start w:val="1"/>
      <w:numFmt w:val="bullet"/>
      <w:lvlText w:val="•"/>
      <w:lvlJc w:val="left"/>
      <w:pPr>
        <w:tabs>
          <w:tab w:val="num" w:pos="3600"/>
        </w:tabs>
        <w:ind w:left="3600" w:hanging="360"/>
      </w:pPr>
      <w:rPr>
        <w:rFonts w:ascii="Arial" w:hAnsi="Arial" w:hint="default"/>
      </w:rPr>
    </w:lvl>
    <w:lvl w:ilvl="5" w:tplc="148EF6A8" w:tentative="1">
      <w:start w:val="1"/>
      <w:numFmt w:val="bullet"/>
      <w:lvlText w:val="•"/>
      <w:lvlJc w:val="left"/>
      <w:pPr>
        <w:tabs>
          <w:tab w:val="num" w:pos="4320"/>
        </w:tabs>
        <w:ind w:left="4320" w:hanging="360"/>
      </w:pPr>
      <w:rPr>
        <w:rFonts w:ascii="Arial" w:hAnsi="Arial" w:hint="default"/>
      </w:rPr>
    </w:lvl>
    <w:lvl w:ilvl="6" w:tplc="0D608D62" w:tentative="1">
      <w:start w:val="1"/>
      <w:numFmt w:val="bullet"/>
      <w:lvlText w:val="•"/>
      <w:lvlJc w:val="left"/>
      <w:pPr>
        <w:tabs>
          <w:tab w:val="num" w:pos="5040"/>
        </w:tabs>
        <w:ind w:left="5040" w:hanging="360"/>
      </w:pPr>
      <w:rPr>
        <w:rFonts w:ascii="Arial" w:hAnsi="Arial" w:hint="default"/>
      </w:rPr>
    </w:lvl>
    <w:lvl w:ilvl="7" w:tplc="94B8EC0A" w:tentative="1">
      <w:start w:val="1"/>
      <w:numFmt w:val="bullet"/>
      <w:lvlText w:val="•"/>
      <w:lvlJc w:val="left"/>
      <w:pPr>
        <w:tabs>
          <w:tab w:val="num" w:pos="5760"/>
        </w:tabs>
        <w:ind w:left="5760" w:hanging="360"/>
      </w:pPr>
      <w:rPr>
        <w:rFonts w:ascii="Arial" w:hAnsi="Arial" w:hint="default"/>
      </w:rPr>
    </w:lvl>
    <w:lvl w:ilvl="8" w:tplc="BBA2E968" w:tentative="1">
      <w:start w:val="1"/>
      <w:numFmt w:val="bullet"/>
      <w:lvlText w:val="•"/>
      <w:lvlJc w:val="left"/>
      <w:pPr>
        <w:tabs>
          <w:tab w:val="num" w:pos="6480"/>
        </w:tabs>
        <w:ind w:left="6480" w:hanging="360"/>
      </w:pPr>
      <w:rPr>
        <w:rFonts w:ascii="Arial" w:hAnsi="Arial" w:hint="default"/>
      </w:rPr>
    </w:lvl>
  </w:abstractNum>
  <w:num w:numId="1" w16cid:durableId="1366633926">
    <w:abstractNumId w:val="23"/>
  </w:num>
  <w:num w:numId="2" w16cid:durableId="260844840">
    <w:abstractNumId w:val="0"/>
  </w:num>
  <w:num w:numId="3" w16cid:durableId="1759791570">
    <w:abstractNumId w:val="32"/>
  </w:num>
  <w:num w:numId="4" w16cid:durableId="1236743176">
    <w:abstractNumId w:val="26"/>
  </w:num>
  <w:num w:numId="5" w16cid:durableId="890074528">
    <w:abstractNumId w:val="18"/>
  </w:num>
  <w:num w:numId="6" w16cid:durableId="1956595361">
    <w:abstractNumId w:val="35"/>
  </w:num>
  <w:num w:numId="7" w16cid:durableId="134643515">
    <w:abstractNumId w:val="4"/>
  </w:num>
  <w:num w:numId="8" w16cid:durableId="1644583601">
    <w:abstractNumId w:val="36"/>
  </w:num>
  <w:num w:numId="9" w16cid:durableId="717972242">
    <w:abstractNumId w:val="14"/>
  </w:num>
  <w:num w:numId="10" w16cid:durableId="1983539522">
    <w:abstractNumId w:val="22"/>
  </w:num>
  <w:num w:numId="11" w16cid:durableId="780614978">
    <w:abstractNumId w:val="25"/>
  </w:num>
  <w:num w:numId="12" w16cid:durableId="101920380">
    <w:abstractNumId w:val="12"/>
  </w:num>
  <w:num w:numId="13" w16cid:durableId="2063677175">
    <w:abstractNumId w:val="31"/>
  </w:num>
  <w:num w:numId="14" w16cid:durableId="1134832921">
    <w:abstractNumId w:val="20"/>
  </w:num>
  <w:num w:numId="15" w16cid:durableId="1380671614">
    <w:abstractNumId w:val="21"/>
  </w:num>
  <w:num w:numId="16" w16cid:durableId="1073743588">
    <w:abstractNumId w:val="34"/>
  </w:num>
  <w:num w:numId="17" w16cid:durableId="2123499827">
    <w:abstractNumId w:val="29"/>
  </w:num>
  <w:num w:numId="18" w16cid:durableId="720908488">
    <w:abstractNumId w:val="30"/>
  </w:num>
  <w:num w:numId="19" w16cid:durableId="720402096">
    <w:abstractNumId w:val="8"/>
  </w:num>
  <w:num w:numId="20" w16cid:durableId="2057970740">
    <w:abstractNumId w:val="37"/>
  </w:num>
  <w:num w:numId="21" w16cid:durableId="121195164">
    <w:abstractNumId w:val="27"/>
  </w:num>
  <w:num w:numId="22" w16cid:durableId="631406065">
    <w:abstractNumId w:val="10"/>
  </w:num>
  <w:num w:numId="23" w16cid:durableId="2103448023">
    <w:abstractNumId w:val="7"/>
  </w:num>
  <w:num w:numId="24" w16cid:durableId="337580976">
    <w:abstractNumId w:val="9"/>
  </w:num>
  <w:num w:numId="25" w16cid:durableId="760637457">
    <w:abstractNumId w:val="17"/>
  </w:num>
  <w:num w:numId="26" w16cid:durableId="369458063">
    <w:abstractNumId w:val="11"/>
  </w:num>
  <w:num w:numId="27" w16cid:durableId="541747982">
    <w:abstractNumId w:val="1"/>
  </w:num>
  <w:num w:numId="28" w16cid:durableId="1744446317">
    <w:abstractNumId w:val="28"/>
  </w:num>
  <w:num w:numId="29" w16cid:durableId="109012387">
    <w:abstractNumId w:val="19"/>
  </w:num>
  <w:num w:numId="30" w16cid:durableId="1689789668">
    <w:abstractNumId w:val="2"/>
  </w:num>
  <w:num w:numId="31" w16cid:durableId="530728440">
    <w:abstractNumId w:val="13"/>
  </w:num>
  <w:num w:numId="32" w16cid:durableId="1840001113">
    <w:abstractNumId w:val="33"/>
  </w:num>
  <w:num w:numId="33" w16cid:durableId="1040713248">
    <w:abstractNumId w:val="15"/>
  </w:num>
  <w:num w:numId="34" w16cid:durableId="1981494827">
    <w:abstractNumId w:val="3"/>
  </w:num>
  <w:num w:numId="35" w16cid:durableId="749740947">
    <w:abstractNumId w:val="16"/>
  </w:num>
  <w:num w:numId="36" w16cid:durableId="532496532">
    <w:abstractNumId w:val="24"/>
  </w:num>
  <w:num w:numId="37" w16cid:durableId="1285507050">
    <w:abstractNumId w:val="5"/>
  </w:num>
  <w:num w:numId="38" w16cid:durableId="16722179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AC5"/>
    <w:rsid w:val="00052CC3"/>
    <w:rsid w:val="00056860"/>
    <w:rsid w:val="00065265"/>
    <w:rsid w:val="00066259"/>
    <w:rsid w:val="000A5CCF"/>
    <w:rsid w:val="000C6B83"/>
    <w:rsid w:val="001068E4"/>
    <w:rsid w:val="0011505D"/>
    <w:rsid w:val="001170DE"/>
    <w:rsid w:val="00122965"/>
    <w:rsid w:val="00134DA0"/>
    <w:rsid w:val="00142B4F"/>
    <w:rsid w:val="001F1929"/>
    <w:rsid w:val="0020602A"/>
    <w:rsid w:val="002410F9"/>
    <w:rsid w:val="002E32E6"/>
    <w:rsid w:val="004B1B81"/>
    <w:rsid w:val="005863A8"/>
    <w:rsid w:val="005D5744"/>
    <w:rsid w:val="005E0F3A"/>
    <w:rsid w:val="00616644"/>
    <w:rsid w:val="00650E8B"/>
    <w:rsid w:val="00676FD3"/>
    <w:rsid w:val="006C6CE5"/>
    <w:rsid w:val="00724204"/>
    <w:rsid w:val="007435B9"/>
    <w:rsid w:val="00763551"/>
    <w:rsid w:val="00767237"/>
    <w:rsid w:val="00771379"/>
    <w:rsid w:val="007C5023"/>
    <w:rsid w:val="007D42D2"/>
    <w:rsid w:val="007D49F7"/>
    <w:rsid w:val="007F6E64"/>
    <w:rsid w:val="008013A2"/>
    <w:rsid w:val="00823095"/>
    <w:rsid w:val="008B11A7"/>
    <w:rsid w:val="00A20BE6"/>
    <w:rsid w:val="00A4373D"/>
    <w:rsid w:val="00A66BDD"/>
    <w:rsid w:val="00A75229"/>
    <w:rsid w:val="00A75773"/>
    <w:rsid w:val="00A839C5"/>
    <w:rsid w:val="00A91B47"/>
    <w:rsid w:val="00A943F8"/>
    <w:rsid w:val="00AC1CC1"/>
    <w:rsid w:val="00B23C0E"/>
    <w:rsid w:val="00B472DB"/>
    <w:rsid w:val="00B71D14"/>
    <w:rsid w:val="00BB7D56"/>
    <w:rsid w:val="00BE268A"/>
    <w:rsid w:val="00BF5BF8"/>
    <w:rsid w:val="00C05AC5"/>
    <w:rsid w:val="00C1680A"/>
    <w:rsid w:val="00C73DC7"/>
    <w:rsid w:val="00CD49CC"/>
    <w:rsid w:val="00D00BEA"/>
    <w:rsid w:val="00D479F2"/>
    <w:rsid w:val="00D61FA7"/>
    <w:rsid w:val="00DB0A36"/>
    <w:rsid w:val="00DC0792"/>
    <w:rsid w:val="00DF30A9"/>
    <w:rsid w:val="00E05B56"/>
    <w:rsid w:val="00EE4BFE"/>
    <w:rsid w:val="00FB5CC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36F83"/>
  <w15:chartTrackingRefBased/>
  <w15:docId w15:val="{D73F2F1A-A8EF-49F8-956F-2103A097B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1FA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230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23095"/>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paragraph" w:styleId="Heading4">
    <w:name w:val="heading 4"/>
    <w:basedOn w:val="Normal"/>
    <w:next w:val="Normal"/>
    <w:link w:val="Heading4Char"/>
    <w:uiPriority w:val="9"/>
    <w:semiHidden/>
    <w:unhideWhenUsed/>
    <w:qFormat/>
    <w:rsid w:val="001F192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5AC5"/>
    <w:pPr>
      <w:ind w:left="720"/>
      <w:contextualSpacing/>
    </w:pPr>
  </w:style>
  <w:style w:type="character" w:styleId="Hyperlink">
    <w:name w:val="Hyperlink"/>
    <w:basedOn w:val="DefaultParagraphFont"/>
    <w:uiPriority w:val="99"/>
    <w:unhideWhenUsed/>
    <w:rsid w:val="001068E4"/>
    <w:rPr>
      <w:color w:val="0000FF"/>
      <w:u w:val="single"/>
    </w:rPr>
  </w:style>
  <w:style w:type="paragraph" w:customStyle="1" w:styleId="ember-view">
    <w:name w:val="ember-view"/>
    <w:basedOn w:val="Normal"/>
    <w:rsid w:val="001068E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1068E4"/>
    <w:rPr>
      <w:b/>
      <w:bCs/>
    </w:rPr>
  </w:style>
  <w:style w:type="character" w:customStyle="1" w:styleId="white-space-pre">
    <w:name w:val="white-space-pre"/>
    <w:basedOn w:val="DefaultParagraphFont"/>
    <w:rsid w:val="001068E4"/>
  </w:style>
  <w:style w:type="paragraph" w:styleId="NormalWeb">
    <w:name w:val="Normal (Web)"/>
    <w:basedOn w:val="Normal"/>
    <w:uiPriority w:val="99"/>
    <w:unhideWhenUsed/>
    <w:rsid w:val="005D574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eading3Char">
    <w:name w:val="Heading 3 Char"/>
    <w:basedOn w:val="DefaultParagraphFont"/>
    <w:link w:val="Heading3"/>
    <w:uiPriority w:val="9"/>
    <w:rsid w:val="00823095"/>
    <w:rPr>
      <w:rFonts w:ascii="Times New Roman" w:eastAsia="Times New Roman" w:hAnsi="Times New Roman" w:cs="Times New Roman"/>
      <w:b/>
      <w:bCs/>
      <w:kern w:val="0"/>
      <w:sz w:val="27"/>
      <w:szCs w:val="27"/>
      <w:lang w:eastAsia="en-IN"/>
      <w14:ligatures w14:val="none"/>
    </w:rPr>
  </w:style>
  <w:style w:type="character" w:customStyle="1" w:styleId="Heading2Char">
    <w:name w:val="Heading 2 Char"/>
    <w:basedOn w:val="DefaultParagraphFont"/>
    <w:link w:val="Heading2"/>
    <w:uiPriority w:val="9"/>
    <w:semiHidden/>
    <w:rsid w:val="00823095"/>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1F1929"/>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iPriority w:val="99"/>
    <w:semiHidden/>
    <w:unhideWhenUsed/>
    <w:rsid w:val="00DF3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N"/>
      <w14:ligatures w14:val="none"/>
    </w:rPr>
  </w:style>
  <w:style w:type="character" w:customStyle="1" w:styleId="HTMLPreformattedChar">
    <w:name w:val="HTML Preformatted Char"/>
    <w:basedOn w:val="DefaultParagraphFont"/>
    <w:link w:val="HTMLPreformatted"/>
    <w:uiPriority w:val="99"/>
    <w:semiHidden/>
    <w:rsid w:val="00DF30A9"/>
    <w:rPr>
      <w:rFonts w:ascii="Courier New" w:eastAsia="Times New Roman" w:hAnsi="Courier New" w:cs="Courier New"/>
      <w:kern w:val="0"/>
      <w:sz w:val="20"/>
      <w:szCs w:val="20"/>
      <w:lang w:eastAsia="en-IN"/>
      <w14:ligatures w14:val="none"/>
    </w:rPr>
  </w:style>
  <w:style w:type="paragraph" w:styleId="NoSpacing">
    <w:name w:val="No Spacing"/>
    <w:link w:val="NoSpacingChar"/>
    <w:uiPriority w:val="1"/>
    <w:qFormat/>
    <w:rsid w:val="004B1B81"/>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4B1B81"/>
    <w:rPr>
      <w:rFonts w:eastAsiaTheme="minorEastAsia"/>
      <w:kern w:val="0"/>
      <w:lang w:val="en-US"/>
      <w14:ligatures w14:val="none"/>
    </w:rPr>
  </w:style>
  <w:style w:type="character" w:styleId="UnresolvedMention">
    <w:name w:val="Unresolved Mention"/>
    <w:basedOn w:val="DefaultParagraphFont"/>
    <w:uiPriority w:val="99"/>
    <w:semiHidden/>
    <w:unhideWhenUsed/>
    <w:rsid w:val="002E32E6"/>
    <w:rPr>
      <w:color w:val="605E5C"/>
      <w:shd w:val="clear" w:color="auto" w:fill="E1DFDD"/>
    </w:rPr>
  </w:style>
  <w:style w:type="character" w:customStyle="1" w:styleId="Heading1Char">
    <w:name w:val="Heading 1 Char"/>
    <w:basedOn w:val="DefaultParagraphFont"/>
    <w:link w:val="Heading1"/>
    <w:uiPriority w:val="9"/>
    <w:rsid w:val="00D61FA7"/>
    <w:rPr>
      <w:rFonts w:asciiTheme="majorHAnsi" w:eastAsiaTheme="majorEastAsia" w:hAnsiTheme="majorHAnsi" w:cstheme="majorBidi"/>
      <w:color w:val="2F5496" w:themeColor="accent1" w:themeShade="BF"/>
      <w:sz w:val="32"/>
      <w:szCs w:val="32"/>
    </w:rPr>
  </w:style>
  <w:style w:type="character" w:styleId="HTMLCode">
    <w:name w:val="HTML Code"/>
    <w:basedOn w:val="DefaultParagraphFont"/>
    <w:uiPriority w:val="99"/>
    <w:semiHidden/>
    <w:unhideWhenUsed/>
    <w:rsid w:val="00AC1CC1"/>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295476">
      <w:bodyDiv w:val="1"/>
      <w:marLeft w:val="0"/>
      <w:marRight w:val="0"/>
      <w:marTop w:val="0"/>
      <w:marBottom w:val="0"/>
      <w:divBdr>
        <w:top w:val="none" w:sz="0" w:space="0" w:color="auto"/>
        <w:left w:val="none" w:sz="0" w:space="0" w:color="auto"/>
        <w:bottom w:val="none" w:sz="0" w:space="0" w:color="auto"/>
        <w:right w:val="none" w:sz="0" w:space="0" w:color="auto"/>
      </w:divBdr>
    </w:div>
    <w:div w:id="137459110">
      <w:bodyDiv w:val="1"/>
      <w:marLeft w:val="0"/>
      <w:marRight w:val="0"/>
      <w:marTop w:val="0"/>
      <w:marBottom w:val="0"/>
      <w:divBdr>
        <w:top w:val="none" w:sz="0" w:space="0" w:color="auto"/>
        <w:left w:val="none" w:sz="0" w:space="0" w:color="auto"/>
        <w:bottom w:val="none" w:sz="0" w:space="0" w:color="auto"/>
        <w:right w:val="none" w:sz="0" w:space="0" w:color="auto"/>
      </w:divBdr>
    </w:div>
    <w:div w:id="214855675">
      <w:bodyDiv w:val="1"/>
      <w:marLeft w:val="0"/>
      <w:marRight w:val="0"/>
      <w:marTop w:val="0"/>
      <w:marBottom w:val="0"/>
      <w:divBdr>
        <w:top w:val="none" w:sz="0" w:space="0" w:color="auto"/>
        <w:left w:val="none" w:sz="0" w:space="0" w:color="auto"/>
        <w:bottom w:val="none" w:sz="0" w:space="0" w:color="auto"/>
        <w:right w:val="none" w:sz="0" w:space="0" w:color="auto"/>
      </w:divBdr>
      <w:divsChild>
        <w:div w:id="1002196020">
          <w:marLeft w:val="0"/>
          <w:marRight w:val="0"/>
          <w:marTop w:val="0"/>
          <w:marBottom w:val="0"/>
          <w:divBdr>
            <w:top w:val="none" w:sz="0" w:space="0" w:color="auto"/>
            <w:left w:val="none" w:sz="0" w:space="0" w:color="auto"/>
            <w:bottom w:val="none" w:sz="0" w:space="0" w:color="auto"/>
            <w:right w:val="none" w:sz="0" w:space="0" w:color="auto"/>
          </w:divBdr>
          <w:divsChild>
            <w:div w:id="1066687402">
              <w:marLeft w:val="0"/>
              <w:marRight w:val="0"/>
              <w:marTop w:val="0"/>
              <w:marBottom w:val="0"/>
              <w:divBdr>
                <w:top w:val="none" w:sz="0" w:space="0" w:color="auto"/>
                <w:left w:val="none" w:sz="0" w:space="0" w:color="auto"/>
                <w:bottom w:val="none" w:sz="0" w:space="0" w:color="auto"/>
                <w:right w:val="none" w:sz="0" w:space="0" w:color="auto"/>
              </w:divBdr>
              <w:divsChild>
                <w:div w:id="10086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893363">
      <w:bodyDiv w:val="1"/>
      <w:marLeft w:val="0"/>
      <w:marRight w:val="0"/>
      <w:marTop w:val="0"/>
      <w:marBottom w:val="0"/>
      <w:divBdr>
        <w:top w:val="none" w:sz="0" w:space="0" w:color="auto"/>
        <w:left w:val="none" w:sz="0" w:space="0" w:color="auto"/>
        <w:bottom w:val="none" w:sz="0" w:space="0" w:color="auto"/>
        <w:right w:val="none" w:sz="0" w:space="0" w:color="auto"/>
      </w:divBdr>
    </w:div>
    <w:div w:id="258949841">
      <w:bodyDiv w:val="1"/>
      <w:marLeft w:val="0"/>
      <w:marRight w:val="0"/>
      <w:marTop w:val="0"/>
      <w:marBottom w:val="0"/>
      <w:divBdr>
        <w:top w:val="none" w:sz="0" w:space="0" w:color="auto"/>
        <w:left w:val="none" w:sz="0" w:space="0" w:color="auto"/>
        <w:bottom w:val="none" w:sz="0" w:space="0" w:color="auto"/>
        <w:right w:val="none" w:sz="0" w:space="0" w:color="auto"/>
      </w:divBdr>
    </w:div>
    <w:div w:id="274604047">
      <w:bodyDiv w:val="1"/>
      <w:marLeft w:val="0"/>
      <w:marRight w:val="0"/>
      <w:marTop w:val="0"/>
      <w:marBottom w:val="0"/>
      <w:divBdr>
        <w:top w:val="none" w:sz="0" w:space="0" w:color="auto"/>
        <w:left w:val="none" w:sz="0" w:space="0" w:color="auto"/>
        <w:bottom w:val="none" w:sz="0" w:space="0" w:color="auto"/>
        <w:right w:val="none" w:sz="0" w:space="0" w:color="auto"/>
      </w:divBdr>
      <w:divsChild>
        <w:div w:id="319388003">
          <w:marLeft w:val="360"/>
          <w:marRight w:val="0"/>
          <w:marTop w:val="200"/>
          <w:marBottom w:val="0"/>
          <w:divBdr>
            <w:top w:val="none" w:sz="0" w:space="0" w:color="auto"/>
            <w:left w:val="none" w:sz="0" w:space="0" w:color="auto"/>
            <w:bottom w:val="none" w:sz="0" w:space="0" w:color="auto"/>
            <w:right w:val="none" w:sz="0" w:space="0" w:color="auto"/>
          </w:divBdr>
        </w:div>
        <w:div w:id="1728213742">
          <w:marLeft w:val="360"/>
          <w:marRight w:val="0"/>
          <w:marTop w:val="200"/>
          <w:marBottom w:val="0"/>
          <w:divBdr>
            <w:top w:val="none" w:sz="0" w:space="0" w:color="auto"/>
            <w:left w:val="none" w:sz="0" w:space="0" w:color="auto"/>
            <w:bottom w:val="none" w:sz="0" w:space="0" w:color="auto"/>
            <w:right w:val="none" w:sz="0" w:space="0" w:color="auto"/>
          </w:divBdr>
        </w:div>
        <w:div w:id="1356537556">
          <w:marLeft w:val="360"/>
          <w:marRight w:val="0"/>
          <w:marTop w:val="200"/>
          <w:marBottom w:val="0"/>
          <w:divBdr>
            <w:top w:val="none" w:sz="0" w:space="0" w:color="auto"/>
            <w:left w:val="none" w:sz="0" w:space="0" w:color="auto"/>
            <w:bottom w:val="none" w:sz="0" w:space="0" w:color="auto"/>
            <w:right w:val="none" w:sz="0" w:space="0" w:color="auto"/>
          </w:divBdr>
        </w:div>
        <w:div w:id="1435592351">
          <w:marLeft w:val="360"/>
          <w:marRight w:val="0"/>
          <w:marTop w:val="200"/>
          <w:marBottom w:val="0"/>
          <w:divBdr>
            <w:top w:val="none" w:sz="0" w:space="0" w:color="auto"/>
            <w:left w:val="none" w:sz="0" w:space="0" w:color="auto"/>
            <w:bottom w:val="none" w:sz="0" w:space="0" w:color="auto"/>
            <w:right w:val="none" w:sz="0" w:space="0" w:color="auto"/>
          </w:divBdr>
        </w:div>
      </w:divsChild>
    </w:div>
    <w:div w:id="312488456">
      <w:bodyDiv w:val="1"/>
      <w:marLeft w:val="0"/>
      <w:marRight w:val="0"/>
      <w:marTop w:val="0"/>
      <w:marBottom w:val="0"/>
      <w:divBdr>
        <w:top w:val="none" w:sz="0" w:space="0" w:color="auto"/>
        <w:left w:val="none" w:sz="0" w:space="0" w:color="auto"/>
        <w:bottom w:val="none" w:sz="0" w:space="0" w:color="auto"/>
        <w:right w:val="none" w:sz="0" w:space="0" w:color="auto"/>
      </w:divBdr>
    </w:div>
    <w:div w:id="343479845">
      <w:bodyDiv w:val="1"/>
      <w:marLeft w:val="0"/>
      <w:marRight w:val="0"/>
      <w:marTop w:val="0"/>
      <w:marBottom w:val="0"/>
      <w:divBdr>
        <w:top w:val="none" w:sz="0" w:space="0" w:color="auto"/>
        <w:left w:val="none" w:sz="0" w:space="0" w:color="auto"/>
        <w:bottom w:val="none" w:sz="0" w:space="0" w:color="auto"/>
        <w:right w:val="none" w:sz="0" w:space="0" w:color="auto"/>
      </w:divBdr>
    </w:div>
    <w:div w:id="393088369">
      <w:bodyDiv w:val="1"/>
      <w:marLeft w:val="0"/>
      <w:marRight w:val="0"/>
      <w:marTop w:val="0"/>
      <w:marBottom w:val="0"/>
      <w:divBdr>
        <w:top w:val="none" w:sz="0" w:space="0" w:color="auto"/>
        <w:left w:val="none" w:sz="0" w:space="0" w:color="auto"/>
        <w:bottom w:val="none" w:sz="0" w:space="0" w:color="auto"/>
        <w:right w:val="none" w:sz="0" w:space="0" w:color="auto"/>
      </w:divBdr>
      <w:divsChild>
        <w:div w:id="637414700">
          <w:marLeft w:val="0"/>
          <w:marRight w:val="0"/>
          <w:marTop w:val="0"/>
          <w:marBottom w:val="0"/>
          <w:divBdr>
            <w:top w:val="none" w:sz="0" w:space="0" w:color="auto"/>
            <w:left w:val="none" w:sz="0" w:space="0" w:color="auto"/>
            <w:bottom w:val="none" w:sz="0" w:space="0" w:color="auto"/>
            <w:right w:val="none" w:sz="0" w:space="0" w:color="auto"/>
          </w:divBdr>
          <w:divsChild>
            <w:div w:id="18431782">
              <w:marLeft w:val="0"/>
              <w:marRight w:val="0"/>
              <w:marTop w:val="0"/>
              <w:marBottom w:val="0"/>
              <w:divBdr>
                <w:top w:val="none" w:sz="0" w:space="0" w:color="auto"/>
                <w:left w:val="none" w:sz="0" w:space="0" w:color="auto"/>
                <w:bottom w:val="none" w:sz="0" w:space="0" w:color="auto"/>
                <w:right w:val="none" w:sz="0" w:space="0" w:color="auto"/>
              </w:divBdr>
              <w:divsChild>
                <w:div w:id="991107733">
                  <w:marLeft w:val="0"/>
                  <w:marRight w:val="0"/>
                  <w:marTop w:val="0"/>
                  <w:marBottom w:val="0"/>
                  <w:divBdr>
                    <w:top w:val="none" w:sz="0" w:space="0" w:color="auto"/>
                    <w:left w:val="none" w:sz="0" w:space="0" w:color="auto"/>
                    <w:bottom w:val="none" w:sz="0" w:space="0" w:color="auto"/>
                    <w:right w:val="none" w:sz="0" w:space="0" w:color="auto"/>
                  </w:divBdr>
                </w:div>
                <w:div w:id="786435026">
                  <w:marLeft w:val="0"/>
                  <w:marRight w:val="0"/>
                  <w:marTop w:val="0"/>
                  <w:marBottom w:val="0"/>
                  <w:divBdr>
                    <w:top w:val="none" w:sz="0" w:space="0" w:color="auto"/>
                    <w:left w:val="none" w:sz="0" w:space="0" w:color="auto"/>
                    <w:bottom w:val="none" w:sz="0" w:space="0" w:color="auto"/>
                    <w:right w:val="none" w:sz="0" w:space="0" w:color="auto"/>
                  </w:divBdr>
                </w:div>
                <w:div w:id="19816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966303">
          <w:marLeft w:val="0"/>
          <w:marRight w:val="0"/>
          <w:marTop w:val="0"/>
          <w:marBottom w:val="0"/>
          <w:divBdr>
            <w:top w:val="none" w:sz="0" w:space="0" w:color="auto"/>
            <w:left w:val="none" w:sz="0" w:space="0" w:color="auto"/>
            <w:bottom w:val="none" w:sz="0" w:space="0" w:color="auto"/>
            <w:right w:val="none" w:sz="0" w:space="0" w:color="auto"/>
          </w:divBdr>
          <w:divsChild>
            <w:div w:id="404648552">
              <w:marLeft w:val="0"/>
              <w:marRight w:val="0"/>
              <w:marTop w:val="0"/>
              <w:marBottom w:val="0"/>
              <w:divBdr>
                <w:top w:val="none" w:sz="0" w:space="0" w:color="auto"/>
                <w:left w:val="none" w:sz="0" w:space="0" w:color="auto"/>
                <w:bottom w:val="none" w:sz="0" w:space="0" w:color="auto"/>
                <w:right w:val="none" w:sz="0" w:space="0" w:color="auto"/>
              </w:divBdr>
              <w:divsChild>
                <w:div w:id="387147731">
                  <w:marLeft w:val="0"/>
                  <w:marRight w:val="0"/>
                  <w:marTop w:val="0"/>
                  <w:marBottom w:val="0"/>
                  <w:divBdr>
                    <w:top w:val="none" w:sz="0" w:space="0" w:color="auto"/>
                    <w:left w:val="none" w:sz="0" w:space="0" w:color="auto"/>
                    <w:bottom w:val="none" w:sz="0" w:space="0" w:color="auto"/>
                    <w:right w:val="none" w:sz="0" w:space="0" w:color="auto"/>
                  </w:divBdr>
                </w:div>
                <w:div w:id="748356853">
                  <w:marLeft w:val="0"/>
                  <w:marRight w:val="0"/>
                  <w:marTop w:val="0"/>
                  <w:marBottom w:val="0"/>
                  <w:divBdr>
                    <w:top w:val="none" w:sz="0" w:space="0" w:color="auto"/>
                    <w:left w:val="none" w:sz="0" w:space="0" w:color="auto"/>
                    <w:bottom w:val="none" w:sz="0" w:space="0" w:color="auto"/>
                    <w:right w:val="none" w:sz="0" w:space="0" w:color="auto"/>
                  </w:divBdr>
                </w:div>
                <w:div w:id="1771466356">
                  <w:marLeft w:val="0"/>
                  <w:marRight w:val="0"/>
                  <w:marTop w:val="0"/>
                  <w:marBottom w:val="0"/>
                  <w:divBdr>
                    <w:top w:val="none" w:sz="0" w:space="0" w:color="auto"/>
                    <w:left w:val="none" w:sz="0" w:space="0" w:color="auto"/>
                    <w:bottom w:val="none" w:sz="0" w:space="0" w:color="auto"/>
                    <w:right w:val="none" w:sz="0" w:space="0" w:color="auto"/>
                  </w:divBdr>
                </w:div>
                <w:div w:id="381757377">
                  <w:marLeft w:val="0"/>
                  <w:marRight w:val="0"/>
                  <w:marTop w:val="0"/>
                  <w:marBottom w:val="0"/>
                  <w:divBdr>
                    <w:top w:val="none" w:sz="0" w:space="0" w:color="auto"/>
                    <w:left w:val="none" w:sz="0" w:space="0" w:color="auto"/>
                    <w:bottom w:val="none" w:sz="0" w:space="0" w:color="auto"/>
                    <w:right w:val="none" w:sz="0" w:space="0" w:color="auto"/>
                  </w:divBdr>
                  <w:divsChild>
                    <w:div w:id="3258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340472">
          <w:marLeft w:val="0"/>
          <w:marRight w:val="0"/>
          <w:marTop w:val="0"/>
          <w:marBottom w:val="0"/>
          <w:divBdr>
            <w:top w:val="none" w:sz="0" w:space="0" w:color="auto"/>
            <w:left w:val="none" w:sz="0" w:space="0" w:color="auto"/>
            <w:bottom w:val="none" w:sz="0" w:space="0" w:color="auto"/>
            <w:right w:val="none" w:sz="0" w:space="0" w:color="auto"/>
          </w:divBdr>
          <w:divsChild>
            <w:div w:id="1846165756">
              <w:marLeft w:val="0"/>
              <w:marRight w:val="0"/>
              <w:marTop w:val="0"/>
              <w:marBottom w:val="0"/>
              <w:divBdr>
                <w:top w:val="none" w:sz="0" w:space="0" w:color="auto"/>
                <w:left w:val="none" w:sz="0" w:space="0" w:color="auto"/>
                <w:bottom w:val="none" w:sz="0" w:space="0" w:color="auto"/>
                <w:right w:val="none" w:sz="0" w:space="0" w:color="auto"/>
              </w:divBdr>
              <w:divsChild>
                <w:div w:id="1650672112">
                  <w:marLeft w:val="0"/>
                  <w:marRight w:val="0"/>
                  <w:marTop w:val="0"/>
                  <w:marBottom w:val="0"/>
                  <w:divBdr>
                    <w:top w:val="none" w:sz="0" w:space="0" w:color="auto"/>
                    <w:left w:val="none" w:sz="0" w:space="0" w:color="auto"/>
                    <w:bottom w:val="none" w:sz="0" w:space="0" w:color="auto"/>
                    <w:right w:val="none" w:sz="0" w:space="0" w:color="auto"/>
                  </w:divBdr>
                </w:div>
                <w:div w:id="738943970">
                  <w:marLeft w:val="0"/>
                  <w:marRight w:val="0"/>
                  <w:marTop w:val="0"/>
                  <w:marBottom w:val="0"/>
                  <w:divBdr>
                    <w:top w:val="none" w:sz="0" w:space="0" w:color="auto"/>
                    <w:left w:val="none" w:sz="0" w:space="0" w:color="auto"/>
                    <w:bottom w:val="none" w:sz="0" w:space="0" w:color="auto"/>
                    <w:right w:val="none" w:sz="0" w:space="0" w:color="auto"/>
                  </w:divBdr>
                </w:div>
                <w:div w:id="1515848908">
                  <w:marLeft w:val="0"/>
                  <w:marRight w:val="0"/>
                  <w:marTop w:val="0"/>
                  <w:marBottom w:val="0"/>
                  <w:divBdr>
                    <w:top w:val="none" w:sz="0" w:space="0" w:color="auto"/>
                    <w:left w:val="none" w:sz="0" w:space="0" w:color="auto"/>
                    <w:bottom w:val="none" w:sz="0" w:space="0" w:color="auto"/>
                    <w:right w:val="none" w:sz="0" w:space="0" w:color="auto"/>
                  </w:divBdr>
                </w:div>
                <w:div w:id="4510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88215">
          <w:marLeft w:val="0"/>
          <w:marRight w:val="0"/>
          <w:marTop w:val="0"/>
          <w:marBottom w:val="0"/>
          <w:divBdr>
            <w:top w:val="none" w:sz="0" w:space="0" w:color="auto"/>
            <w:left w:val="none" w:sz="0" w:space="0" w:color="auto"/>
            <w:bottom w:val="none" w:sz="0" w:space="0" w:color="auto"/>
            <w:right w:val="none" w:sz="0" w:space="0" w:color="auto"/>
          </w:divBdr>
          <w:divsChild>
            <w:div w:id="713192360">
              <w:marLeft w:val="0"/>
              <w:marRight w:val="0"/>
              <w:marTop w:val="0"/>
              <w:marBottom w:val="0"/>
              <w:divBdr>
                <w:top w:val="none" w:sz="0" w:space="0" w:color="auto"/>
                <w:left w:val="none" w:sz="0" w:space="0" w:color="auto"/>
                <w:bottom w:val="none" w:sz="0" w:space="0" w:color="auto"/>
                <w:right w:val="none" w:sz="0" w:space="0" w:color="auto"/>
              </w:divBdr>
              <w:divsChild>
                <w:div w:id="1570267301">
                  <w:marLeft w:val="0"/>
                  <w:marRight w:val="0"/>
                  <w:marTop w:val="0"/>
                  <w:marBottom w:val="0"/>
                  <w:divBdr>
                    <w:top w:val="none" w:sz="0" w:space="0" w:color="auto"/>
                    <w:left w:val="none" w:sz="0" w:space="0" w:color="auto"/>
                    <w:bottom w:val="none" w:sz="0" w:space="0" w:color="auto"/>
                    <w:right w:val="none" w:sz="0" w:space="0" w:color="auto"/>
                  </w:divBdr>
                </w:div>
                <w:div w:id="876698174">
                  <w:marLeft w:val="0"/>
                  <w:marRight w:val="0"/>
                  <w:marTop w:val="0"/>
                  <w:marBottom w:val="0"/>
                  <w:divBdr>
                    <w:top w:val="none" w:sz="0" w:space="0" w:color="auto"/>
                    <w:left w:val="none" w:sz="0" w:space="0" w:color="auto"/>
                    <w:bottom w:val="none" w:sz="0" w:space="0" w:color="auto"/>
                    <w:right w:val="none" w:sz="0" w:space="0" w:color="auto"/>
                  </w:divBdr>
                </w:div>
                <w:div w:id="231548680">
                  <w:marLeft w:val="0"/>
                  <w:marRight w:val="0"/>
                  <w:marTop w:val="0"/>
                  <w:marBottom w:val="0"/>
                  <w:divBdr>
                    <w:top w:val="none" w:sz="0" w:space="0" w:color="auto"/>
                    <w:left w:val="none" w:sz="0" w:space="0" w:color="auto"/>
                    <w:bottom w:val="none" w:sz="0" w:space="0" w:color="auto"/>
                    <w:right w:val="none" w:sz="0" w:space="0" w:color="auto"/>
                  </w:divBdr>
                </w:div>
                <w:div w:id="1939488230">
                  <w:marLeft w:val="0"/>
                  <w:marRight w:val="0"/>
                  <w:marTop w:val="0"/>
                  <w:marBottom w:val="0"/>
                  <w:divBdr>
                    <w:top w:val="none" w:sz="0" w:space="0" w:color="auto"/>
                    <w:left w:val="none" w:sz="0" w:space="0" w:color="auto"/>
                    <w:bottom w:val="none" w:sz="0" w:space="0" w:color="auto"/>
                    <w:right w:val="none" w:sz="0" w:space="0" w:color="auto"/>
                  </w:divBdr>
                </w:div>
                <w:div w:id="972104910">
                  <w:marLeft w:val="0"/>
                  <w:marRight w:val="0"/>
                  <w:marTop w:val="0"/>
                  <w:marBottom w:val="0"/>
                  <w:divBdr>
                    <w:top w:val="none" w:sz="0" w:space="0" w:color="auto"/>
                    <w:left w:val="none" w:sz="0" w:space="0" w:color="auto"/>
                    <w:bottom w:val="none" w:sz="0" w:space="0" w:color="auto"/>
                    <w:right w:val="none" w:sz="0" w:space="0" w:color="auto"/>
                  </w:divBdr>
                </w:div>
                <w:div w:id="117376725">
                  <w:marLeft w:val="0"/>
                  <w:marRight w:val="0"/>
                  <w:marTop w:val="0"/>
                  <w:marBottom w:val="0"/>
                  <w:divBdr>
                    <w:top w:val="none" w:sz="0" w:space="0" w:color="auto"/>
                    <w:left w:val="none" w:sz="0" w:space="0" w:color="auto"/>
                    <w:bottom w:val="none" w:sz="0" w:space="0" w:color="auto"/>
                    <w:right w:val="none" w:sz="0" w:space="0" w:color="auto"/>
                  </w:divBdr>
                  <w:divsChild>
                    <w:div w:id="30011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866093">
          <w:marLeft w:val="0"/>
          <w:marRight w:val="0"/>
          <w:marTop w:val="0"/>
          <w:marBottom w:val="0"/>
          <w:divBdr>
            <w:top w:val="none" w:sz="0" w:space="0" w:color="auto"/>
            <w:left w:val="none" w:sz="0" w:space="0" w:color="auto"/>
            <w:bottom w:val="none" w:sz="0" w:space="0" w:color="auto"/>
            <w:right w:val="none" w:sz="0" w:space="0" w:color="auto"/>
          </w:divBdr>
          <w:divsChild>
            <w:div w:id="221259531">
              <w:marLeft w:val="0"/>
              <w:marRight w:val="0"/>
              <w:marTop w:val="0"/>
              <w:marBottom w:val="0"/>
              <w:divBdr>
                <w:top w:val="none" w:sz="0" w:space="0" w:color="auto"/>
                <w:left w:val="none" w:sz="0" w:space="0" w:color="auto"/>
                <w:bottom w:val="none" w:sz="0" w:space="0" w:color="auto"/>
                <w:right w:val="none" w:sz="0" w:space="0" w:color="auto"/>
              </w:divBdr>
              <w:divsChild>
                <w:div w:id="1900824004">
                  <w:marLeft w:val="0"/>
                  <w:marRight w:val="0"/>
                  <w:marTop w:val="0"/>
                  <w:marBottom w:val="0"/>
                  <w:divBdr>
                    <w:top w:val="none" w:sz="0" w:space="0" w:color="auto"/>
                    <w:left w:val="none" w:sz="0" w:space="0" w:color="auto"/>
                    <w:bottom w:val="none" w:sz="0" w:space="0" w:color="auto"/>
                    <w:right w:val="none" w:sz="0" w:space="0" w:color="auto"/>
                  </w:divBdr>
                </w:div>
                <w:div w:id="231434441">
                  <w:marLeft w:val="0"/>
                  <w:marRight w:val="0"/>
                  <w:marTop w:val="0"/>
                  <w:marBottom w:val="0"/>
                  <w:divBdr>
                    <w:top w:val="none" w:sz="0" w:space="0" w:color="auto"/>
                    <w:left w:val="none" w:sz="0" w:space="0" w:color="auto"/>
                    <w:bottom w:val="none" w:sz="0" w:space="0" w:color="auto"/>
                    <w:right w:val="none" w:sz="0" w:space="0" w:color="auto"/>
                  </w:divBdr>
                </w:div>
                <w:div w:id="186937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947639">
          <w:marLeft w:val="0"/>
          <w:marRight w:val="0"/>
          <w:marTop w:val="0"/>
          <w:marBottom w:val="0"/>
          <w:divBdr>
            <w:top w:val="none" w:sz="0" w:space="0" w:color="auto"/>
            <w:left w:val="none" w:sz="0" w:space="0" w:color="auto"/>
            <w:bottom w:val="none" w:sz="0" w:space="0" w:color="auto"/>
            <w:right w:val="none" w:sz="0" w:space="0" w:color="auto"/>
          </w:divBdr>
          <w:divsChild>
            <w:div w:id="136921426">
              <w:marLeft w:val="0"/>
              <w:marRight w:val="0"/>
              <w:marTop w:val="0"/>
              <w:marBottom w:val="0"/>
              <w:divBdr>
                <w:top w:val="none" w:sz="0" w:space="0" w:color="auto"/>
                <w:left w:val="none" w:sz="0" w:space="0" w:color="auto"/>
                <w:bottom w:val="none" w:sz="0" w:space="0" w:color="auto"/>
                <w:right w:val="none" w:sz="0" w:space="0" w:color="auto"/>
              </w:divBdr>
              <w:divsChild>
                <w:div w:id="17078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355165">
      <w:bodyDiv w:val="1"/>
      <w:marLeft w:val="0"/>
      <w:marRight w:val="0"/>
      <w:marTop w:val="0"/>
      <w:marBottom w:val="0"/>
      <w:divBdr>
        <w:top w:val="none" w:sz="0" w:space="0" w:color="auto"/>
        <w:left w:val="none" w:sz="0" w:space="0" w:color="auto"/>
        <w:bottom w:val="none" w:sz="0" w:space="0" w:color="auto"/>
        <w:right w:val="none" w:sz="0" w:space="0" w:color="auto"/>
      </w:divBdr>
      <w:divsChild>
        <w:div w:id="343674074">
          <w:marLeft w:val="360"/>
          <w:marRight w:val="0"/>
          <w:marTop w:val="200"/>
          <w:marBottom w:val="0"/>
          <w:divBdr>
            <w:top w:val="none" w:sz="0" w:space="0" w:color="auto"/>
            <w:left w:val="none" w:sz="0" w:space="0" w:color="auto"/>
            <w:bottom w:val="none" w:sz="0" w:space="0" w:color="auto"/>
            <w:right w:val="none" w:sz="0" w:space="0" w:color="auto"/>
          </w:divBdr>
        </w:div>
        <w:div w:id="231233076">
          <w:marLeft w:val="360"/>
          <w:marRight w:val="0"/>
          <w:marTop w:val="200"/>
          <w:marBottom w:val="0"/>
          <w:divBdr>
            <w:top w:val="none" w:sz="0" w:space="0" w:color="auto"/>
            <w:left w:val="none" w:sz="0" w:space="0" w:color="auto"/>
            <w:bottom w:val="none" w:sz="0" w:space="0" w:color="auto"/>
            <w:right w:val="none" w:sz="0" w:space="0" w:color="auto"/>
          </w:divBdr>
        </w:div>
      </w:divsChild>
    </w:div>
    <w:div w:id="661618370">
      <w:bodyDiv w:val="1"/>
      <w:marLeft w:val="0"/>
      <w:marRight w:val="0"/>
      <w:marTop w:val="0"/>
      <w:marBottom w:val="0"/>
      <w:divBdr>
        <w:top w:val="none" w:sz="0" w:space="0" w:color="auto"/>
        <w:left w:val="none" w:sz="0" w:space="0" w:color="auto"/>
        <w:bottom w:val="none" w:sz="0" w:space="0" w:color="auto"/>
        <w:right w:val="none" w:sz="0" w:space="0" w:color="auto"/>
      </w:divBdr>
    </w:div>
    <w:div w:id="678313682">
      <w:bodyDiv w:val="1"/>
      <w:marLeft w:val="0"/>
      <w:marRight w:val="0"/>
      <w:marTop w:val="0"/>
      <w:marBottom w:val="0"/>
      <w:divBdr>
        <w:top w:val="none" w:sz="0" w:space="0" w:color="auto"/>
        <w:left w:val="none" w:sz="0" w:space="0" w:color="auto"/>
        <w:bottom w:val="none" w:sz="0" w:space="0" w:color="auto"/>
        <w:right w:val="none" w:sz="0" w:space="0" w:color="auto"/>
      </w:divBdr>
    </w:div>
    <w:div w:id="710613391">
      <w:bodyDiv w:val="1"/>
      <w:marLeft w:val="0"/>
      <w:marRight w:val="0"/>
      <w:marTop w:val="0"/>
      <w:marBottom w:val="0"/>
      <w:divBdr>
        <w:top w:val="none" w:sz="0" w:space="0" w:color="auto"/>
        <w:left w:val="none" w:sz="0" w:space="0" w:color="auto"/>
        <w:bottom w:val="none" w:sz="0" w:space="0" w:color="auto"/>
        <w:right w:val="none" w:sz="0" w:space="0" w:color="auto"/>
      </w:divBdr>
      <w:divsChild>
        <w:div w:id="155220884">
          <w:marLeft w:val="360"/>
          <w:marRight w:val="0"/>
          <w:marTop w:val="200"/>
          <w:marBottom w:val="0"/>
          <w:divBdr>
            <w:top w:val="none" w:sz="0" w:space="0" w:color="auto"/>
            <w:left w:val="none" w:sz="0" w:space="0" w:color="auto"/>
            <w:bottom w:val="none" w:sz="0" w:space="0" w:color="auto"/>
            <w:right w:val="none" w:sz="0" w:space="0" w:color="auto"/>
          </w:divBdr>
        </w:div>
        <w:div w:id="466246646">
          <w:marLeft w:val="360"/>
          <w:marRight w:val="0"/>
          <w:marTop w:val="200"/>
          <w:marBottom w:val="0"/>
          <w:divBdr>
            <w:top w:val="none" w:sz="0" w:space="0" w:color="auto"/>
            <w:left w:val="none" w:sz="0" w:space="0" w:color="auto"/>
            <w:bottom w:val="none" w:sz="0" w:space="0" w:color="auto"/>
            <w:right w:val="none" w:sz="0" w:space="0" w:color="auto"/>
          </w:divBdr>
        </w:div>
        <w:div w:id="1095177625">
          <w:marLeft w:val="360"/>
          <w:marRight w:val="0"/>
          <w:marTop w:val="200"/>
          <w:marBottom w:val="0"/>
          <w:divBdr>
            <w:top w:val="none" w:sz="0" w:space="0" w:color="auto"/>
            <w:left w:val="none" w:sz="0" w:space="0" w:color="auto"/>
            <w:bottom w:val="none" w:sz="0" w:space="0" w:color="auto"/>
            <w:right w:val="none" w:sz="0" w:space="0" w:color="auto"/>
          </w:divBdr>
        </w:div>
        <w:div w:id="1058360518">
          <w:marLeft w:val="360"/>
          <w:marRight w:val="0"/>
          <w:marTop w:val="200"/>
          <w:marBottom w:val="0"/>
          <w:divBdr>
            <w:top w:val="none" w:sz="0" w:space="0" w:color="auto"/>
            <w:left w:val="none" w:sz="0" w:space="0" w:color="auto"/>
            <w:bottom w:val="none" w:sz="0" w:space="0" w:color="auto"/>
            <w:right w:val="none" w:sz="0" w:space="0" w:color="auto"/>
          </w:divBdr>
        </w:div>
        <w:div w:id="274095697">
          <w:marLeft w:val="360"/>
          <w:marRight w:val="0"/>
          <w:marTop w:val="200"/>
          <w:marBottom w:val="0"/>
          <w:divBdr>
            <w:top w:val="none" w:sz="0" w:space="0" w:color="auto"/>
            <w:left w:val="none" w:sz="0" w:space="0" w:color="auto"/>
            <w:bottom w:val="none" w:sz="0" w:space="0" w:color="auto"/>
            <w:right w:val="none" w:sz="0" w:space="0" w:color="auto"/>
          </w:divBdr>
        </w:div>
        <w:div w:id="1370572064">
          <w:marLeft w:val="360"/>
          <w:marRight w:val="0"/>
          <w:marTop w:val="200"/>
          <w:marBottom w:val="0"/>
          <w:divBdr>
            <w:top w:val="none" w:sz="0" w:space="0" w:color="auto"/>
            <w:left w:val="none" w:sz="0" w:space="0" w:color="auto"/>
            <w:bottom w:val="none" w:sz="0" w:space="0" w:color="auto"/>
            <w:right w:val="none" w:sz="0" w:space="0" w:color="auto"/>
          </w:divBdr>
        </w:div>
        <w:div w:id="1458524200">
          <w:marLeft w:val="360"/>
          <w:marRight w:val="0"/>
          <w:marTop w:val="200"/>
          <w:marBottom w:val="0"/>
          <w:divBdr>
            <w:top w:val="none" w:sz="0" w:space="0" w:color="auto"/>
            <w:left w:val="none" w:sz="0" w:space="0" w:color="auto"/>
            <w:bottom w:val="none" w:sz="0" w:space="0" w:color="auto"/>
            <w:right w:val="none" w:sz="0" w:space="0" w:color="auto"/>
          </w:divBdr>
        </w:div>
        <w:div w:id="373775586">
          <w:marLeft w:val="360"/>
          <w:marRight w:val="0"/>
          <w:marTop w:val="200"/>
          <w:marBottom w:val="0"/>
          <w:divBdr>
            <w:top w:val="none" w:sz="0" w:space="0" w:color="auto"/>
            <w:left w:val="none" w:sz="0" w:space="0" w:color="auto"/>
            <w:bottom w:val="none" w:sz="0" w:space="0" w:color="auto"/>
            <w:right w:val="none" w:sz="0" w:space="0" w:color="auto"/>
          </w:divBdr>
        </w:div>
        <w:div w:id="573974221">
          <w:marLeft w:val="360"/>
          <w:marRight w:val="0"/>
          <w:marTop w:val="200"/>
          <w:marBottom w:val="0"/>
          <w:divBdr>
            <w:top w:val="none" w:sz="0" w:space="0" w:color="auto"/>
            <w:left w:val="none" w:sz="0" w:space="0" w:color="auto"/>
            <w:bottom w:val="none" w:sz="0" w:space="0" w:color="auto"/>
            <w:right w:val="none" w:sz="0" w:space="0" w:color="auto"/>
          </w:divBdr>
        </w:div>
        <w:div w:id="1648781741">
          <w:marLeft w:val="360"/>
          <w:marRight w:val="0"/>
          <w:marTop w:val="200"/>
          <w:marBottom w:val="0"/>
          <w:divBdr>
            <w:top w:val="none" w:sz="0" w:space="0" w:color="auto"/>
            <w:left w:val="none" w:sz="0" w:space="0" w:color="auto"/>
            <w:bottom w:val="none" w:sz="0" w:space="0" w:color="auto"/>
            <w:right w:val="none" w:sz="0" w:space="0" w:color="auto"/>
          </w:divBdr>
        </w:div>
      </w:divsChild>
    </w:div>
    <w:div w:id="772745177">
      <w:bodyDiv w:val="1"/>
      <w:marLeft w:val="0"/>
      <w:marRight w:val="0"/>
      <w:marTop w:val="0"/>
      <w:marBottom w:val="0"/>
      <w:divBdr>
        <w:top w:val="none" w:sz="0" w:space="0" w:color="auto"/>
        <w:left w:val="none" w:sz="0" w:space="0" w:color="auto"/>
        <w:bottom w:val="none" w:sz="0" w:space="0" w:color="auto"/>
        <w:right w:val="none" w:sz="0" w:space="0" w:color="auto"/>
      </w:divBdr>
      <w:divsChild>
        <w:div w:id="390931491">
          <w:marLeft w:val="0"/>
          <w:marRight w:val="0"/>
          <w:marTop w:val="0"/>
          <w:marBottom w:val="0"/>
          <w:divBdr>
            <w:top w:val="none" w:sz="0" w:space="0" w:color="auto"/>
            <w:left w:val="none" w:sz="0" w:space="0" w:color="auto"/>
            <w:bottom w:val="none" w:sz="0" w:space="0" w:color="auto"/>
            <w:right w:val="none" w:sz="0" w:space="0" w:color="auto"/>
          </w:divBdr>
          <w:divsChild>
            <w:div w:id="820191829">
              <w:marLeft w:val="0"/>
              <w:marRight w:val="0"/>
              <w:marTop w:val="0"/>
              <w:marBottom w:val="0"/>
              <w:divBdr>
                <w:top w:val="none" w:sz="0" w:space="0" w:color="auto"/>
                <w:left w:val="none" w:sz="0" w:space="0" w:color="auto"/>
                <w:bottom w:val="none" w:sz="0" w:space="0" w:color="auto"/>
                <w:right w:val="none" w:sz="0" w:space="0" w:color="auto"/>
              </w:divBdr>
              <w:divsChild>
                <w:div w:id="465633476">
                  <w:marLeft w:val="0"/>
                  <w:marRight w:val="0"/>
                  <w:marTop w:val="0"/>
                  <w:marBottom w:val="0"/>
                  <w:divBdr>
                    <w:top w:val="none" w:sz="0" w:space="0" w:color="auto"/>
                    <w:left w:val="none" w:sz="0" w:space="0" w:color="auto"/>
                    <w:bottom w:val="none" w:sz="0" w:space="0" w:color="auto"/>
                    <w:right w:val="none" w:sz="0" w:space="0" w:color="auto"/>
                  </w:divBdr>
                </w:div>
                <w:div w:id="154240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82039">
          <w:marLeft w:val="0"/>
          <w:marRight w:val="0"/>
          <w:marTop w:val="0"/>
          <w:marBottom w:val="0"/>
          <w:divBdr>
            <w:top w:val="none" w:sz="0" w:space="0" w:color="auto"/>
            <w:left w:val="none" w:sz="0" w:space="0" w:color="auto"/>
            <w:bottom w:val="none" w:sz="0" w:space="0" w:color="auto"/>
            <w:right w:val="none" w:sz="0" w:space="0" w:color="auto"/>
          </w:divBdr>
          <w:divsChild>
            <w:div w:id="876698923">
              <w:marLeft w:val="0"/>
              <w:marRight w:val="0"/>
              <w:marTop w:val="0"/>
              <w:marBottom w:val="0"/>
              <w:divBdr>
                <w:top w:val="none" w:sz="0" w:space="0" w:color="auto"/>
                <w:left w:val="none" w:sz="0" w:space="0" w:color="auto"/>
                <w:bottom w:val="none" w:sz="0" w:space="0" w:color="auto"/>
                <w:right w:val="none" w:sz="0" w:space="0" w:color="auto"/>
              </w:divBdr>
              <w:divsChild>
                <w:div w:id="1824203593">
                  <w:marLeft w:val="0"/>
                  <w:marRight w:val="0"/>
                  <w:marTop w:val="0"/>
                  <w:marBottom w:val="0"/>
                  <w:divBdr>
                    <w:top w:val="none" w:sz="0" w:space="0" w:color="auto"/>
                    <w:left w:val="none" w:sz="0" w:space="0" w:color="auto"/>
                    <w:bottom w:val="none" w:sz="0" w:space="0" w:color="auto"/>
                    <w:right w:val="none" w:sz="0" w:space="0" w:color="auto"/>
                  </w:divBdr>
                </w:div>
                <w:div w:id="77177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056423">
      <w:bodyDiv w:val="1"/>
      <w:marLeft w:val="0"/>
      <w:marRight w:val="0"/>
      <w:marTop w:val="0"/>
      <w:marBottom w:val="0"/>
      <w:divBdr>
        <w:top w:val="none" w:sz="0" w:space="0" w:color="auto"/>
        <w:left w:val="none" w:sz="0" w:space="0" w:color="auto"/>
        <w:bottom w:val="none" w:sz="0" w:space="0" w:color="auto"/>
        <w:right w:val="none" w:sz="0" w:space="0" w:color="auto"/>
      </w:divBdr>
      <w:divsChild>
        <w:div w:id="1469325267">
          <w:marLeft w:val="0"/>
          <w:marRight w:val="0"/>
          <w:marTop w:val="0"/>
          <w:marBottom w:val="0"/>
          <w:divBdr>
            <w:top w:val="none" w:sz="0" w:space="0" w:color="auto"/>
            <w:left w:val="none" w:sz="0" w:space="0" w:color="auto"/>
            <w:bottom w:val="none" w:sz="0" w:space="0" w:color="auto"/>
            <w:right w:val="none" w:sz="0" w:space="0" w:color="auto"/>
          </w:divBdr>
          <w:divsChild>
            <w:div w:id="1615481446">
              <w:marLeft w:val="0"/>
              <w:marRight w:val="0"/>
              <w:marTop w:val="0"/>
              <w:marBottom w:val="0"/>
              <w:divBdr>
                <w:top w:val="none" w:sz="0" w:space="0" w:color="auto"/>
                <w:left w:val="none" w:sz="0" w:space="0" w:color="auto"/>
                <w:bottom w:val="none" w:sz="0" w:space="0" w:color="auto"/>
                <w:right w:val="none" w:sz="0" w:space="0" w:color="auto"/>
              </w:divBdr>
              <w:divsChild>
                <w:div w:id="1814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19426">
          <w:marLeft w:val="0"/>
          <w:marRight w:val="0"/>
          <w:marTop w:val="0"/>
          <w:marBottom w:val="0"/>
          <w:divBdr>
            <w:top w:val="none" w:sz="0" w:space="0" w:color="auto"/>
            <w:left w:val="none" w:sz="0" w:space="0" w:color="auto"/>
            <w:bottom w:val="none" w:sz="0" w:space="0" w:color="auto"/>
            <w:right w:val="none" w:sz="0" w:space="0" w:color="auto"/>
          </w:divBdr>
          <w:divsChild>
            <w:div w:id="7409213">
              <w:marLeft w:val="0"/>
              <w:marRight w:val="0"/>
              <w:marTop w:val="0"/>
              <w:marBottom w:val="0"/>
              <w:divBdr>
                <w:top w:val="none" w:sz="0" w:space="0" w:color="auto"/>
                <w:left w:val="none" w:sz="0" w:space="0" w:color="auto"/>
                <w:bottom w:val="none" w:sz="0" w:space="0" w:color="auto"/>
                <w:right w:val="none" w:sz="0" w:space="0" w:color="auto"/>
              </w:divBdr>
              <w:divsChild>
                <w:div w:id="48306694">
                  <w:marLeft w:val="0"/>
                  <w:marRight w:val="0"/>
                  <w:marTop w:val="0"/>
                  <w:marBottom w:val="0"/>
                  <w:divBdr>
                    <w:top w:val="none" w:sz="0" w:space="0" w:color="auto"/>
                    <w:left w:val="none" w:sz="0" w:space="0" w:color="auto"/>
                    <w:bottom w:val="none" w:sz="0" w:space="0" w:color="auto"/>
                    <w:right w:val="none" w:sz="0" w:space="0" w:color="auto"/>
                  </w:divBdr>
                </w:div>
                <w:div w:id="1121726741">
                  <w:marLeft w:val="0"/>
                  <w:marRight w:val="0"/>
                  <w:marTop w:val="0"/>
                  <w:marBottom w:val="0"/>
                  <w:divBdr>
                    <w:top w:val="none" w:sz="0" w:space="0" w:color="auto"/>
                    <w:left w:val="none" w:sz="0" w:space="0" w:color="auto"/>
                    <w:bottom w:val="none" w:sz="0" w:space="0" w:color="auto"/>
                    <w:right w:val="none" w:sz="0" w:space="0" w:color="auto"/>
                  </w:divBdr>
                  <w:divsChild>
                    <w:div w:id="180495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750024">
          <w:marLeft w:val="0"/>
          <w:marRight w:val="0"/>
          <w:marTop w:val="0"/>
          <w:marBottom w:val="0"/>
          <w:divBdr>
            <w:top w:val="none" w:sz="0" w:space="0" w:color="auto"/>
            <w:left w:val="none" w:sz="0" w:space="0" w:color="auto"/>
            <w:bottom w:val="none" w:sz="0" w:space="0" w:color="auto"/>
            <w:right w:val="none" w:sz="0" w:space="0" w:color="auto"/>
          </w:divBdr>
          <w:divsChild>
            <w:div w:id="1789814578">
              <w:marLeft w:val="0"/>
              <w:marRight w:val="0"/>
              <w:marTop w:val="0"/>
              <w:marBottom w:val="0"/>
              <w:divBdr>
                <w:top w:val="none" w:sz="0" w:space="0" w:color="auto"/>
                <w:left w:val="none" w:sz="0" w:space="0" w:color="auto"/>
                <w:bottom w:val="none" w:sz="0" w:space="0" w:color="auto"/>
                <w:right w:val="none" w:sz="0" w:space="0" w:color="auto"/>
              </w:divBdr>
              <w:divsChild>
                <w:div w:id="1904293823">
                  <w:marLeft w:val="0"/>
                  <w:marRight w:val="0"/>
                  <w:marTop w:val="0"/>
                  <w:marBottom w:val="0"/>
                  <w:divBdr>
                    <w:top w:val="none" w:sz="0" w:space="0" w:color="auto"/>
                    <w:left w:val="none" w:sz="0" w:space="0" w:color="auto"/>
                    <w:bottom w:val="none" w:sz="0" w:space="0" w:color="auto"/>
                    <w:right w:val="none" w:sz="0" w:space="0" w:color="auto"/>
                  </w:divBdr>
                </w:div>
                <w:div w:id="735929729">
                  <w:marLeft w:val="0"/>
                  <w:marRight w:val="0"/>
                  <w:marTop w:val="0"/>
                  <w:marBottom w:val="0"/>
                  <w:divBdr>
                    <w:top w:val="none" w:sz="0" w:space="0" w:color="auto"/>
                    <w:left w:val="none" w:sz="0" w:space="0" w:color="auto"/>
                    <w:bottom w:val="none" w:sz="0" w:space="0" w:color="auto"/>
                    <w:right w:val="none" w:sz="0" w:space="0" w:color="auto"/>
                  </w:divBdr>
                </w:div>
                <w:div w:id="513344069">
                  <w:marLeft w:val="0"/>
                  <w:marRight w:val="0"/>
                  <w:marTop w:val="0"/>
                  <w:marBottom w:val="0"/>
                  <w:divBdr>
                    <w:top w:val="none" w:sz="0" w:space="0" w:color="auto"/>
                    <w:left w:val="none" w:sz="0" w:space="0" w:color="auto"/>
                    <w:bottom w:val="none" w:sz="0" w:space="0" w:color="auto"/>
                    <w:right w:val="none" w:sz="0" w:space="0" w:color="auto"/>
                  </w:divBdr>
                </w:div>
                <w:div w:id="414938871">
                  <w:marLeft w:val="0"/>
                  <w:marRight w:val="0"/>
                  <w:marTop w:val="0"/>
                  <w:marBottom w:val="0"/>
                  <w:divBdr>
                    <w:top w:val="none" w:sz="0" w:space="0" w:color="auto"/>
                    <w:left w:val="none" w:sz="0" w:space="0" w:color="auto"/>
                    <w:bottom w:val="none" w:sz="0" w:space="0" w:color="auto"/>
                    <w:right w:val="none" w:sz="0" w:space="0" w:color="auto"/>
                  </w:divBdr>
                </w:div>
                <w:div w:id="18972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7024">
      <w:bodyDiv w:val="1"/>
      <w:marLeft w:val="0"/>
      <w:marRight w:val="0"/>
      <w:marTop w:val="0"/>
      <w:marBottom w:val="0"/>
      <w:divBdr>
        <w:top w:val="none" w:sz="0" w:space="0" w:color="auto"/>
        <w:left w:val="none" w:sz="0" w:space="0" w:color="auto"/>
        <w:bottom w:val="none" w:sz="0" w:space="0" w:color="auto"/>
        <w:right w:val="none" w:sz="0" w:space="0" w:color="auto"/>
      </w:divBdr>
      <w:divsChild>
        <w:div w:id="825172988">
          <w:marLeft w:val="0"/>
          <w:marRight w:val="0"/>
          <w:marTop w:val="0"/>
          <w:marBottom w:val="0"/>
          <w:divBdr>
            <w:top w:val="none" w:sz="0" w:space="0" w:color="auto"/>
            <w:left w:val="none" w:sz="0" w:space="0" w:color="auto"/>
            <w:bottom w:val="none" w:sz="0" w:space="0" w:color="auto"/>
            <w:right w:val="none" w:sz="0" w:space="0" w:color="auto"/>
          </w:divBdr>
          <w:divsChild>
            <w:div w:id="1714882085">
              <w:marLeft w:val="0"/>
              <w:marRight w:val="0"/>
              <w:marTop w:val="0"/>
              <w:marBottom w:val="0"/>
              <w:divBdr>
                <w:top w:val="none" w:sz="0" w:space="0" w:color="auto"/>
                <w:left w:val="none" w:sz="0" w:space="0" w:color="auto"/>
                <w:bottom w:val="none" w:sz="0" w:space="0" w:color="auto"/>
                <w:right w:val="none" w:sz="0" w:space="0" w:color="auto"/>
              </w:divBdr>
              <w:divsChild>
                <w:div w:id="6950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6961">
          <w:marLeft w:val="0"/>
          <w:marRight w:val="0"/>
          <w:marTop w:val="0"/>
          <w:marBottom w:val="0"/>
          <w:divBdr>
            <w:top w:val="none" w:sz="0" w:space="0" w:color="auto"/>
            <w:left w:val="none" w:sz="0" w:space="0" w:color="auto"/>
            <w:bottom w:val="none" w:sz="0" w:space="0" w:color="auto"/>
            <w:right w:val="none" w:sz="0" w:space="0" w:color="auto"/>
          </w:divBdr>
          <w:divsChild>
            <w:div w:id="867139416">
              <w:marLeft w:val="0"/>
              <w:marRight w:val="0"/>
              <w:marTop w:val="0"/>
              <w:marBottom w:val="0"/>
              <w:divBdr>
                <w:top w:val="none" w:sz="0" w:space="0" w:color="auto"/>
                <w:left w:val="none" w:sz="0" w:space="0" w:color="auto"/>
                <w:bottom w:val="none" w:sz="0" w:space="0" w:color="auto"/>
                <w:right w:val="none" w:sz="0" w:space="0" w:color="auto"/>
              </w:divBdr>
              <w:divsChild>
                <w:div w:id="2147040505">
                  <w:marLeft w:val="0"/>
                  <w:marRight w:val="0"/>
                  <w:marTop w:val="0"/>
                  <w:marBottom w:val="0"/>
                  <w:divBdr>
                    <w:top w:val="none" w:sz="0" w:space="0" w:color="auto"/>
                    <w:left w:val="none" w:sz="0" w:space="0" w:color="auto"/>
                    <w:bottom w:val="none" w:sz="0" w:space="0" w:color="auto"/>
                    <w:right w:val="none" w:sz="0" w:space="0" w:color="auto"/>
                  </w:divBdr>
                </w:div>
                <w:div w:id="1016463377">
                  <w:marLeft w:val="0"/>
                  <w:marRight w:val="0"/>
                  <w:marTop w:val="0"/>
                  <w:marBottom w:val="0"/>
                  <w:divBdr>
                    <w:top w:val="none" w:sz="0" w:space="0" w:color="auto"/>
                    <w:left w:val="none" w:sz="0" w:space="0" w:color="auto"/>
                    <w:bottom w:val="none" w:sz="0" w:space="0" w:color="auto"/>
                    <w:right w:val="none" w:sz="0" w:space="0" w:color="auto"/>
                  </w:divBdr>
                </w:div>
                <w:div w:id="301422086">
                  <w:marLeft w:val="0"/>
                  <w:marRight w:val="0"/>
                  <w:marTop w:val="0"/>
                  <w:marBottom w:val="0"/>
                  <w:divBdr>
                    <w:top w:val="none" w:sz="0" w:space="0" w:color="auto"/>
                    <w:left w:val="none" w:sz="0" w:space="0" w:color="auto"/>
                    <w:bottom w:val="none" w:sz="0" w:space="0" w:color="auto"/>
                    <w:right w:val="none" w:sz="0" w:space="0" w:color="auto"/>
                  </w:divBdr>
                </w:div>
                <w:div w:id="1379017132">
                  <w:marLeft w:val="0"/>
                  <w:marRight w:val="0"/>
                  <w:marTop w:val="0"/>
                  <w:marBottom w:val="0"/>
                  <w:divBdr>
                    <w:top w:val="none" w:sz="0" w:space="0" w:color="auto"/>
                    <w:left w:val="none" w:sz="0" w:space="0" w:color="auto"/>
                    <w:bottom w:val="none" w:sz="0" w:space="0" w:color="auto"/>
                    <w:right w:val="none" w:sz="0" w:space="0" w:color="auto"/>
                  </w:divBdr>
                </w:div>
                <w:div w:id="1305620442">
                  <w:marLeft w:val="0"/>
                  <w:marRight w:val="0"/>
                  <w:marTop w:val="0"/>
                  <w:marBottom w:val="0"/>
                  <w:divBdr>
                    <w:top w:val="none" w:sz="0" w:space="0" w:color="auto"/>
                    <w:left w:val="none" w:sz="0" w:space="0" w:color="auto"/>
                    <w:bottom w:val="none" w:sz="0" w:space="0" w:color="auto"/>
                    <w:right w:val="none" w:sz="0" w:space="0" w:color="auto"/>
                  </w:divBdr>
                </w:div>
                <w:div w:id="1987280026">
                  <w:marLeft w:val="0"/>
                  <w:marRight w:val="0"/>
                  <w:marTop w:val="0"/>
                  <w:marBottom w:val="0"/>
                  <w:divBdr>
                    <w:top w:val="none" w:sz="0" w:space="0" w:color="auto"/>
                    <w:left w:val="none" w:sz="0" w:space="0" w:color="auto"/>
                    <w:bottom w:val="none" w:sz="0" w:space="0" w:color="auto"/>
                    <w:right w:val="none" w:sz="0" w:space="0" w:color="auto"/>
                  </w:divBdr>
                  <w:divsChild>
                    <w:div w:id="1287546330">
                      <w:marLeft w:val="0"/>
                      <w:marRight w:val="0"/>
                      <w:marTop w:val="0"/>
                      <w:marBottom w:val="0"/>
                      <w:divBdr>
                        <w:top w:val="none" w:sz="0" w:space="0" w:color="auto"/>
                        <w:left w:val="none" w:sz="0" w:space="0" w:color="auto"/>
                        <w:bottom w:val="none" w:sz="0" w:space="0" w:color="auto"/>
                        <w:right w:val="none" w:sz="0" w:space="0" w:color="auto"/>
                      </w:divBdr>
                    </w:div>
                  </w:divsChild>
                </w:div>
                <w:div w:id="1061708877">
                  <w:marLeft w:val="0"/>
                  <w:marRight w:val="0"/>
                  <w:marTop w:val="0"/>
                  <w:marBottom w:val="0"/>
                  <w:divBdr>
                    <w:top w:val="none" w:sz="0" w:space="0" w:color="auto"/>
                    <w:left w:val="none" w:sz="0" w:space="0" w:color="auto"/>
                    <w:bottom w:val="none" w:sz="0" w:space="0" w:color="auto"/>
                    <w:right w:val="none" w:sz="0" w:space="0" w:color="auto"/>
                  </w:divBdr>
                </w:div>
                <w:div w:id="626281042">
                  <w:marLeft w:val="0"/>
                  <w:marRight w:val="0"/>
                  <w:marTop w:val="0"/>
                  <w:marBottom w:val="0"/>
                  <w:divBdr>
                    <w:top w:val="none" w:sz="0" w:space="0" w:color="auto"/>
                    <w:left w:val="none" w:sz="0" w:space="0" w:color="auto"/>
                    <w:bottom w:val="none" w:sz="0" w:space="0" w:color="auto"/>
                    <w:right w:val="none" w:sz="0" w:space="0" w:color="auto"/>
                  </w:divBdr>
                  <w:divsChild>
                    <w:div w:id="282360">
                      <w:marLeft w:val="0"/>
                      <w:marRight w:val="0"/>
                      <w:marTop w:val="0"/>
                      <w:marBottom w:val="0"/>
                      <w:divBdr>
                        <w:top w:val="none" w:sz="0" w:space="0" w:color="auto"/>
                        <w:left w:val="none" w:sz="0" w:space="0" w:color="auto"/>
                        <w:bottom w:val="none" w:sz="0" w:space="0" w:color="auto"/>
                        <w:right w:val="none" w:sz="0" w:space="0" w:color="auto"/>
                      </w:divBdr>
                    </w:div>
                  </w:divsChild>
                </w:div>
                <w:div w:id="1437097699">
                  <w:marLeft w:val="0"/>
                  <w:marRight w:val="0"/>
                  <w:marTop w:val="0"/>
                  <w:marBottom w:val="0"/>
                  <w:divBdr>
                    <w:top w:val="none" w:sz="0" w:space="0" w:color="auto"/>
                    <w:left w:val="none" w:sz="0" w:space="0" w:color="auto"/>
                    <w:bottom w:val="none" w:sz="0" w:space="0" w:color="auto"/>
                    <w:right w:val="none" w:sz="0" w:space="0" w:color="auto"/>
                  </w:divBdr>
                  <w:divsChild>
                    <w:div w:id="1403210346">
                      <w:marLeft w:val="0"/>
                      <w:marRight w:val="0"/>
                      <w:marTop w:val="0"/>
                      <w:marBottom w:val="0"/>
                      <w:divBdr>
                        <w:top w:val="none" w:sz="0" w:space="0" w:color="auto"/>
                        <w:left w:val="none" w:sz="0" w:space="0" w:color="auto"/>
                        <w:bottom w:val="none" w:sz="0" w:space="0" w:color="auto"/>
                        <w:right w:val="none" w:sz="0" w:space="0" w:color="auto"/>
                      </w:divBdr>
                    </w:div>
                    <w:div w:id="1783840883">
                      <w:marLeft w:val="0"/>
                      <w:marRight w:val="0"/>
                      <w:marTop w:val="0"/>
                      <w:marBottom w:val="0"/>
                      <w:divBdr>
                        <w:top w:val="none" w:sz="0" w:space="0" w:color="auto"/>
                        <w:left w:val="none" w:sz="0" w:space="0" w:color="auto"/>
                        <w:bottom w:val="none" w:sz="0" w:space="0" w:color="auto"/>
                        <w:right w:val="none" w:sz="0" w:space="0" w:color="auto"/>
                      </w:divBdr>
                    </w:div>
                    <w:div w:id="681668071">
                      <w:marLeft w:val="0"/>
                      <w:marRight w:val="0"/>
                      <w:marTop w:val="0"/>
                      <w:marBottom w:val="0"/>
                      <w:divBdr>
                        <w:top w:val="none" w:sz="0" w:space="0" w:color="auto"/>
                        <w:left w:val="none" w:sz="0" w:space="0" w:color="auto"/>
                        <w:bottom w:val="none" w:sz="0" w:space="0" w:color="auto"/>
                        <w:right w:val="none" w:sz="0" w:space="0" w:color="auto"/>
                      </w:divBdr>
                    </w:div>
                  </w:divsChild>
                </w:div>
                <w:div w:id="161509412">
                  <w:marLeft w:val="0"/>
                  <w:marRight w:val="0"/>
                  <w:marTop w:val="0"/>
                  <w:marBottom w:val="0"/>
                  <w:divBdr>
                    <w:top w:val="none" w:sz="0" w:space="0" w:color="auto"/>
                    <w:left w:val="none" w:sz="0" w:space="0" w:color="auto"/>
                    <w:bottom w:val="none" w:sz="0" w:space="0" w:color="auto"/>
                    <w:right w:val="none" w:sz="0" w:space="0" w:color="auto"/>
                  </w:divBdr>
                  <w:divsChild>
                    <w:div w:id="62300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349226">
      <w:bodyDiv w:val="1"/>
      <w:marLeft w:val="0"/>
      <w:marRight w:val="0"/>
      <w:marTop w:val="0"/>
      <w:marBottom w:val="0"/>
      <w:divBdr>
        <w:top w:val="none" w:sz="0" w:space="0" w:color="auto"/>
        <w:left w:val="none" w:sz="0" w:space="0" w:color="auto"/>
        <w:bottom w:val="none" w:sz="0" w:space="0" w:color="auto"/>
        <w:right w:val="none" w:sz="0" w:space="0" w:color="auto"/>
      </w:divBdr>
    </w:div>
    <w:div w:id="857812485">
      <w:bodyDiv w:val="1"/>
      <w:marLeft w:val="0"/>
      <w:marRight w:val="0"/>
      <w:marTop w:val="0"/>
      <w:marBottom w:val="0"/>
      <w:divBdr>
        <w:top w:val="none" w:sz="0" w:space="0" w:color="auto"/>
        <w:left w:val="none" w:sz="0" w:space="0" w:color="auto"/>
        <w:bottom w:val="none" w:sz="0" w:space="0" w:color="auto"/>
        <w:right w:val="none" w:sz="0" w:space="0" w:color="auto"/>
      </w:divBdr>
      <w:divsChild>
        <w:div w:id="1042825444">
          <w:marLeft w:val="0"/>
          <w:marRight w:val="0"/>
          <w:marTop w:val="0"/>
          <w:marBottom w:val="0"/>
          <w:divBdr>
            <w:top w:val="none" w:sz="0" w:space="0" w:color="auto"/>
            <w:left w:val="none" w:sz="0" w:space="0" w:color="auto"/>
            <w:bottom w:val="none" w:sz="0" w:space="0" w:color="auto"/>
            <w:right w:val="none" w:sz="0" w:space="0" w:color="auto"/>
          </w:divBdr>
          <w:divsChild>
            <w:div w:id="1779989234">
              <w:marLeft w:val="0"/>
              <w:marRight w:val="0"/>
              <w:marTop w:val="0"/>
              <w:marBottom w:val="0"/>
              <w:divBdr>
                <w:top w:val="none" w:sz="0" w:space="0" w:color="auto"/>
                <w:left w:val="none" w:sz="0" w:space="0" w:color="auto"/>
                <w:bottom w:val="none" w:sz="0" w:space="0" w:color="auto"/>
                <w:right w:val="none" w:sz="0" w:space="0" w:color="auto"/>
              </w:divBdr>
              <w:divsChild>
                <w:div w:id="49912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34660">
          <w:marLeft w:val="0"/>
          <w:marRight w:val="0"/>
          <w:marTop w:val="0"/>
          <w:marBottom w:val="0"/>
          <w:divBdr>
            <w:top w:val="none" w:sz="0" w:space="0" w:color="auto"/>
            <w:left w:val="none" w:sz="0" w:space="0" w:color="auto"/>
            <w:bottom w:val="none" w:sz="0" w:space="0" w:color="auto"/>
            <w:right w:val="none" w:sz="0" w:space="0" w:color="auto"/>
          </w:divBdr>
          <w:divsChild>
            <w:div w:id="1805346749">
              <w:marLeft w:val="0"/>
              <w:marRight w:val="0"/>
              <w:marTop w:val="0"/>
              <w:marBottom w:val="0"/>
              <w:divBdr>
                <w:top w:val="none" w:sz="0" w:space="0" w:color="auto"/>
                <w:left w:val="none" w:sz="0" w:space="0" w:color="auto"/>
                <w:bottom w:val="none" w:sz="0" w:space="0" w:color="auto"/>
                <w:right w:val="none" w:sz="0" w:space="0" w:color="auto"/>
              </w:divBdr>
              <w:divsChild>
                <w:div w:id="1958834437">
                  <w:marLeft w:val="0"/>
                  <w:marRight w:val="0"/>
                  <w:marTop w:val="0"/>
                  <w:marBottom w:val="0"/>
                  <w:divBdr>
                    <w:top w:val="none" w:sz="0" w:space="0" w:color="auto"/>
                    <w:left w:val="none" w:sz="0" w:space="0" w:color="auto"/>
                    <w:bottom w:val="none" w:sz="0" w:space="0" w:color="auto"/>
                    <w:right w:val="none" w:sz="0" w:space="0" w:color="auto"/>
                  </w:divBdr>
                </w:div>
                <w:div w:id="775323269">
                  <w:marLeft w:val="0"/>
                  <w:marRight w:val="0"/>
                  <w:marTop w:val="0"/>
                  <w:marBottom w:val="0"/>
                  <w:divBdr>
                    <w:top w:val="none" w:sz="0" w:space="0" w:color="auto"/>
                    <w:left w:val="none" w:sz="0" w:space="0" w:color="auto"/>
                    <w:bottom w:val="none" w:sz="0" w:space="0" w:color="auto"/>
                    <w:right w:val="none" w:sz="0" w:space="0" w:color="auto"/>
                  </w:divBdr>
                  <w:divsChild>
                    <w:div w:id="114806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59605">
          <w:marLeft w:val="0"/>
          <w:marRight w:val="0"/>
          <w:marTop w:val="0"/>
          <w:marBottom w:val="0"/>
          <w:divBdr>
            <w:top w:val="none" w:sz="0" w:space="0" w:color="auto"/>
            <w:left w:val="none" w:sz="0" w:space="0" w:color="auto"/>
            <w:bottom w:val="none" w:sz="0" w:space="0" w:color="auto"/>
            <w:right w:val="none" w:sz="0" w:space="0" w:color="auto"/>
          </w:divBdr>
          <w:divsChild>
            <w:div w:id="978650549">
              <w:marLeft w:val="0"/>
              <w:marRight w:val="0"/>
              <w:marTop w:val="0"/>
              <w:marBottom w:val="0"/>
              <w:divBdr>
                <w:top w:val="none" w:sz="0" w:space="0" w:color="auto"/>
                <w:left w:val="none" w:sz="0" w:space="0" w:color="auto"/>
                <w:bottom w:val="none" w:sz="0" w:space="0" w:color="auto"/>
                <w:right w:val="none" w:sz="0" w:space="0" w:color="auto"/>
              </w:divBdr>
              <w:divsChild>
                <w:div w:id="2111583747">
                  <w:marLeft w:val="0"/>
                  <w:marRight w:val="0"/>
                  <w:marTop w:val="0"/>
                  <w:marBottom w:val="0"/>
                  <w:divBdr>
                    <w:top w:val="none" w:sz="0" w:space="0" w:color="auto"/>
                    <w:left w:val="none" w:sz="0" w:space="0" w:color="auto"/>
                    <w:bottom w:val="none" w:sz="0" w:space="0" w:color="auto"/>
                    <w:right w:val="none" w:sz="0" w:space="0" w:color="auto"/>
                  </w:divBdr>
                </w:div>
                <w:div w:id="1815176179">
                  <w:marLeft w:val="0"/>
                  <w:marRight w:val="0"/>
                  <w:marTop w:val="0"/>
                  <w:marBottom w:val="0"/>
                  <w:divBdr>
                    <w:top w:val="none" w:sz="0" w:space="0" w:color="auto"/>
                    <w:left w:val="none" w:sz="0" w:space="0" w:color="auto"/>
                    <w:bottom w:val="none" w:sz="0" w:space="0" w:color="auto"/>
                    <w:right w:val="none" w:sz="0" w:space="0" w:color="auto"/>
                  </w:divBdr>
                </w:div>
                <w:div w:id="2005008702">
                  <w:marLeft w:val="0"/>
                  <w:marRight w:val="0"/>
                  <w:marTop w:val="0"/>
                  <w:marBottom w:val="0"/>
                  <w:divBdr>
                    <w:top w:val="none" w:sz="0" w:space="0" w:color="auto"/>
                    <w:left w:val="none" w:sz="0" w:space="0" w:color="auto"/>
                    <w:bottom w:val="none" w:sz="0" w:space="0" w:color="auto"/>
                    <w:right w:val="none" w:sz="0" w:space="0" w:color="auto"/>
                  </w:divBdr>
                </w:div>
                <w:div w:id="687756691">
                  <w:marLeft w:val="0"/>
                  <w:marRight w:val="0"/>
                  <w:marTop w:val="0"/>
                  <w:marBottom w:val="0"/>
                  <w:divBdr>
                    <w:top w:val="none" w:sz="0" w:space="0" w:color="auto"/>
                    <w:left w:val="none" w:sz="0" w:space="0" w:color="auto"/>
                    <w:bottom w:val="none" w:sz="0" w:space="0" w:color="auto"/>
                    <w:right w:val="none" w:sz="0" w:space="0" w:color="auto"/>
                  </w:divBdr>
                </w:div>
                <w:div w:id="13206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582126">
      <w:bodyDiv w:val="1"/>
      <w:marLeft w:val="0"/>
      <w:marRight w:val="0"/>
      <w:marTop w:val="0"/>
      <w:marBottom w:val="0"/>
      <w:divBdr>
        <w:top w:val="none" w:sz="0" w:space="0" w:color="auto"/>
        <w:left w:val="none" w:sz="0" w:space="0" w:color="auto"/>
        <w:bottom w:val="none" w:sz="0" w:space="0" w:color="auto"/>
        <w:right w:val="none" w:sz="0" w:space="0" w:color="auto"/>
      </w:divBdr>
    </w:div>
    <w:div w:id="1028532936">
      <w:bodyDiv w:val="1"/>
      <w:marLeft w:val="0"/>
      <w:marRight w:val="0"/>
      <w:marTop w:val="0"/>
      <w:marBottom w:val="0"/>
      <w:divBdr>
        <w:top w:val="none" w:sz="0" w:space="0" w:color="auto"/>
        <w:left w:val="none" w:sz="0" w:space="0" w:color="auto"/>
        <w:bottom w:val="none" w:sz="0" w:space="0" w:color="auto"/>
        <w:right w:val="none" w:sz="0" w:space="0" w:color="auto"/>
      </w:divBdr>
      <w:divsChild>
        <w:div w:id="83234215">
          <w:marLeft w:val="0"/>
          <w:marRight w:val="0"/>
          <w:marTop w:val="0"/>
          <w:marBottom w:val="0"/>
          <w:divBdr>
            <w:top w:val="none" w:sz="0" w:space="0" w:color="auto"/>
            <w:left w:val="none" w:sz="0" w:space="0" w:color="auto"/>
            <w:bottom w:val="none" w:sz="0" w:space="0" w:color="auto"/>
            <w:right w:val="none" w:sz="0" w:space="0" w:color="auto"/>
          </w:divBdr>
          <w:divsChild>
            <w:div w:id="1148472789">
              <w:marLeft w:val="0"/>
              <w:marRight w:val="0"/>
              <w:marTop w:val="0"/>
              <w:marBottom w:val="0"/>
              <w:divBdr>
                <w:top w:val="none" w:sz="0" w:space="0" w:color="auto"/>
                <w:left w:val="none" w:sz="0" w:space="0" w:color="auto"/>
                <w:bottom w:val="none" w:sz="0" w:space="0" w:color="auto"/>
                <w:right w:val="none" w:sz="0" w:space="0" w:color="auto"/>
              </w:divBdr>
              <w:divsChild>
                <w:div w:id="1251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076807">
      <w:bodyDiv w:val="1"/>
      <w:marLeft w:val="0"/>
      <w:marRight w:val="0"/>
      <w:marTop w:val="0"/>
      <w:marBottom w:val="0"/>
      <w:divBdr>
        <w:top w:val="none" w:sz="0" w:space="0" w:color="auto"/>
        <w:left w:val="none" w:sz="0" w:space="0" w:color="auto"/>
        <w:bottom w:val="none" w:sz="0" w:space="0" w:color="auto"/>
        <w:right w:val="none" w:sz="0" w:space="0" w:color="auto"/>
      </w:divBdr>
      <w:divsChild>
        <w:div w:id="631601036">
          <w:marLeft w:val="0"/>
          <w:marRight w:val="0"/>
          <w:marTop w:val="0"/>
          <w:marBottom w:val="0"/>
          <w:divBdr>
            <w:top w:val="none" w:sz="0" w:space="0" w:color="auto"/>
            <w:left w:val="none" w:sz="0" w:space="0" w:color="auto"/>
            <w:bottom w:val="none" w:sz="0" w:space="0" w:color="auto"/>
            <w:right w:val="none" w:sz="0" w:space="0" w:color="auto"/>
          </w:divBdr>
          <w:divsChild>
            <w:div w:id="1180050035">
              <w:marLeft w:val="0"/>
              <w:marRight w:val="0"/>
              <w:marTop w:val="0"/>
              <w:marBottom w:val="0"/>
              <w:divBdr>
                <w:top w:val="none" w:sz="0" w:space="0" w:color="auto"/>
                <w:left w:val="none" w:sz="0" w:space="0" w:color="auto"/>
                <w:bottom w:val="none" w:sz="0" w:space="0" w:color="auto"/>
                <w:right w:val="none" w:sz="0" w:space="0" w:color="auto"/>
              </w:divBdr>
            </w:div>
          </w:divsChild>
        </w:div>
        <w:div w:id="1670016022">
          <w:marLeft w:val="0"/>
          <w:marRight w:val="0"/>
          <w:marTop w:val="0"/>
          <w:marBottom w:val="0"/>
          <w:divBdr>
            <w:top w:val="none" w:sz="0" w:space="0" w:color="auto"/>
            <w:left w:val="none" w:sz="0" w:space="0" w:color="auto"/>
            <w:bottom w:val="none" w:sz="0" w:space="0" w:color="auto"/>
            <w:right w:val="none" w:sz="0" w:space="0" w:color="auto"/>
          </w:divBdr>
          <w:divsChild>
            <w:div w:id="1619946290">
              <w:marLeft w:val="0"/>
              <w:marRight w:val="0"/>
              <w:marTop w:val="0"/>
              <w:marBottom w:val="0"/>
              <w:divBdr>
                <w:top w:val="none" w:sz="0" w:space="0" w:color="auto"/>
                <w:left w:val="none" w:sz="0" w:space="0" w:color="auto"/>
                <w:bottom w:val="none" w:sz="0" w:space="0" w:color="auto"/>
                <w:right w:val="none" w:sz="0" w:space="0" w:color="auto"/>
              </w:divBdr>
            </w:div>
            <w:div w:id="144246856">
              <w:marLeft w:val="0"/>
              <w:marRight w:val="0"/>
              <w:marTop w:val="0"/>
              <w:marBottom w:val="0"/>
              <w:divBdr>
                <w:top w:val="none" w:sz="0" w:space="0" w:color="auto"/>
                <w:left w:val="none" w:sz="0" w:space="0" w:color="auto"/>
                <w:bottom w:val="none" w:sz="0" w:space="0" w:color="auto"/>
                <w:right w:val="none" w:sz="0" w:space="0" w:color="auto"/>
              </w:divBdr>
            </w:div>
            <w:div w:id="715853828">
              <w:marLeft w:val="0"/>
              <w:marRight w:val="0"/>
              <w:marTop w:val="0"/>
              <w:marBottom w:val="0"/>
              <w:divBdr>
                <w:top w:val="none" w:sz="0" w:space="0" w:color="auto"/>
                <w:left w:val="none" w:sz="0" w:space="0" w:color="auto"/>
                <w:bottom w:val="none" w:sz="0" w:space="0" w:color="auto"/>
                <w:right w:val="none" w:sz="0" w:space="0" w:color="auto"/>
              </w:divBdr>
            </w:div>
          </w:divsChild>
        </w:div>
        <w:div w:id="708337966">
          <w:marLeft w:val="0"/>
          <w:marRight w:val="0"/>
          <w:marTop w:val="0"/>
          <w:marBottom w:val="0"/>
          <w:divBdr>
            <w:top w:val="none" w:sz="0" w:space="0" w:color="auto"/>
            <w:left w:val="none" w:sz="0" w:space="0" w:color="auto"/>
            <w:bottom w:val="none" w:sz="0" w:space="0" w:color="auto"/>
            <w:right w:val="none" w:sz="0" w:space="0" w:color="auto"/>
          </w:divBdr>
        </w:div>
        <w:div w:id="1119110393">
          <w:marLeft w:val="0"/>
          <w:marRight w:val="0"/>
          <w:marTop w:val="0"/>
          <w:marBottom w:val="0"/>
          <w:divBdr>
            <w:top w:val="none" w:sz="0" w:space="0" w:color="auto"/>
            <w:left w:val="none" w:sz="0" w:space="0" w:color="auto"/>
            <w:bottom w:val="none" w:sz="0" w:space="0" w:color="auto"/>
            <w:right w:val="none" w:sz="0" w:space="0" w:color="auto"/>
          </w:divBdr>
        </w:div>
        <w:div w:id="557938634">
          <w:marLeft w:val="0"/>
          <w:marRight w:val="0"/>
          <w:marTop w:val="0"/>
          <w:marBottom w:val="0"/>
          <w:divBdr>
            <w:top w:val="none" w:sz="0" w:space="0" w:color="auto"/>
            <w:left w:val="none" w:sz="0" w:space="0" w:color="auto"/>
            <w:bottom w:val="none" w:sz="0" w:space="0" w:color="auto"/>
            <w:right w:val="none" w:sz="0" w:space="0" w:color="auto"/>
          </w:divBdr>
        </w:div>
        <w:div w:id="738670977">
          <w:marLeft w:val="0"/>
          <w:marRight w:val="0"/>
          <w:marTop w:val="0"/>
          <w:marBottom w:val="0"/>
          <w:divBdr>
            <w:top w:val="none" w:sz="0" w:space="0" w:color="auto"/>
            <w:left w:val="none" w:sz="0" w:space="0" w:color="auto"/>
            <w:bottom w:val="none" w:sz="0" w:space="0" w:color="auto"/>
            <w:right w:val="none" w:sz="0" w:space="0" w:color="auto"/>
          </w:divBdr>
        </w:div>
        <w:div w:id="763840201">
          <w:marLeft w:val="0"/>
          <w:marRight w:val="0"/>
          <w:marTop w:val="0"/>
          <w:marBottom w:val="0"/>
          <w:divBdr>
            <w:top w:val="none" w:sz="0" w:space="0" w:color="auto"/>
            <w:left w:val="none" w:sz="0" w:space="0" w:color="auto"/>
            <w:bottom w:val="none" w:sz="0" w:space="0" w:color="auto"/>
            <w:right w:val="none" w:sz="0" w:space="0" w:color="auto"/>
          </w:divBdr>
        </w:div>
        <w:div w:id="577177895">
          <w:marLeft w:val="0"/>
          <w:marRight w:val="0"/>
          <w:marTop w:val="0"/>
          <w:marBottom w:val="0"/>
          <w:divBdr>
            <w:top w:val="none" w:sz="0" w:space="0" w:color="auto"/>
            <w:left w:val="none" w:sz="0" w:space="0" w:color="auto"/>
            <w:bottom w:val="none" w:sz="0" w:space="0" w:color="auto"/>
            <w:right w:val="none" w:sz="0" w:space="0" w:color="auto"/>
          </w:divBdr>
        </w:div>
      </w:divsChild>
    </w:div>
    <w:div w:id="1222403432">
      <w:bodyDiv w:val="1"/>
      <w:marLeft w:val="0"/>
      <w:marRight w:val="0"/>
      <w:marTop w:val="0"/>
      <w:marBottom w:val="0"/>
      <w:divBdr>
        <w:top w:val="none" w:sz="0" w:space="0" w:color="auto"/>
        <w:left w:val="none" w:sz="0" w:space="0" w:color="auto"/>
        <w:bottom w:val="none" w:sz="0" w:space="0" w:color="auto"/>
        <w:right w:val="none" w:sz="0" w:space="0" w:color="auto"/>
      </w:divBdr>
      <w:divsChild>
        <w:div w:id="105581865">
          <w:marLeft w:val="0"/>
          <w:marRight w:val="0"/>
          <w:marTop w:val="0"/>
          <w:marBottom w:val="0"/>
          <w:divBdr>
            <w:top w:val="none" w:sz="0" w:space="0" w:color="auto"/>
            <w:left w:val="none" w:sz="0" w:space="0" w:color="auto"/>
            <w:bottom w:val="none" w:sz="0" w:space="0" w:color="auto"/>
            <w:right w:val="none" w:sz="0" w:space="0" w:color="auto"/>
          </w:divBdr>
          <w:divsChild>
            <w:div w:id="1560437727">
              <w:marLeft w:val="0"/>
              <w:marRight w:val="0"/>
              <w:marTop w:val="0"/>
              <w:marBottom w:val="150"/>
              <w:divBdr>
                <w:top w:val="none" w:sz="0" w:space="0" w:color="auto"/>
                <w:left w:val="none" w:sz="0" w:space="0" w:color="auto"/>
                <w:bottom w:val="none" w:sz="0" w:space="0" w:color="auto"/>
                <w:right w:val="none" w:sz="0" w:space="0" w:color="auto"/>
              </w:divBdr>
            </w:div>
          </w:divsChild>
        </w:div>
        <w:div w:id="201137209">
          <w:marLeft w:val="0"/>
          <w:marRight w:val="0"/>
          <w:marTop w:val="0"/>
          <w:marBottom w:val="0"/>
          <w:divBdr>
            <w:top w:val="none" w:sz="0" w:space="0" w:color="auto"/>
            <w:left w:val="none" w:sz="0" w:space="0" w:color="auto"/>
            <w:bottom w:val="none" w:sz="0" w:space="0" w:color="auto"/>
            <w:right w:val="none" w:sz="0" w:space="0" w:color="auto"/>
          </w:divBdr>
          <w:divsChild>
            <w:div w:id="250361043">
              <w:marLeft w:val="-420"/>
              <w:marRight w:val="0"/>
              <w:marTop w:val="0"/>
              <w:marBottom w:val="0"/>
              <w:divBdr>
                <w:top w:val="none" w:sz="0" w:space="0" w:color="auto"/>
                <w:left w:val="none" w:sz="0" w:space="0" w:color="auto"/>
                <w:bottom w:val="none" w:sz="0" w:space="0" w:color="auto"/>
                <w:right w:val="none" w:sz="0" w:space="0" w:color="auto"/>
              </w:divBdr>
              <w:divsChild>
                <w:div w:id="336659500">
                  <w:marLeft w:val="0"/>
                  <w:marRight w:val="0"/>
                  <w:marTop w:val="0"/>
                  <w:marBottom w:val="0"/>
                  <w:divBdr>
                    <w:top w:val="none" w:sz="0" w:space="0" w:color="auto"/>
                    <w:left w:val="none" w:sz="0" w:space="0" w:color="auto"/>
                    <w:bottom w:val="none" w:sz="0" w:space="0" w:color="auto"/>
                    <w:right w:val="none" w:sz="0" w:space="0" w:color="auto"/>
                  </w:divBdr>
                  <w:divsChild>
                    <w:div w:id="284194611">
                      <w:marLeft w:val="0"/>
                      <w:marRight w:val="0"/>
                      <w:marTop w:val="0"/>
                      <w:marBottom w:val="0"/>
                      <w:divBdr>
                        <w:top w:val="none" w:sz="0" w:space="0" w:color="auto"/>
                        <w:left w:val="none" w:sz="0" w:space="0" w:color="auto"/>
                        <w:bottom w:val="none" w:sz="0" w:space="0" w:color="auto"/>
                        <w:right w:val="none" w:sz="0" w:space="0" w:color="auto"/>
                      </w:divBdr>
                      <w:divsChild>
                        <w:div w:id="1010329530">
                          <w:marLeft w:val="0"/>
                          <w:marRight w:val="0"/>
                          <w:marTop w:val="0"/>
                          <w:marBottom w:val="0"/>
                          <w:divBdr>
                            <w:top w:val="none" w:sz="0" w:space="0" w:color="auto"/>
                            <w:left w:val="none" w:sz="0" w:space="0" w:color="auto"/>
                            <w:bottom w:val="none" w:sz="0" w:space="0" w:color="auto"/>
                            <w:right w:val="none" w:sz="0" w:space="0" w:color="auto"/>
                          </w:divBdr>
                        </w:div>
                        <w:div w:id="170282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35811">
              <w:marLeft w:val="-420"/>
              <w:marRight w:val="0"/>
              <w:marTop w:val="0"/>
              <w:marBottom w:val="0"/>
              <w:divBdr>
                <w:top w:val="none" w:sz="0" w:space="0" w:color="auto"/>
                <w:left w:val="none" w:sz="0" w:space="0" w:color="auto"/>
                <w:bottom w:val="none" w:sz="0" w:space="0" w:color="auto"/>
                <w:right w:val="none" w:sz="0" w:space="0" w:color="auto"/>
              </w:divBdr>
              <w:divsChild>
                <w:div w:id="2108235338">
                  <w:marLeft w:val="0"/>
                  <w:marRight w:val="0"/>
                  <w:marTop w:val="0"/>
                  <w:marBottom w:val="0"/>
                  <w:divBdr>
                    <w:top w:val="none" w:sz="0" w:space="0" w:color="auto"/>
                    <w:left w:val="none" w:sz="0" w:space="0" w:color="auto"/>
                    <w:bottom w:val="none" w:sz="0" w:space="0" w:color="auto"/>
                    <w:right w:val="none" w:sz="0" w:space="0" w:color="auto"/>
                  </w:divBdr>
                  <w:divsChild>
                    <w:div w:id="445659900">
                      <w:marLeft w:val="0"/>
                      <w:marRight w:val="0"/>
                      <w:marTop w:val="0"/>
                      <w:marBottom w:val="0"/>
                      <w:divBdr>
                        <w:top w:val="none" w:sz="0" w:space="0" w:color="auto"/>
                        <w:left w:val="none" w:sz="0" w:space="0" w:color="auto"/>
                        <w:bottom w:val="none" w:sz="0" w:space="0" w:color="auto"/>
                        <w:right w:val="none" w:sz="0" w:space="0" w:color="auto"/>
                      </w:divBdr>
                      <w:divsChild>
                        <w:div w:id="238027235">
                          <w:marLeft w:val="0"/>
                          <w:marRight w:val="0"/>
                          <w:marTop w:val="0"/>
                          <w:marBottom w:val="0"/>
                          <w:divBdr>
                            <w:top w:val="none" w:sz="0" w:space="0" w:color="auto"/>
                            <w:left w:val="none" w:sz="0" w:space="0" w:color="auto"/>
                            <w:bottom w:val="none" w:sz="0" w:space="0" w:color="auto"/>
                            <w:right w:val="none" w:sz="0" w:space="0" w:color="auto"/>
                          </w:divBdr>
                        </w:div>
                        <w:div w:id="191431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425699">
              <w:marLeft w:val="0"/>
              <w:marRight w:val="0"/>
              <w:marTop w:val="0"/>
              <w:marBottom w:val="0"/>
              <w:divBdr>
                <w:top w:val="none" w:sz="0" w:space="0" w:color="auto"/>
                <w:left w:val="none" w:sz="0" w:space="0" w:color="auto"/>
                <w:bottom w:val="none" w:sz="0" w:space="0" w:color="auto"/>
                <w:right w:val="none" w:sz="0" w:space="0" w:color="auto"/>
              </w:divBdr>
              <w:divsChild>
                <w:div w:id="720402291">
                  <w:marLeft w:val="-420"/>
                  <w:marRight w:val="0"/>
                  <w:marTop w:val="0"/>
                  <w:marBottom w:val="0"/>
                  <w:divBdr>
                    <w:top w:val="none" w:sz="0" w:space="0" w:color="auto"/>
                    <w:left w:val="none" w:sz="0" w:space="0" w:color="auto"/>
                    <w:bottom w:val="none" w:sz="0" w:space="0" w:color="auto"/>
                    <w:right w:val="none" w:sz="0" w:space="0" w:color="auto"/>
                  </w:divBdr>
                  <w:divsChild>
                    <w:div w:id="248973764">
                      <w:marLeft w:val="0"/>
                      <w:marRight w:val="0"/>
                      <w:marTop w:val="0"/>
                      <w:marBottom w:val="0"/>
                      <w:divBdr>
                        <w:top w:val="none" w:sz="0" w:space="0" w:color="auto"/>
                        <w:left w:val="none" w:sz="0" w:space="0" w:color="auto"/>
                        <w:bottom w:val="none" w:sz="0" w:space="0" w:color="auto"/>
                        <w:right w:val="none" w:sz="0" w:space="0" w:color="auto"/>
                      </w:divBdr>
                      <w:divsChild>
                        <w:div w:id="548424139">
                          <w:marLeft w:val="0"/>
                          <w:marRight w:val="0"/>
                          <w:marTop w:val="0"/>
                          <w:marBottom w:val="0"/>
                          <w:divBdr>
                            <w:top w:val="none" w:sz="0" w:space="0" w:color="auto"/>
                            <w:left w:val="none" w:sz="0" w:space="0" w:color="auto"/>
                            <w:bottom w:val="none" w:sz="0" w:space="0" w:color="auto"/>
                            <w:right w:val="none" w:sz="0" w:space="0" w:color="auto"/>
                          </w:divBdr>
                          <w:divsChild>
                            <w:div w:id="1942685331">
                              <w:marLeft w:val="0"/>
                              <w:marRight w:val="0"/>
                              <w:marTop w:val="0"/>
                              <w:marBottom w:val="0"/>
                              <w:divBdr>
                                <w:top w:val="none" w:sz="0" w:space="0" w:color="auto"/>
                                <w:left w:val="none" w:sz="0" w:space="0" w:color="auto"/>
                                <w:bottom w:val="none" w:sz="0" w:space="0" w:color="auto"/>
                                <w:right w:val="none" w:sz="0" w:space="0" w:color="auto"/>
                              </w:divBdr>
                            </w:div>
                            <w:div w:id="74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620647">
      <w:bodyDiv w:val="1"/>
      <w:marLeft w:val="0"/>
      <w:marRight w:val="0"/>
      <w:marTop w:val="0"/>
      <w:marBottom w:val="0"/>
      <w:divBdr>
        <w:top w:val="none" w:sz="0" w:space="0" w:color="auto"/>
        <w:left w:val="none" w:sz="0" w:space="0" w:color="auto"/>
        <w:bottom w:val="none" w:sz="0" w:space="0" w:color="auto"/>
        <w:right w:val="none" w:sz="0" w:space="0" w:color="auto"/>
      </w:divBdr>
    </w:div>
    <w:div w:id="1232888782">
      <w:bodyDiv w:val="1"/>
      <w:marLeft w:val="0"/>
      <w:marRight w:val="0"/>
      <w:marTop w:val="0"/>
      <w:marBottom w:val="0"/>
      <w:divBdr>
        <w:top w:val="none" w:sz="0" w:space="0" w:color="auto"/>
        <w:left w:val="none" w:sz="0" w:space="0" w:color="auto"/>
        <w:bottom w:val="none" w:sz="0" w:space="0" w:color="auto"/>
        <w:right w:val="none" w:sz="0" w:space="0" w:color="auto"/>
      </w:divBdr>
    </w:div>
    <w:div w:id="1247838108">
      <w:bodyDiv w:val="1"/>
      <w:marLeft w:val="0"/>
      <w:marRight w:val="0"/>
      <w:marTop w:val="0"/>
      <w:marBottom w:val="0"/>
      <w:divBdr>
        <w:top w:val="none" w:sz="0" w:space="0" w:color="auto"/>
        <w:left w:val="none" w:sz="0" w:space="0" w:color="auto"/>
        <w:bottom w:val="none" w:sz="0" w:space="0" w:color="auto"/>
        <w:right w:val="none" w:sz="0" w:space="0" w:color="auto"/>
      </w:divBdr>
      <w:divsChild>
        <w:div w:id="766465528">
          <w:marLeft w:val="0"/>
          <w:marRight w:val="0"/>
          <w:marTop w:val="0"/>
          <w:marBottom w:val="0"/>
          <w:divBdr>
            <w:top w:val="none" w:sz="0" w:space="0" w:color="auto"/>
            <w:left w:val="none" w:sz="0" w:space="0" w:color="auto"/>
            <w:bottom w:val="none" w:sz="0" w:space="0" w:color="auto"/>
            <w:right w:val="none" w:sz="0" w:space="0" w:color="auto"/>
          </w:divBdr>
          <w:divsChild>
            <w:div w:id="1819153794">
              <w:marLeft w:val="0"/>
              <w:marRight w:val="0"/>
              <w:marTop w:val="0"/>
              <w:marBottom w:val="0"/>
              <w:divBdr>
                <w:top w:val="none" w:sz="0" w:space="0" w:color="auto"/>
                <w:left w:val="none" w:sz="0" w:space="0" w:color="auto"/>
                <w:bottom w:val="none" w:sz="0" w:space="0" w:color="auto"/>
                <w:right w:val="none" w:sz="0" w:space="0" w:color="auto"/>
              </w:divBdr>
              <w:divsChild>
                <w:div w:id="300041402">
                  <w:marLeft w:val="0"/>
                  <w:marRight w:val="0"/>
                  <w:marTop w:val="0"/>
                  <w:marBottom w:val="0"/>
                  <w:divBdr>
                    <w:top w:val="none" w:sz="0" w:space="0" w:color="auto"/>
                    <w:left w:val="none" w:sz="0" w:space="0" w:color="auto"/>
                    <w:bottom w:val="none" w:sz="0" w:space="0" w:color="auto"/>
                    <w:right w:val="none" w:sz="0" w:space="0" w:color="auto"/>
                  </w:divBdr>
                </w:div>
                <w:div w:id="111375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52267">
          <w:marLeft w:val="0"/>
          <w:marRight w:val="0"/>
          <w:marTop w:val="0"/>
          <w:marBottom w:val="0"/>
          <w:divBdr>
            <w:top w:val="none" w:sz="0" w:space="0" w:color="auto"/>
            <w:left w:val="none" w:sz="0" w:space="0" w:color="auto"/>
            <w:bottom w:val="none" w:sz="0" w:space="0" w:color="auto"/>
            <w:right w:val="none" w:sz="0" w:space="0" w:color="auto"/>
          </w:divBdr>
          <w:divsChild>
            <w:div w:id="1391075900">
              <w:marLeft w:val="0"/>
              <w:marRight w:val="0"/>
              <w:marTop w:val="0"/>
              <w:marBottom w:val="0"/>
              <w:divBdr>
                <w:top w:val="none" w:sz="0" w:space="0" w:color="auto"/>
                <w:left w:val="none" w:sz="0" w:space="0" w:color="auto"/>
                <w:bottom w:val="none" w:sz="0" w:space="0" w:color="auto"/>
                <w:right w:val="none" w:sz="0" w:space="0" w:color="auto"/>
              </w:divBdr>
              <w:divsChild>
                <w:div w:id="860168723">
                  <w:marLeft w:val="0"/>
                  <w:marRight w:val="0"/>
                  <w:marTop w:val="0"/>
                  <w:marBottom w:val="0"/>
                  <w:divBdr>
                    <w:top w:val="none" w:sz="0" w:space="0" w:color="auto"/>
                    <w:left w:val="none" w:sz="0" w:space="0" w:color="auto"/>
                    <w:bottom w:val="none" w:sz="0" w:space="0" w:color="auto"/>
                    <w:right w:val="none" w:sz="0" w:space="0" w:color="auto"/>
                  </w:divBdr>
                </w:div>
                <w:div w:id="7820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06723">
          <w:marLeft w:val="0"/>
          <w:marRight w:val="0"/>
          <w:marTop w:val="0"/>
          <w:marBottom w:val="0"/>
          <w:divBdr>
            <w:top w:val="none" w:sz="0" w:space="0" w:color="auto"/>
            <w:left w:val="none" w:sz="0" w:space="0" w:color="auto"/>
            <w:bottom w:val="none" w:sz="0" w:space="0" w:color="auto"/>
            <w:right w:val="none" w:sz="0" w:space="0" w:color="auto"/>
          </w:divBdr>
          <w:divsChild>
            <w:div w:id="338122488">
              <w:marLeft w:val="0"/>
              <w:marRight w:val="0"/>
              <w:marTop w:val="0"/>
              <w:marBottom w:val="0"/>
              <w:divBdr>
                <w:top w:val="none" w:sz="0" w:space="0" w:color="auto"/>
                <w:left w:val="none" w:sz="0" w:space="0" w:color="auto"/>
                <w:bottom w:val="none" w:sz="0" w:space="0" w:color="auto"/>
                <w:right w:val="none" w:sz="0" w:space="0" w:color="auto"/>
              </w:divBdr>
              <w:divsChild>
                <w:div w:id="154058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93087">
          <w:marLeft w:val="0"/>
          <w:marRight w:val="0"/>
          <w:marTop w:val="0"/>
          <w:marBottom w:val="0"/>
          <w:divBdr>
            <w:top w:val="none" w:sz="0" w:space="0" w:color="auto"/>
            <w:left w:val="none" w:sz="0" w:space="0" w:color="auto"/>
            <w:bottom w:val="none" w:sz="0" w:space="0" w:color="auto"/>
            <w:right w:val="none" w:sz="0" w:space="0" w:color="auto"/>
          </w:divBdr>
          <w:divsChild>
            <w:div w:id="814225150">
              <w:marLeft w:val="0"/>
              <w:marRight w:val="0"/>
              <w:marTop w:val="0"/>
              <w:marBottom w:val="0"/>
              <w:divBdr>
                <w:top w:val="none" w:sz="0" w:space="0" w:color="auto"/>
                <w:left w:val="none" w:sz="0" w:space="0" w:color="auto"/>
                <w:bottom w:val="none" w:sz="0" w:space="0" w:color="auto"/>
                <w:right w:val="none" w:sz="0" w:space="0" w:color="auto"/>
              </w:divBdr>
              <w:divsChild>
                <w:div w:id="1156072308">
                  <w:marLeft w:val="0"/>
                  <w:marRight w:val="0"/>
                  <w:marTop w:val="0"/>
                  <w:marBottom w:val="0"/>
                  <w:divBdr>
                    <w:top w:val="none" w:sz="0" w:space="0" w:color="auto"/>
                    <w:left w:val="none" w:sz="0" w:space="0" w:color="auto"/>
                    <w:bottom w:val="none" w:sz="0" w:space="0" w:color="auto"/>
                    <w:right w:val="none" w:sz="0" w:space="0" w:color="auto"/>
                  </w:divBdr>
                </w:div>
                <w:div w:id="1179393257">
                  <w:marLeft w:val="0"/>
                  <w:marRight w:val="0"/>
                  <w:marTop w:val="0"/>
                  <w:marBottom w:val="0"/>
                  <w:divBdr>
                    <w:top w:val="none" w:sz="0" w:space="0" w:color="auto"/>
                    <w:left w:val="none" w:sz="0" w:space="0" w:color="auto"/>
                    <w:bottom w:val="none" w:sz="0" w:space="0" w:color="auto"/>
                    <w:right w:val="none" w:sz="0" w:space="0" w:color="auto"/>
                  </w:divBdr>
                </w:div>
                <w:div w:id="63945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712">
          <w:marLeft w:val="0"/>
          <w:marRight w:val="0"/>
          <w:marTop w:val="0"/>
          <w:marBottom w:val="0"/>
          <w:divBdr>
            <w:top w:val="none" w:sz="0" w:space="0" w:color="auto"/>
            <w:left w:val="none" w:sz="0" w:space="0" w:color="auto"/>
            <w:bottom w:val="none" w:sz="0" w:space="0" w:color="auto"/>
            <w:right w:val="none" w:sz="0" w:space="0" w:color="auto"/>
          </w:divBdr>
          <w:divsChild>
            <w:div w:id="278682805">
              <w:marLeft w:val="0"/>
              <w:marRight w:val="0"/>
              <w:marTop w:val="0"/>
              <w:marBottom w:val="0"/>
              <w:divBdr>
                <w:top w:val="none" w:sz="0" w:space="0" w:color="auto"/>
                <w:left w:val="none" w:sz="0" w:space="0" w:color="auto"/>
                <w:bottom w:val="none" w:sz="0" w:space="0" w:color="auto"/>
                <w:right w:val="none" w:sz="0" w:space="0" w:color="auto"/>
              </w:divBdr>
              <w:divsChild>
                <w:div w:id="283387135">
                  <w:marLeft w:val="0"/>
                  <w:marRight w:val="0"/>
                  <w:marTop w:val="0"/>
                  <w:marBottom w:val="0"/>
                  <w:divBdr>
                    <w:top w:val="none" w:sz="0" w:space="0" w:color="auto"/>
                    <w:left w:val="none" w:sz="0" w:space="0" w:color="auto"/>
                    <w:bottom w:val="none" w:sz="0" w:space="0" w:color="auto"/>
                    <w:right w:val="none" w:sz="0" w:space="0" w:color="auto"/>
                  </w:divBdr>
                </w:div>
                <w:div w:id="1642729870">
                  <w:marLeft w:val="0"/>
                  <w:marRight w:val="0"/>
                  <w:marTop w:val="0"/>
                  <w:marBottom w:val="0"/>
                  <w:divBdr>
                    <w:top w:val="none" w:sz="0" w:space="0" w:color="auto"/>
                    <w:left w:val="none" w:sz="0" w:space="0" w:color="auto"/>
                    <w:bottom w:val="none" w:sz="0" w:space="0" w:color="auto"/>
                    <w:right w:val="none" w:sz="0" w:space="0" w:color="auto"/>
                  </w:divBdr>
                </w:div>
                <w:div w:id="995181956">
                  <w:marLeft w:val="0"/>
                  <w:marRight w:val="0"/>
                  <w:marTop w:val="0"/>
                  <w:marBottom w:val="0"/>
                  <w:divBdr>
                    <w:top w:val="none" w:sz="0" w:space="0" w:color="auto"/>
                    <w:left w:val="none" w:sz="0" w:space="0" w:color="auto"/>
                    <w:bottom w:val="none" w:sz="0" w:space="0" w:color="auto"/>
                    <w:right w:val="none" w:sz="0" w:space="0" w:color="auto"/>
                  </w:divBdr>
                  <w:divsChild>
                    <w:div w:id="328216571">
                      <w:marLeft w:val="0"/>
                      <w:marRight w:val="0"/>
                      <w:marTop w:val="0"/>
                      <w:marBottom w:val="0"/>
                      <w:divBdr>
                        <w:top w:val="none" w:sz="0" w:space="0" w:color="auto"/>
                        <w:left w:val="none" w:sz="0" w:space="0" w:color="auto"/>
                        <w:bottom w:val="none" w:sz="0" w:space="0" w:color="auto"/>
                        <w:right w:val="none" w:sz="0" w:space="0" w:color="auto"/>
                      </w:divBdr>
                    </w:div>
                  </w:divsChild>
                </w:div>
                <w:div w:id="43062179">
                  <w:marLeft w:val="0"/>
                  <w:marRight w:val="0"/>
                  <w:marTop w:val="0"/>
                  <w:marBottom w:val="0"/>
                  <w:divBdr>
                    <w:top w:val="none" w:sz="0" w:space="0" w:color="auto"/>
                    <w:left w:val="none" w:sz="0" w:space="0" w:color="auto"/>
                    <w:bottom w:val="none" w:sz="0" w:space="0" w:color="auto"/>
                    <w:right w:val="none" w:sz="0" w:space="0" w:color="auto"/>
                  </w:divBdr>
                </w:div>
                <w:div w:id="1646550161">
                  <w:marLeft w:val="0"/>
                  <w:marRight w:val="0"/>
                  <w:marTop w:val="0"/>
                  <w:marBottom w:val="0"/>
                  <w:divBdr>
                    <w:top w:val="none" w:sz="0" w:space="0" w:color="auto"/>
                    <w:left w:val="none" w:sz="0" w:space="0" w:color="auto"/>
                    <w:bottom w:val="none" w:sz="0" w:space="0" w:color="auto"/>
                    <w:right w:val="none" w:sz="0" w:space="0" w:color="auto"/>
                  </w:divBdr>
                </w:div>
                <w:div w:id="2002419354">
                  <w:marLeft w:val="0"/>
                  <w:marRight w:val="0"/>
                  <w:marTop w:val="0"/>
                  <w:marBottom w:val="0"/>
                  <w:divBdr>
                    <w:top w:val="none" w:sz="0" w:space="0" w:color="auto"/>
                    <w:left w:val="none" w:sz="0" w:space="0" w:color="auto"/>
                    <w:bottom w:val="none" w:sz="0" w:space="0" w:color="auto"/>
                    <w:right w:val="none" w:sz="0" w:space="0" w:color="auto"/>
                  </w:divBdr>
                  <w:divsChild>
                    <w:div w:id="1059548724">
                      <w:marLeft w:val="0"/>
                      <w:marRight w:val="0"/>
                      <w:marTop w:val="0"/>
                      <w:marBottom w:val="0"/>
                      <w:divBdr>
                        <w:top w:val="none" w:sz="0" w:space="0" w:color="auto"/>
                        <w:left w:val="none" w:sz="0" w:space="0" w:color="auto"/>
                        <w:bottom w:val="none" w:sz="0" w:space="0" w:color="auto"/>
                        <w:right w:val="none" w:sz="0" w:space="0" w:color="auto"/>
                      </w:divBdr>
                    </w:div>
                  </w:divsChild>
                </w:div>
                <w:div w:id="14771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241036">
          <w:marLeft w:val="0"/>
          <w:marRight w:val="0"/>
          <w:marTop w:val="0"/>
          <w:marBottom w:val="0"/>
          <w:divBdr>
            <w:top w:val="none" w:sz="0" w:space="0" w:color="auto"/>
            <w:left w:val="none" w:sz="0" w:space="0" w:color="auto"/>
            <w:bottom w:val="none" w:sz="0" w:space="0" w:color="auto"/>
            <w:right w:val="none" w:sz="0" w:space="0" w:color="auto"/>
          </w:divBdr>
          <w:divsChild>
            <w:div w:id="1216357425">
              <w:marLeft w:val="0"/>
              <w:marRight w:val="0"/>
              <w:marTop w:val="0"/>
              <w:marBottom w:val="0"/>
              <w:divBdr>
                <w:top w:val="none" w:sz="0" w:space="0" w:color="auto"/>
                <w:left w:val="none" w:sz="0" w:space="0" w:color="auto"/>
                <w:bottom w:val="none" w:sz="0" w:space="0" w:color="auto"/>
                <w:right w:val="none" w:sz="0" w:space="0" w:color="auto"/>
              </w:divBdr>
              <w:divsChild>
                <w:div w:id="1818759327">
                  <w:marLeft w:val="0"/>
                  <w:marRight w:val="0"/>
                  <w:marTop w:val="0"/>
                  <w:marBottom w:val="0"/>
                  <w:divBdr>
                    <w:top w:val="none" w:sz="0" w:space="0" w:color="auto"/>
                    <w:left w:val="none" w:sz="0" w:space="0" w:color="auto"/>
                    <w:bottom w:val="none" w:sz="0" w:space="0" w:color="auto"/>
                    <w:right w:val="none" w:sz="0" w:space="0" w:color="auto"/>
                  </w:divBdr>
                </w:div>
                <w:div w:id="359286902">
                  <w:marLeft w:val="0"/>
                  <w:marRight w:val="0"/>
                  <w:marTop w:val="0"/>
                  <w:marBottom w:val="0"/>
                  <w:divBdr>
                    <w:top w:val="none" w:sz="0" w:space="0" w:color="auto"/>
                    <w:left w:val="none" w:sz="0" w:space="0" w:color="auto"/>
                    <w:bottom w:val="none" w:sz="0" w:space="0" w:color="auto"/>
                    <w:right w:val="none" w:sz="0" w:space="0" w:color="auto"/>
                  </w:divBdr>
                </w:div>
                <w:div w:id="1544901625">
                  <w:marLeft w:val="0"/>
                  <w:marRight w:val="0"/>
                  <w:marTop w:val="0"/>
                  <w:marBottom w:val="0"/>
                  <w:divBdr>
                    <w:top w:val="none" w:sz="0" w:space="0" w:color="auto"/>
                    <w:left w:val="none" w:sz="0" w:space="0" w:color="auto"/>
                    <w:bottom w:val="none" w:sz="0" w:space="0" w:color="auto"/>
                    <w:right w:val="none" w:sz="0" w:space="0" w:color="auto"/>
                  </w:divBdr>
                  <w:divsChild>
                    <w:div w:id="2036348681">
                      <w:marLeft w:val="0"/>
                      <w:marRight w:val="0"/>
                      <w:marTop w:val="0"/>
                      <w:marBottom w:val="0"/>
                      <w:divBdr>
                        <w:top w:val="none" w:sz="0" w:space="0" w:color="auto"/>
                        <w:left w:val="none" w:sz="0" w:space="0" w:color="auto"/>
                        <w:bottom w:val="none" w:sz="0" w:space="0" w:color="auto"/>
                        <w:right w:val="none" w:sz="0" w:space="0" w:color="auto"/>
                      </w:divBdr>
                    </w:div>
                  </w:divsChild>
                </w:div>
                <w:div w:id="1648514456">
                  <w:marLeft w:val="0"/>
                  <w:marRight w:val="0"/>
                  <w:marTop w:val="0"/>
                  <w:marBottom w:val="0"/>
                  <w:divBdr>
                    <w:top w:val="none" w:sz="0" w:space="0" w:color="auto"/>
                    <w:left w:val="none" w:sz="0" w:space="0" w:color="auto"/>
                    <w:bottom w:val="none" w:sz="0" w:space="0" w:color="auto"/>
                    <w:right w:val="none" w:sz="0" w:space="0" w:color="auto"/>
                  </w:divBdr>
                  <w:divsChild>
                    <w:div w:id="228149306">
                      <w:marLeft w:val="0"/>
                      <w:marRight w:val="0"/>
                      <w:marTop w:val="0"/>
                      <w:marBottom w:val="0"/>
                      <w:divBdr>
                        <w:top w:val="none" w:sz="0" w:space="0" w:color="auto"/>
                        <w:left w:val="none" w:sz="0" w:space="0" w:color="auto"/>
                        <w:bottom w:val="none" w:sz="0" w:space="0" w:color="auto"/>
                        <w:right w:val="none" w:sz="0" w:space="0" w:color="auto"/>
                      </w:divBdr>
                    </w:div>
                    <w:div w:id="1179079693">
                      <w:marLeft w:val="0"/>
                      <w:marRight w:val="0"/>
                      <w:marTop w:val="0"/>
                      <w:marBottom w:val="0"/>
                      <w:divBdr>
                        <w:top w:val="none" w:sz="0" w:space="0" w:color="auto"/>
                        <w:left w:val="none" w:sz="0" w:space="0" w:color="auto"/>
                        <w:bottom w:val="none" w:sz="0" w:space="0" w:color="auto"/>
                        <w:right w:val="none" w:sz="0" w:space="0" w:color="auto"/>
                      </w:divBdr>
                      <w:divsChild>
                        <w:div w:id="2039700238">
                          <w:marLeft w:val="0"/>
                          <w:marRight w:val="0"/>
                          <w:marTop w:val="0"/>
                          <w:marBottom w:val="0"/>
                          <w:divBdr>
                            <w:top w:val="none" w:sz="0" w:space="0" w:color="auto"/>
                            <w:left w:val="none" w:sz="0" w:space="0" w:color="auto"/>
                            <w:bottom w:val="none" w:sz="0" w:space="0" w:color="auto"/>
                            <w:right w:val="none" w:sz="0" w:space="0" w:color="auto"/>
                          </w:divBdr>
                        </w:div>
                      </w:divsChild>
                    </w:div>
                    <w:div w:id="246042958">
                      <w:marLeft w:val="0"/>
                      <w:marRight w:val="0"/>
                      <w:marTop w:val="0"/>
                      <w:marBottom w:val="0"/>
                      <w:divBdr>
                        <w:top w:val="none" w:sz="0" w:space="0" w:color="auto"/>
                        <w:left w:val="none" w:sz="0" w:space="0" w:color="auto"/>
                        <w:bottom w:val="none" w:sz="0" w:space="0" w:color="auto"/>
                        <w:right w:val="none" w:sz="0" w:space="0" w:color="auto"/>
                      </w:divBdr>
                      <w:divsChild>
                        <w:div w:id="315493861">
                          <w:marLeft w:val="0"/>
                          <w:marRight w:val="0"/>
                          <w:marTop w:val="0"/>
                          <w:marBottom w:val="0"/>
                          <w:divBdr>
                            <w:top w:val="none" w:sz="0" w:space="0" w:color="auto"/>
                            <w:left w:val="none" w:sz="0" w:space="0" w:color="auto"/>
                            <w:bottom w:val="none" w:sz="0" w:space="0" w:color="auto"/>
                            <w:right w:val="none" w:sz="0" w:space="0" w:color="auto"/>
                          </w:divBdr>
                          <w:divsChild>
                            <w:div w:id="184393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28304">
                      <w:marLeft w:val="0"/>
                      <w:marRight w:val="0"/>
                      <w:marTop w:val="0"/>
                      <w:marBottom w:val="0"/>
                      <w:divBdr>
                        <w:top w:val="none" w:sz="0" w:space="0" w:color="auto"/>
                        <w:left w:val="none" w:sz="0" w:space="0" w:color="auto"/>
                        <w:bottom w:val="none" w:sz="0" w:space="0" w:color="auto"/>
                        <w:right w:val="none" w:sz="0" w:space="0" w:color="auto"/>
                      </w:divBdr>
                      <w:divsChild>
                        <w:div w:id="1353874573">
                          <w:marLeft w:val="0"/>
                          <w:marRight w:val="0"/>
                          <w:marTop w:val="0"/>
                          <w:marBottom w:val="0"/>
                          <w:divBdr>
                            <w:top w:val="none" w:sz="0" w:space="0" w:color="auto"/>
                            <w:left w:val="none" w:sz="0" w:space="0" w:color="auto"/>
                            <w:bottom w:val="none" w:sz="0" w:space="0" w:color="auto"/>
                            <w:right w:val="none" w:sz="0" w:space="0" w:color="auto"/>
                          </w:divBdr>
                        </w:div>
                      </w:divsChild>
                    </w:div>
                    <w:div w:id="91956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919999">
          <w:marLeft w:val="0"/>
          <w:marRight w:val="0"/>
          <w:marTop w:val="0"/>
          <w:marBottom w:val="0"/>
          <w:divBdr>
            <w:top w:val="none" w:sz="0" w:space="0" w:color="auto"/>
            <w:left w:val="none" w:sz="0" w:space="0" w:color="auto"/>
            <w:bottom w:val="none" w:sz="0" w:space="0" w:color="auto"/>
            <w:right w:val="none" w:sz="0" w:space="0" w:color="auto"/>
          </w:divBdr>
          <w:divsChild>
            <w:div w:id="1336953379">
              <w:marLeft w:val="0"/>
              <w:marRight w:val="0"/>
              <w:marTop w:val="0"/>
              <w:marBottom w:val="0"/>
              <w:divBdr>
                <w:top w:val="none" w:sz="0" w:space="0" w:color="auto"/>
                <w:left w:val="none" w:sz="0" w:space="0" w:color="auto"/>
                <w:bottom w:val="none" w:sz="0" w:space="0" w:color="auto"/>
                <w:right w:val="none" w:sz="0" w:space="0" w:color="auto"/>
              </w:divBdr>
              <w:divsChild>
                <w:div w:id="1183589793">
                  <w:marLeft w:val="0"/>
                  <w:marRight w:val="0"/>
                  <w:marTop w:val="0"/>
                  <w:marBottom w:val="0"/>
                  <w:divBdr>
                    <w:top w:val="none" w:sz="0" w:space="0" w:color="auto"/>
                    <w:left w:val="none" w:sz="0" w:space="0" w:color="auto"/>
                    <w:bottom w:val="none" w:sz="0" w:space="0" w:color="auto"/>
                    <w:right w:val="none" w:sz="0" w:space="0" w:color="auto"/>
                  </w:divBdr>
                </w:div>
                <w:div w:id="2070035706">
                  <w:marLeft w:val="0"/>
                  <w:marRight w:val="0"/>
                  <w:marTop w:val="0"/>
                  <w:marBottom w:val="0"/>
                  <w:divBdr>
                    <w:top w:val="none" w:sz="0" w:space="0" w:color="auto"/>
                    <w:left w:val="none" w:sz="0" w:space="0" w:color="auto"/>
                    <w:bottom w:val="none" w:sz="0" w:space="0" w:color="auto"/>
                    <w:right w:val="none" w:sz="0" w:space="0" w:color="auto"/>
                  </w:divBdr>
                </w:div>
                <w:div w:id="1867134671">
                  <w:marLeft w:val="0"/>
                  <w:marRight w:val="0"/>
                  <w:marTop w:val="0"/>
                  <w:marBottom w:val="0"/>
                  <w:divBdr>
                    <w:top w:val="none" w:sz="0" w:space="0" w:color="auto"/>
                    <w:left w:val="none" w:sz="0" w:space="0" w:color="auto"/>
                    <w:bottom w:val="none" w:sz="0" w:space="0" w:color="auto"/>
                    <w:right w:val="none" w:sz="0" w:space="0" w:color="auto"/>
                  </w:divBdr>
                </w:div>
                <w:div w:id="766464408">
                  <w:marLeft w:val="0"/>
                  <w:marRight w:val="0"/>
                  <w:marTop w:val="0"/>
                  <w:marBottom w:val="0"/>
                  <w:divBdr>
                    <w:top w:val="none" w:sz="0" w:space="0" w:color="auto"/>
                    <w:left w:val="none" w:sz="0" w:space="0" w:color="auto"/>
                    <w:bottom w:val="none" w:sz="0" w:space="0" w:color="auto"/>
                    <w:right w:val="none" w:sz="0" w:space="0" w:color="auto"/>
                  </w:divBdr>
                  <w:divsChild>
                    <w:div w:id="822891527">
                      <w:marLeft w:val="0"/>
                      <w:marRight w:val="0"/>
                      <w:marTop w:val="0"/>
                      <w:marBottom w:val="0"/>
                      <w:divBdr>
                        <w:top w:val="none" w:sz="0" w:space="0" w:color="auto"/>
                        <w:left w:val="none" w:sz="0" w:space="0" w:color="auto"/>
                        <w:bottom w:val="none" w:sz="0" w:space="0" w:color="auto"/>
                        <w:right w:val="none" w:sz="0" w:space="0" w:color="auto"/>
                      </w:divBdr>
                    </w:div>
                  </w:divsChild>
                </w:div>
                <w:div w:id="1015039919">
                  <w:marLeft w:val="0"/>
                  <w:marRight w:val="0"/>
                  <w:marTop w:val="0"/>
                  <w:marBottom w:val="0"/>
                  <w:divBdr>
                    <w:top w:val="none" w:sz="0" w:space="0" w:color="auto"/>
                    <w:left w:val="none" w:sz="0" w:space="0" w:color="auto"/>
                    <w:bottom w:val="none" w:sz="0" w:space="0" w:color="auto"/>
                    <w:right w:val="none" w:sz="0" w:space="0" w:color="auto"/>
                  </w:divBdr>
                </w:div>
                <w:div w:id="487601997">
                  <w:marLeft w:val="0"/>
                  <w:marRight w:val="0"/>
                  <w:marTop w:val="0"/>
                  <w:marBottom w:val="0"/>
                  <w:divBdr>
                    <w:top w:val="none" w:sz="0" w:space="0" w:color="auto"/>
                    <w:left w:val="none" w:sz="0" w:space="0" w:color="auto"/>
                    <w:bottom w:val="none" w:sz="0" w:space="0" w:color="auto"/>
                    <w:right w:val="none" w:sz="0" w:space="0" w:color="auto"/>
                  </w:divBdr>
                  <w:divsChild>
                    <w:div w:id="833449201">
                      <w:marLeft w:val="0"/>
                      <w:marRight w:val="0"/>
                      <w:marTop w:val="0"/>
                      <w:marBottom w:val="0"/>
                      <w:divBdr>
                        <w:top w:val="none" w:sz="0" w:space="0" w:color="auto"/>
                        <w:left w:val="none" w:sz="0" w:space="0" w:color="auto"/>
                        <w:bottom w:val="none" w:sz="0" w:space="0" w:color="auto"/>
                        <w:right w:val="none" w:sz="0" w:space="0" w:color="auto"/>
                      </w:divBdr>
                    </w:div>
                    <w:div w:id="1670139370">
                      <w:marLeft w:val="0"/>
                      <w:marRight w:val="0"/>
                      <w:marTop w:val="0"/>
                      <w:marBottom w:val="0"/>
                      <w:divBdr>
                        <w:top w:val="none" w:sz="0" w:space="0" w:color="auto"/>
                        <w:left w:val="none" w:sz="0" w:space="0" w:color="auto"/>
                        <w:bottom w:val="none" w:sz="0" w:space="0" w:color="auto"/>
                        <w:right w:val="none" w:sz="0" w:space="0" w:color="auto"/>
                      </w:divBdr>
                    </w:div>
                  </w:divsChild>
                </w:div>
                <w:div w:id="775174340">
                  <w:marLeft w:val="0"/>
                  <w:marRight w:val="0"/>
                  <w:marTop w:val="0"/>
                  <w:marBottom w:val="0"/>
                  <w:divBdr>
                    <w:top w:val="none" w:sz="0" w:space="0" w:color="auto"/>
                    <w:left w:val="none" w:sz="0" w:space="0" w:color="auto"/>
                    <w:bottom w:val="none" w:sz="0" w:space="0" w:color="auto"/>
                    <w:right w:val="none" w:sz="0" w:space="0" w:color="auto"/>
                  </w:divBdr>
                  <w:divsChild>
                    <w:div w:id="41243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04754">
          <w:marLeft w:val="0"/>
          <w:marRight w:val="0"/>
          <w:marTop w:val="0"/>
          <w:marBottom w:val="0"/>
          <w:divBdr>
            <w:top w:val="none" w:sz="0" w:space="0" w:color="auto"/>
            <w:left w:val="none" w:sz="0" w:space="0" w:color="auto"/>
            <w:bottom w:val="none" w:sz="0" w:space="0" w:color="auto"/>
            <w:right w:val="none" w:sz="0" w:space="0" w:color="auto"/>
          </w:divBdr>
          <w:divsChild>
            <w:div w:id="521480459">
              <w:marLeft w:val="0"/>
              <w:marRight w:val="0"/>
              <w:marTop w:val="0"/>
              <w:marBottom w:val="0"/>
              <w:divBdr>
                <w:top w:val="none" w:sz="0" w:space="0" w:color="auto"/>
                <w:left w:val="none" w:sz="0" w:space="0" w:color="auto"/>
                <w:bottom w:val="none" w:sz="0" w:space="0" w:color="auto"/>
                <w:right w:val="none" w:sz="0" w:space="0" w:color="auto"/>
              </w:divBdr>
              <w:divsChild>
                <w:div w:id="178245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63507">
          <w:marLeft w:val="0"/>
          <w:marRight w:val="0"/>
          <w:marTop w:val="0"/>
          <w:marBottom w:val="0"/>
          <w:divBdr>
            <w:top w:val="none" w:sz="0" w:space="0" w:color="auto"/>
            <w:left w:val="none" w:sz="0" w:space="0" w:color="auto"/>
            <w:bottom w:val="none" w:sz="0" w:space="0" w:color="auto"/>
            <w:right w:val="none" w:sz="0" w:space="0" w:color="auto"/>
          </w:divBdr>
          <w:divsChild>
            <w:div w:id="1398631819">
              <w:marLeft w:val="0"/>
              <w:marRight w:val="0"/>
              <w:marTop w:val="0"/>
              <w:marBottom w:val="0"/>
              <w:divBdr>
                <w:top w:val="none" w:sz="0" w:space="0" w:color="auto"/>
                <w:left w:val="none" w:sz="0" w:space="0" w:color="auto"/>
                <w:bottom w:val="none" w:sz="0" w:space="0" w:color="auto"/>
                <w:right w:val="none" w:sz="0" w:space="0" w:color="auto"/>
              </w:divBdr>
              <w:divsChild>
                <w:div w:id="1534925647">
                  <w:marLeft w:val="0"/>
                  <w:marRight w:val="0"/>
                  <w:marTop w:val="0"/>
                  <w:marBottom w:val="0"/>
                  <w:divBdr>
                    <w:top w:val="none" w:sz="0" w:space="0" w:color="auto"/>
                    <w:left w:val="none" w:sz="0" w:space="0" w:color="auto"/>
                    <w:bottom w:val="none" w:sz="0" w:space="0" w:color="auto"/>
                    <w:right w:val="none" w:sz="0" w:space="0" w:color="auto"/>
                  </w:divBdr>
                </w:div>
                <w:div w:id="706872610">
                  <w:marLeft w:val="0"/>
                  <w:marRight w:val="0"/>
                  <w:marTop w:val="0"/>
                  <w:marBottom w:val="0"/>
                  <w:divBdr>
                    <w:top w:val="none" w:sz="0" w:space="0" w:color="auto"/>
                    <w:left w:val="none" w:sz="0" w:space="0" w:color="auto"/>
                    <w:bottom w:val="none" w:sz="0" w:space="0" w:color="auto"/>
                    <w:right w:val="none" w:sz="0" w:space="0" w:color="auto"/>
                  </w:divBdr>
                </w:div>
                <w:div w:id="235483506">
                  <w:marLeft w:val="0"/>
                  <w:marRight w:val="0"/>
                  <w:marTop w:val="0"/>
                  <w:marBottom w:val="0"/>
                  <w:divBdr>
                    <w:top w:val="none" w:sz="0" w:space="0" w:color="auto"/>
                    <w:left w:val="none" w:sz="0" w:space="0" w:color="auto"/>
                    <w:bottom w:val="none" w:sz="0" w:space="0" w:color="auto"/>
                    <w:right w:val="none" w:sz="0" w:space="0" w:color="auto"/>
                  </w:divBdr>
                  <w:divsChild>
                    <w:div w:id="1685932724">
                      <w:marLeft w:val="0"/>
                      <w:marRight w:val="0"/>
                      <w:marTop w:val="0"/>
                      <w:marBottom w:val="0"/>
                      <w:divBdr>
                        <w:top w:val="none" w:sz="0" w:space="0" w:color="auto"/>
                        <w:left w:val="none" w:sz="0" w:space="0" w:color="auto"/>
                        <w:bottom w:val="none" w:sz="0" w:space="0" w:color="auto"/>
                        <w:right w:val="none" w:sz="0" w:space="0" w:color="auto"/>
                      </w:divBdr>
                    </w:div>
                    <w:div w:id="1909798744">
                      <w:marLeft w:val="0"/>
                      <w:marRight w:val="0"/>
                      <w:marTop w:val="0"/>
                      <w:marBottom w:val="0"/>
                      <w:divBdr>
                        <w:top w:val="none" w:sz="0" w:space="0" w:color="auto"/>
                        <w:left w:val="none" w:sz="0" w:space="0" w:color="auto"/>
                        <w:bottom w:val="none" w:sz="0" w:space="0" w:color="auto"/>
                        <w:right w:val="none" w:sz="0" w:space="0" w:color="auto"/>
                      </w:divBdr>
                    </w:div>
                    <w:div w:id="1387533023">
                      <w:marLeft w:val="0"/>
                      <w:marRight w:val="0"/>
                      <w:marTop w:val="0"/>
                      <w:marBottom w:val="0"/>
                      <w:divBdr>
                        <w:top w:val="none" w:sz="0" w:space="0" w:color="auto"/>
                        <w:left w:val="none" w:sz="0" w:space="0" w:color="auto"/>
                        <w:bottom w:val="none" w:sz="0" w:space="0" w:color="auto"/>
                        <w:right w:val="none" w:sz="0" w:space="0" w:color="auto"/>
                      </w:divBdr>
                    </w:div>
                  </w:divsChild>
                </w:div>
                <w:div w:id="9185177">
                  <w:marLeft w:val="0"/>
                  <w:marRight w:val="0"/>
                  <w:marTop w:val="0"/>
                  <w:marBottom w:val="0"/>
                  <w:divBdr>
                    <w:top w:val="none" w:sz="0" w:space="0" w:color="auto"/>
                    <w:left w:val="none" w:sz="0" w:space="0" w:color="auto"/>
                    <w:bottom w:val="none" w:sz="0" w:space="0" w:color="auto"/>
                    <w:right w:val="none" w:sz="0" w:space="0" w:color="auto"/>
                  </w:divBdr>
                  <w:divsChild>
                    <w:div w:id="1715039214">
                      <w:marLeft w:val="0"/>
                      <w:marRight w:val="0"/>
                      <w:marTop w:val="0"/>
                      <w:marBottom w:val="0"/>
                      <w:divBdr>
                        <w:top w:val="none" w:sz="0" w:space="0" w:color="auto"/>
                        <w:left w:val="none" w:sz="0" w:space="0" w:color="auto"/>
                        <w:bottom w:val="none" w:sz="0" w:space="0" w:color="auto"/>
                        <w:right w:val="none" w:sz="0" w:space="0" w:color="auto"/>
                      </w:divBdr>
                    </w:div>
                    <w:div w:id="888371892">
                      <w:marLeft w:val="0"/>
                      <w:marRight w:val="0"/>
                      <w:marTop w:val="0"/>
                      <w:marBottom w:val="0"/>
                      <w:divBdr>
                        <w:top w:val="none" w:sz="0" w:space="0" w:color="auto"/>
                        <w:left w:val="none" w:sz="0" w:space="0" w:color="auto"/>
                        <w:bottom w:val="none" w:sz="0" w:space="0" w:color="auto"/>
                        <w:right w:val="none" w:sz="0" w:space="0" w:color="auto"/>
                      </w:divBdr>
                    </w:div>
                    <w:div w:id="2061514412">
                      <w:marLeft w:val="0"/>
                      <w:marRight w:val="0"/>
                      <w:marTop w:val="0"/>
                      <w:marBottom w:val="0"/>
                      <w:divBdr>
                        <w:top w:val="none" w:sz="0" w:space="0" w:color="auto"/>
                        <w:left w:val="none" w:sz="0" w:space="0" w:color="auto"/>
                        <w:bottom w:val="none" w:sz="0" w:space="0" w:color="auto"/>
                        <w:right w:val="none" w:sz="0" w:space="0" w:color="auto"/>
                      </w:divBdr>
                    </w:div>
                  </w:divsChild>
                </w:div>
                <w:div w:id="164907929">
                  <w:marLeft w:val="0"/>
                  <w:marRight w:val="0"/>
                  <w:marTop w:val="0"/>
                  <w:marBottom w:val="0"/>
                  <w:divBdr>
                    <w:top w:val="none" w:sz="0" w:space="0" w:color="auto"/>
                    <w:left w:val="none" w:sz="0" w:space="0" w:color="auto"/>
                    <w:bottom w:val="none" w:sz="0" w:space="0" w:color="auto"/>
                    <w:right w:val="none" w:sz="0" w:space="0" w:color="auto"/>
                  </w:divBdr>
                  <w:divsChild>
                    <w:div w:id="2087722866">
                      <w:marLeft w:val="0"/>
                      <w:marRight w:val="0"/>
                      <w:marTop w:val="0"/>
                      <w:marBottom w:val="0"/>
                      <w:divBdr>
                        <w:top w:val="none" w:sz="0" w:space="0" w:color="auto"/>
                        <w:left w:val="none" w:sz="0" w:space="0" w:color="auto"/>
                        <w:bottom w:val="none" w:sz="0" w:space="0" w:color="auto"/>
                        <w:right w:val="none" w:sz="0" w:space="0" w:color="auto"/>
                      </w:divBdr>
                    </w:div>
                    <w:div w:id="1459908265">
                      <w:marLeft w:val="0"/>
                      <w:marRight w:val="0"/>
                      <w:marTop w:val="0"/>
                      <w:marBottom w:val="0"/>
                      <w:divBdr>
                        <w:top w:val="none" w:sz="0" w:space="0" w:color="auto"/>
                        <w:left w:val="none" w:sz="0" w:space="0" w:color="auto"/>
                        <w:bottom w:val="none" w:sz="0" w:space="0" w:color="auto"/>
                        <w:right w:val="none" w:sz="0" w:space="0" w:color="auto"/>
                      </w:divBdr>
                    </w:div>
                    <w:div w:id="2093774507">
                      <w:marLeft w:val="0"/>
                      <w:marRight w:val="0"/>
                      <w:marTop w:val="0"/>
                      <w:marBottom w:val="0"/>
                      <w:divBdr>
                        <w:top w:val="none" w:sz="0" w:space="0" w:color="auto"/>
                        <w:left w:val="none" w:sz="0" w:space="0" w:color="auto"/>
                        <w:bottom w:val="none" w:sz="0" w:space="0" w:color="auto"/>
                        <w:right w:val="none" w:sz="0" w:space="0" w:color="auto"/>
                      </w:divBdr>
                    </w:div>
                    <w:div w:id="1275212125">
                      <w:marLeft w:val="0"/>
                      <w:marRight w:val="0"/>
                      <w:marTop w:val="0"/>
                      <w:marBottom w:val="0"/>
                      <w:divBdr>
                        <w:top w:val="none" w:sz="0" w:space="0" w:color="auto"/>
                        <w:left w:val="none" w:sz="0" w:space="0" w:color="auto"/>
                        <w:bottom w:val="none" w:sz="0" w:space="0" w:color="auto"/>
                        <w:right w:val="none" w:sz="0" w:space="0" w:color="auto"/>
                      </w:divBdr>
                    </w:div>
                    <w:div w:id="1091855178">
                      <w:marLeft w:val="0"/>
                      <w:marRight w:val="0"/>
                      <w:marTop w:val="0"/>
                      <w:marBottom w:val="0"/>
                      <w:divBdr>
                        <w:top w:val="none" w:sz="0" w:space="0" w:color="auto"/>
                        <w:left w:val="none" w:sz="0" w:space="0" w:color="auto"/>
                        <w:bottom w:val="none" w:sz="0" w:space="0" w:color="auto"/>
                        <w:right w:val="none" w:sz="0" w:space="0" w:color="auto"/>
                      </w:divBdr>
                    </w:div>
                    <w:div w:id="770123837">
                      <w:marLeft w:val="0"/>
                      <w:marRight w:val="0"/>
                      <w:marTop w:val="0"/>
                      <w:marBottom w:val="0"/>
                      <w:divBdr>
                        <w:top w:val="none" w:sz="0" w:space="0" w:color="auto"/>
                        <w:left w:val="none" w:sz="0" w:space="0" w:color="auto"/>
                        <w:bottom w:val="none" w:sz="0" w:space="0" w:color="auto"/>
                        <w:right w:val="none" w:sz="0" w:space="0" w:color="auto"/>
                      </w:divBdr>
                      <w:divsChild>
                        <w:div w:id="868957336">
                          <w:marLeft w:val="0"/>
                          <w:marRight w:val="0"/>
                          <w:marTop w:val="0"/>
                          <w:marBottom w:val="0"/>
                          <w:divBdr>
                            <w:top w:val="none" w:sz="0" w:space="0" w:color="auto"/>
                            <w:left w:val="none" w:sz="0" w:space="0" w:color="auto"/>
                            <w:bottom w:val="none" w:sz="0" w:space="0" w:color="auto"/>
                            <w:right w:val="none" w:sz="0" w:space="0" w:color="auto"/>
                          </w:divBdr>
                        </w:div>
                      </w:divsChild>
                    </w:div>
                    <w:div w:id="779301214">
                      <w:marLeft w:val="0"/>
                      <w:marRight w:val="0"/>
                      <w:marTop w:val="0"/>
                      <w:marBottom w:val="0"/>
                      <w:divBdr>
                        <w:top w:val="none" w:sz="0" w:space="0" w:color="auto"/>
                        <w:left w:val="none" w:sz="0" w:space="0" w:color="auto"/>
                        <w:bottom w:val="none" w:sz="0" w:space="0" w:color="auto"/>
                        <w:right w:val="none" w:sz="0" w:space="0" w:color="auto"/>
                      </w:divBdr>
                    </w:div>
                  </w:divsChild>
                </w:div>
                <w:div w:id="985546763">
                  <w:marLeft w:val="0"/>
                  <w:marRight w:val="0"/>
                  <w:marTop w:val="0"/>
                  <w:marBottom w:val="0"/>
                  <w:divBdr>
                    <w:top w:val="none" w:sz="0" w:space="0" w:color="auto"/>
                    <w:left w:val="none" w:sz="0" w:space="0" w:color="auto"/>
                    <w:bottom w:val="none" w:sz="0" w:space="0" w:color="auto"/>
                    <w:right w:val="none" w:sz="0" w:space="0" w:color="auto"/>
                  </w:divBdr>
                  <w:divsChild>
                    <w:div w:id="938754693">
                      <w:marLeft w:val="0"/>
                      <w:marRight w:val="0"/>
                      <w:marTop w:val="0"/>
                      <w:marBottom w:val="0"/>
                      <w:divBdr>
                        <w:top w:val="none" w:sz="0" w:space="0" w:color="auto"/>
                        <w:left w:val="none" w:sz="0" w:space="0" w:color="auto"/>
                        <w:bottom w:val="none" w:sz="0" w:space="0" w:color="auto"/>
                        <w:right w:val="none" w:sz="0" w:space="0" w:color="auto"/>
                      </w:divBdr>
                    </w:div>
                    <w:div w:id="2027974851">
                      <w:marLeft w:val="0"/>
                      <w:marRight w:val="0"/>
                      <w:marTop w:val="0"/>
                      <w:marBottom w:val="0"/>
                      <w:divBdr>
                        <w:top w:val="none" w:sz="0" w:space="0" w:color="auto"/>
                        <w:left w:val="none" w:sz="0" w:space="0" w:color="auto"/>
                        <w:bottom w:val="none" w:sz="0" w:space="0" w:color="auto"/>
                        <w:right w:val="none" w:sz="0" w:space="0" w:color="auto"/>
                      </w:divBdr>
                      <w:divsChild>
                        <w:div w:id="221256395">
                          <w:marLeft w:val="0"/>
                          <w:marRight w:val="0"/>
                          <w:marTop w:val="0"/>
                          <w:marBottom w:val="0"/>
                          <w:divBdr>
                            <w:top w:val="none" w:sz="0" w:space="0" w:color="auto"/>
                            <w:left w:val="none" w:sz="0" w:space="0" w:color="auto"/>
                            <w:bottom w:val="none" w:sz="0" w:space="0" w:color="auto"/>
                            <w:right w:val="none" w:sz="0" w:space="0" w:color="auto"/>
                          </w:divBdr>
                        </w:div>
                      </w:divsChild>
                    </w:div>
                    <w:div w:id="289364266">
                      <w:marLeft w:val="0"/>
                      <w:marRight w:val="0"/>
                      <w:marTop w:val="0"/>
                      <w:marBottom w:val="0"/>
                      <w:divBdr>
                        <w:top w:val="none" w:sz="0" w:space="0" w:color="auto"/>
                        <w:left w:val="none" w:sz="0" w:space="0" w:color="auto"/>
                        <w:bottom w:val="none" w:sz="0" w:space="0" w:color="auto"/>
                        <w:right w:val="none" w:sz="0" w:space="0" w:color="auto"/>
                      </w:divBdr>
                    </w:div>
                  </w:divsChild>
                </w:div>
                <w:div w:id="786586709">
                  <w:marLeft w:val="0"/>
                  <w:marRight w:val="0"/>
                  <w:marTop w:val="0"/>
                  <w:marBottom w:val="0"/>
                  <w:divBdr>
                    <w:top w:val="none" w:sz="0" w:space="0" w:color="auto"/>
                    <w:left w:val="none" w:sz="0" w:space="0" w:color="auto"/>
                    <w:bottom w:val="none" w:sz="0" w:space="0" w:color="auto"/>
                    <w:right w:val="none" w:sz="0" w:space="0" w:color="auto"/>
                  </w:divBdr>
                  <w:divsChild>
                    <w:div w:id="2061248286">
                      <w:marLeft w:val="0"/>
                      <w:marRight w:val="0"/>
                      <w:marTop w:val="0"/>
                      <w:marBottom w:val="0"/>
                      <w:divBdr>
                        <w:top w:val="none" w:sz="0" w:space="0" w:color="auto"/>
                        <w:left w:val="none" w:sz="0" w:space="0" w:color="auto"/>
                        <w:bottom w:val="none" w:sz="0" w:space="0" w:color="auto"/>
                        <w:right w:val="none" w:sz="0" w:space="0" w:color="auto"/>
                      </w:divBdr>
                    </w:div>
                    <w:div w:id="827600194">
                      <w:marLeft w:val="0"/>
                      <w:marRight w:val="0"/>
                      <w:marTop w:val="0"/>
                      <w:marBottom w:val="0"/>
                      <w:divBdr>
                        <w:top w:val="none" w:sz="0" w:space="0" w:color="auto"/>
                        <w:left w:val="none" w:sz="0" w:space="0" w:color="auto"/>
                        <w:bottom w:val="none" w:sz="0" w:space="0" w:color="auto"/>
                        <w:right w:val="none" w:sz="0" w:space="0" w:color="auto"/>
                      </w:divBdr>
                    </w:div>
                    <w:div w:id="35720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436750">
      <w:bodyDiv w:val="1"/>
      <w:marLeft w:val="0"/>
      <w:marRight w:val="0"/>
      <w:marTop w:val="0"/>
      <w:marBottom w:val="0"/>
      <w:divBdr>
        <w:top w:val="none" w:sz="0" w:space="0" w:color="auto"/>
        <w:left w:val="none" w:sz="0" w:space="0" w:color="auto"/>
        <w:bottom w:val="none" w:sz="0" w:space="0" w:color="auto"/>
        <w:right w:val="none" w:sz="0" w:space="0" w:color="auto"/>
      </w:divBdr>
    </w:div>
    <w:div w:id="1284731628">
      <w:bodyDiv w:val="1"/>
      <w:marLeft w:val="0"/>
      <w:marRight w:val="0"/>
      <w:marTop w:val="0"/>
      <w:marBottom w:val="0"/>
      <w:divBdr>
        <w:top w:val="none" w:sz="0" w:space="0" w:color="auto"/>
        <w:left w:val="none" w:sz="0" w:space="0" w:color="auto"/>
        <w:bottom w:val="none" w:sz="0" w:space="0" w:color="auto"/>
        <w:right w:val="none" w:sz="0" w:space="0" w:color="auto"/>
      </w:divBdr>
    </w:div>
    <w:div w:id="1301033026">
      <w:bodyDiv w:val="1"/>
      <w:marLeft w:val="0"/>
      <w:marRight w:val="0"/>
      <w:marTop w:val="0"/>
      <w:marBottom w:val="0"/>
      <w:divBdr>
        <w:top w:val="none" w:sz="0" w:space="0" w:color="auto"/>
        <w:left w:val="none" w:sz="0" w:space="0" w:color="auto"/>
        <w:bottom w:val="none" w:sz="0" w:space="0" w:color="auto"/>
        <w:right w:val="none" w:sz="0" w:space="0" w:color="auto"/>
      </w:divBdr>
    </w:div>
    <w:div w:id="1317682204">
      <w:bodyDiv w:val="1"/>
      <w:marLeft w:val="0"/>
      <w:marRight w:val="0"/>
      <w:marTop w:val="0"/>
      <w:marBottom w:val="0"/>
      <w:divBdr>
        <w:top w:val="none" w:sz="0" w:space="0" w:color="auto"/>
        <w:left w:val="none" w:sz="0" w:space="0" w:color="auto"/>
        <w:bottom w:val="none" w:sz="0" w:space="0" w:color="auto"/>
        <w:right w:val="none" w:sz="0" w:space="0" w:color="auto"/>
      </w:divBdr>
    </w:div>
    <w:div w:id="1341155661">
      <w:bodyDiv w:val="1"/>
      <w:marLeft w:val="0"/>
      <w:marRight w:val="0"/>
      <w:marTop w:val="0"/>
      <w:marBottom w:val="0"/>
      <w:divBdr>
        <w:top w:val="none" w:sz="0" w:space="0" w:color="auto"/>
        <w:left w:val="none" w:sz="0" w:space="0" w:color="auto"/>
        <w:bottom w:val="none" w:sz="0" w:space="0" w:color="auto"/>
        <w:right w:val="none" w:sz="0" w:space="0" w:color="auto"/>
      </w:divBdr>
    </w:div>
    <w:div w:id="1380280491">
      <w:bodyDiv w:val="1"/>
      <w:marLeft w:val="0"/>
      <w:marRight w:val="0"/>
      <w:marTop w:val="0"/>
      <w:marBottom w:val="0"/>
      <w:divBdr>
        <w:top w:val="none" w:sz="0" w:space="0" w:color="auto"/>
        <w:left w:val="none" w:sz="0" w:space="0" w:color="auto"/>
        <w:bottom w:val="none" w:sz="0" w:space="0" w:color="auto"/>
        <w:right w:val="none" w:sz="0" w:space="0" w:color="auto"/>
      </w:divBdr>
      <w:divsChild>
        <w:div w:id="1999572609">
          <w:marLeft w:val="0"/>
          <w:marRight w:val="0"/>
          <w:marTop w:val="0"/>
          <w:marBottom w:val="0"/>
          <w:divBdr>
            <w:top w:val="none" w:sz="0" w:space="0" w:color="auto"/>
            <w:left w:val="none" w:sz="0" w:space="0" w:color="auto"/>
            <w:bottom w:val="none" w:sz="0" w:space="0" w:color="auto"/>
            <w:right w:val="none" w:sz="0" w:space="0" w:color="auto"/>
          </w:divBdr>
          <w:divsChild>
            <w:div w:id="1416439654">
              <w:marLeft w:val="0"/>
              <w:marRight w:val="0"/>
              <w:marTop w:val="0"/>
              <w:marBottom w:val="0"/>
              <w:divBdr>
                <w:top w:val="none" w:sz="0" w:space="0" w:color="auto"/>
                <w:left w:val="none" w:sz="0" w:space="0" w:color="auto"/>
                <w:bottom w:val="none" w:sz="0" w:space="0" w:color="auto"/>
                <w:right w:val="none" w:sz="0" w:space="0" w:color="auto"/>
              </w:divBdr>
              <w:divsChild>
                <w:div w:id="181012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44191">
          <w:marLeft w:val="0"/>
          <w:marRight w:val="0"/>
          <w:marTop w:val="0"/>
          <w:marBottom w:val="0"/>
          <w:divBdr>
            <w:top w:val="none" w:sz="0" w:space="0" w:color="auto"/>
            <w:left w:val="none" w:sz="0" w:space="0" w:color="auto"/>
            <w:bottom w:val="none" w:sz="0" w:space="0" w:color="auto"/>
            <w:right w:val="none" w:sz="0" w:space="0" w:color="auto"/>
          </w:divBdr>
          <w:divsChild>
            <w:div w:id="1687246171">
              <w:marLeft w:val="0"/>
              <w:marRight w:val="0"/>
              <w:marTop w:val="0"/>
              <w:marBottom w:val="0"/>
              <w:divBdr>
                <w:top w:val="none" w:sz="0" w:space="0" w:color="auto"/>
                <w:left w:val="none" w:sz="0" w:space="0" w:color="auto"/>
                <w:bottom w:val="none" w:sz="0" w:space="0" w:color="auto"/>
                <w:right w:val="none" w:sz="0" w:space="0" w:color="auto"/>
              </w:divBdr>
              <w:divsChild>
                <w:div w:id="1806849999">
                  <w:marLeft w:val="0"/>
                  <w:marRight w:val="0"/>
                  <w:marTop w:val="0"/>
                  <w:marBottom w:val="0"/>
                  <w:divBdr>
                    <w:top w:val="none" w:sz="0" w:space="0" w:color="auto"/>
                    <w:left w:val="none" w:sz="0" w:space="0" w:color="auto"/>
                    <w:bottom w:val="none" w:sz="0" w:space="0" w:color="auto"/>
                    <w:right w:val="none" w:sz="0" w:space="0" w:color="auto"/>
                  </w:divBdr>
                </w:div>
                <w:div w:id="1057438370">
                  <w:marLeft w:val="0"/>
                  <w:marRight w:val="0"/>
                  <w:marTop w:val="0"/>
                  <w:marBottom w:val="0"/>
                  <w:divBdr>
                    <w:top w:val="none" w:sz="0" w:space="0" w:color="auto"/>
                    <w:left w:val="none" w:sz="0" w:space="0" w:color="auto"/>
                    <w:bottom w:val="none" w:sz="0" w:space="0" w:color="auto"/>
                    <w:right w:val="none" w:sz="0" w:space="0" w:color="auto"/>
                  </w:divBdr>
                  <w:divsChild>
                    <w:div w:id="185795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18232">
          <w:marLeft w:val="0"/>
          <w:marRight w:val="0"/>
          <w:marTop w:val="0"/>
          <w:marBottom w:val="0"/>
          <w:divBdr>
            <w:top w:val="none" w:sz="0" w:space="0" w:color="auto"/>
            <w:left w:val="none" w:sz="0" w:space="0" w:color="auto"/>
            <w:bottom w:val="none" w:sz="0" w:space="0" w:color="auto"/>
            <w:right w:val="none" w:sz="0" w:space="0" w:color="auto"/>
          </w:divBdr>
          <w:divsChild>
            <w:div w:id="1649438694">
              <w:marLeft w:val="0"/>
              <w:marRight w:val="0"/>
              <w:marTop w:val="0"/>
              <w:marBottom w:val="0"/>
              <w:divBdr>
                <w:top w:val="none" w:sz="0" w:space="0" w:color="auto"/>
                <w:left w:val="none" w:sz="0" w:space="0" w:color="auto"/>
                <w:bottom w:val="none" w:sz="0" w:space="0" w:color="auto"/>
                <w:right w:val="none" w:sz="0" w:space="0" w:color="auto"/>
              </w:divBdr>
              <w:divsChild>
                <w:div w:id="1902252095">
                  <w:marLeft w:val="0"/>
                  <w:marRight w:val="0"/>
                  <w:marTop w:val="0"/>
                  <w:marBottom w:val="0"/>
                  <w:divBdr>
                    <w:top w:val="none" w:sz="0" w:space="0" w:color="auto"/>
                    <w:left w:val="none" w:sz="0" w:space="0" w:color="auto"/>
                    <w:bottom w:val="none" w:sz="0" w:space="0" w:color="auto"/>
                    <w:right w:val="none" w:sz="0" w:space="0" w:color="auto"/>
                  </w:divBdr>
                </w:div>
                <w:div w:id="1909614781">
                  <w:marLeft w:val="0"/>
                  <w:marRight w:val="0"/>
                  <w:marTop w:val="0"/>
                  <w:marBottom w:val="0"/>
                  <w:divBdr>
                    <w:top w:val="none" w:sz="0" w:space="0" w:color="auto"/>
                    <w:left w:val="none" w:sz="0" w:space="0" w:color="auto"/>
                    <w:bottom w:val="none" w:sz="0" w:space="0" w:color="auto"/>
                    <w:right w:val="none" w:sz="0" w:space="0" w:color="auto"/>
                  </w:divBdr>
                </w:div>
                <w:div w:id="786507871">
                  <w:marLeft w:val="0"/>
                  <w:marRight w:val="0"/>
                  <w:marTop w:val="0"/>
                  <w:marBottom w:val="0"/>
                  <w:divBdr>
                    <w:top w:val="none" w:sz="0" w:space="0" w:color="auto"/>
                    <w:left w:val="none" w:sz="0" w:space="0" w:color="auto"/>
                    <w:bottom w:val="none" w:sz="0" w:space="0" w:color="auto"/>
                    <w:right w:val="none" w:sz="0" w:space="0" w:color="auto"/>
                  </w:divBdr>
                </w:div>
                <w:div w:id="1576016410">
                  <w:marLeft w:val="0"/>
                  <w:marRight w:val="0"/>
                  <w:marTop w:val="0"/>
                  <w:marBottom w:val="0"/>
                  <w:divBdr>
                    <w:top w:val="none" w:sz="0" w:space="0" w:color="auto"/>
                    <w:left w:val="none" w:sz="0" w:space="0" w:color="auto"/>
                    <w:bottom w:val="none" w:sz="0" w:space="0" w:color="auto"/>
                    <w:right w:val="none" w:sz="0" w:space="0" w:color="auto"/>
                  </w:divBdr>
                </w:div>
                <w:div w:id="163043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36561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78">
          <w:marLeft w:val="0"/>
          <w:marRight w:val="0"/>
          <w:marTop w:val="0"/>
          <w:marBottom w:val="0"/>
          <w:divBdr>
            <w:top w:val="none" w:sz="0" w:space="0" w:color="auto"/>
            <w:left w:val="none" w:sz="0" w:space="0" w:color="auto"/>
            <w:bottom w:val="none" w:sz="0" w:space="0" w:color="auto"/>
            <w:right w:val="none" w:sz="0" w:space="0" w:color="auto"/>
          </w:divBdr>
          <w:divsChild>
            <w:div w:id="1345746048">
              <w:marLeft w:val="0"/>
              <w:marRight w:val="0"/>
              <w:marTop w:val="0"/>
              <w:marBottom w:val="0"/>
              <w:divBdr>
                <w:top w:val="none" w:sz="0" w:space="0" w:color="auto"/>
                <w:left w:val="none" w:sz="0" w:space="0" w:color="auto"/>
                <w:bottom w:val="none" w:sz="0" w:space="0" w:color="auto"/>
                <w:right w:val="none" w:sz="0" w:space="0" w:color="auto"/>
              </w:divBdr>
              <w:divsChild>
                <w:div w:id="2544822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40023338">
          <w:marLeft w:val="0"/>
          <w:marRight w:val="0"/>
          <w:marTop w:val="0"/>
          <w:marBottom w:val="0"/>
          <w:divBdr>
            <w:top w:val="none" w:sz="0" w:space="0" w:color="auto"/>
            <w:left w:val="none" w:sz="0" w:space="0" w:color="auto"/>
            <w:bottom w:val="none" w:sz="0" w:space="0" w:color="auto"/>
            <w:right w:val="none" w:sz="0" w:space="0" w:color="auto"/>
          </w:divBdr>
          <w:divsChild>
            <w:div w:id="1716848973">
              <w:marLeft w:val="0"/>
              <w:marRight w:val="0"/>
              <w:marTop w:val="0"/>
              <w:marBottom w:val="0"/>
              <w:divBdr>
                <w:top w:val="none" w:sz="0" w:space="0" w:color="auto"/>
                <w:left w:val="none" w:sz="0" w:space="0" w:color="auto"/>
                <w:bottom w:val="none" w:sz="0" w:space="0" w:color="auto"/>
                <w:right w:val="none" w:sz="0" w:space="0" w:color="auto"/>
              </w:divBdr>
              <w:divsChild>
                <w:div w:id="377823496">
                  <w:marLeft w:val="-420"/>
                  <w:marRight w:val="0"/>
                  <w:marTop w:val="0"/>
                  <w:marBottom w:val="0"/>
                  <w:divBdr>
                    <w:top w:val="none" w:sz="0" w:space="0" w:color="auto"/>
                    <w:left w:val="none" w:sz="0" w:space="0" w:color="auto"/>
                    <w:bottom w:val="none" w:sz="0" w:space="0" w:color="auto"/>
                    <w:right w:val="none" w:sz="0" w:space="0" w:color="auto"/>
                  </w:divBdr>
                  <w:divsChild>
                    <w:div w:id="1876305386">
                      <w:marLeft w:val="0"/>
                      <w:marRight w:val="0"/>
                      <w:marTop w:val="0"/>
                      <w:marBottom w:val="0"/>
                      <w:divBdr>
                        <w:top w:val="none" w:sz="0" w:space="0" w:color="auto"/>
                        <w:left w:val="none" w:sz="0" w:space="0" w:color="auto"/>
                        <w:bottom w:val="none" w:sz="0" w:space="0" w:color="auto"/>
                        <w:right w:val="none" w:sz="0" w:space="0" w:color="auto"/>
                      </w:divBdr>
                      <w:divsChild>
                        <w:div w:id="787505111">
                          <w:marLeft w:val="0"/>
                          <w:marRight w:val="0"/>
                          <w:marTop w:val="0"/>
                          <w:marBottom w:val="0"/>
                          <w:divBdr>
                            <w:top w:val="none" w:sz="0" w:space="0" w:color="auto"/>
                            <w:left w:val="none" w:sz="0" w:space="0" w:color="auto"/>
                            <w:bottom w:val="none" w:sz="0" w:space="0" w:color="auto"/>
                            <w:right w:val="none" w:sz="0" w:space="0" w:color="auto"/>
                          </w:divBdr>
                          <w:divsChild>
                            <w:div w:id="1261373992">
                              <w:marLeft w:val="0"/>
                              <w:marRight w:val="0"/>
                              <w:marTop w:val="0"/>
                              <w:marBottom w:val="0"/>
                              <w:divBdr>
                                <w:top w:val="none" w:sz="0" w:space="0" w:color="auto"/>
                                <w:left w:val="none" w:sz="0" w:space="0" w:color="auto"/>
                                <w:bottom w:val="none" w:sz="0" w:space="0" w:color="auto"/>
                                <w:right w:val="none" w:sz="0" w:space="0" w:color="auto"/>
                              </w:divBdr>
                            </w:div>
                            <w:div w:id="83291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80417">
                  <w:marLeft w:val="-420"/>
                  <w:marRight w:val="0"/>
                  <w:marTop w:val="0"/>
                  <w:marBottom w:val="0"/>
                  <w:divBdr>
                    <w:top w:val="none" w:sz="0" w:space="0" w:color="auto"/>
                    <w:left w:val="none" w:sz="0" w:space="0" w:color="auto"/>
                    <w:bottom w:val="none" w:sz="0" w:space="0" w:color="auto"/>
                    <w:right w:val="none" w:sz="0" w:space="0" w:color="auto"/>
                  </w:divBdr>
                  <w:divsChild>
                    <w:div w:id="51776163">
                      <w:marLeft w:val="0"/>
                      <w:marRight w:val="0"/>
                      <w:marTop w:val="0"/>
                      <w:marBottom w:val="0"/>
                      <w:divBdr>
                        <w:top w:val="none" w:sz="0" w:space="0" w:color="auto"/>
                        <w:left w:val="none" w:sz="0" w:space="0" w:color="auto"/>
                        <w:bottom w:val="none" w:sz="0" w:space="0" w:color="auto"/>
                        <w:right w:val="none" w:sz="0" w:space="0" w:color="auto"/>
                      </w:divBdr>
                      <w:divsChild>
                        <w:div w:id="1136684393">
                          <w:marLeft w:val="0"/>
                          <w:marRight w:val="0"/>
                          <w:marTop w:val="0"/>
                          <w:marBottom w:val="0"/>
                          <w:divBdr>
                            <w:top w:val="none" w:sz="0" w:space="0" w:color="auto"/>
                            <w:left w:val="none" w:sz="0" w:space="0" w:color="auto"/>
                            <w:bottom w:val="none" w:sz="0" w:space="0" w:color="auto"/>
                            <w:right w:val="none" w:sz="0" w:space="0" w:color="auto"/>
                          </w:divBdr>
                          <w:divsChild>
                            <w:div w:id="1273241105">
                              <w:marLeft w:val="0"/>
                              <w:marRight w:val="0"/>
                              <w:marTop w:val="0"/>
                              <w:marBottom w:val="0"/>
                              <w:divBdr>
                                <w:top w:val="none" w:sz="0" w:space="0" w:color="auto"/>
                                <w:left w:val="none" w:sz="0" w:space="0" w:color="auto"/>
                                <w:bottom w:val="none" w:sz="0" w:space="0" w:color="auto"/>
                                <w:right w:val="none" w:sz="0" w:space="0" w:color="auto"/>
                              </w:divBdr>
                            </w:div>
                            <w:div w:id="2004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308115">
                  <w:marLeft w:val="-420"/>
                  <w:marRight w:val="0"/>
                  <w:marTop w:val="0"/>
                  <w:marBottom w:val="0"/>
                  <w:divBdr>
                    <w:top w:val="none" w:sz="0" w:space="0" w:color="auto"/>
                    <w:left w:val="none" w:sz="0" w:space="0" w:color="auto"/>
                    <w:bottom w:val="none" w:sz="0" w:space="0" w:color="auto"/>
                    <w:right w:val="none" w:sz="0" w:space="0" w:color="auto"/>
                  </w:divBdr>
                  <w:divsChild>
                    <w:div w:id="299503524">
                      <w:marLeft w:val="0"/>
                      <w:marRight w:val="0"/>
                      <w:marTop w:val="0"/>
                      <w:marBottom w:val="0"/>
                      <w:divBdr>
                        <w:top w:val="none" w:sz="0" w:space="0" w:color="auto"/>
                        <w:left w:val="none" w:sz="0" w:space="0" w:color="auto"/>
                        <w:bottom w:val="none" w:sz="0" w:space="0" w:color="auto"/>
                        <w:right w:val="none" w:sz="0" w:space="0" w:color="auto"/>
                      </w:divBdr>
                      <w:divsChild>
                        <w:div w:id="1181352183">
                          <w:marLeft w:val="0"/>
                          <w:marRight w:val="0"/>
                          <w:marTop w:val="0"/>
                          <w:marBottom w:val="0"/>
                          <w:divBdr>
                            <w:top w:val="none" w:sz="0" w:space="0" w:color="auto"/>
                            <w:left w:val="none" w:sz="0" w:space="0" w:color="auto"/>
                            <w:bottom w:val="none" w:sz="0" w:space="0" w:color="auto"/>
                            <w:right w:val="none" w:sz="0" w:space="0" w:color="auto"/>
                          </w:divBdr>
                          <w:divsChild>
                            <w:div w:id="1306668167">
                              <w:marLeft w:val="0"/>
                              <w:marRight w:val="0"/>
                              <w:marTop w:val="0"/>
                              <w:marBottom w:val="0"/>
                              <w:divBdr>
                                <w:top w:val="none" w:sz="0" w:space="0" w:color="auto"/>
                                <w:left w:val="none" w:sz="0" w:space="0" w:color="auto"/>
                                <w:bottom w:val="none" w:sz="0" w:space="0" w:color="auto"/>
                                <w:right w:val="none" w:sz="0" w:space="0" w:color="auto"/>
                              </w:divBdr>
                            </w:div>
                            <w:div w:id="111412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907029">
          <w:marLeft w:val="0"/>
          <w:marRight w:val="0"/>
          <w:marTop w:val="0"/>
          <w:marBottom w:val="0"/>
          <w:divBdr>
            <w:top w:val="none" w:sz="0" w:space="0" w:color="auto"/>
            <w:left w:val="none" w:sz="0" w:space="0" w:color="auto"/>
            <w:bottom w:val="none" w:sz="0" w:space="0" w:color="auto"/>
            <w:right w:val="none" w:sz="0" w:space="0" w:color="auto"/>
          </w:divBdr>
          <w:divsChild>
            <w:div w:id="772357288">
              <w:marLeft w:val="0"/>
              <w:marRight w:val="0"/>
              <w:marTop w:val="0"/>
              <w:marBottom w:val="0"/>
              <w:divBdr>
                <w:top w:val="none" w:sz="0" w:space="0" w:color="auto"/>
                <w:left w:val="none" w:sz="0" w:space="0" w:color="auto"/>
                <w:bottom w:val="none" w:sz="0" w:space="0" w:color="auto"/>
                <w:right w:val="none" w:sz="0" w:space="0" w:color="auto"/>
              </w:divBdr>
              <w:divsChild>
                <w:div w:id="34170750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83497181">
          <w:marLeft w:val="0"/>
          <w:marRight w:val="0"/>
          <w:marTop w:val="0"/>
          <w:marBottom w:val="0"/>
          <w:divBdr>
            <w:top w:val="none" w:sz="0" w:space="0" w:color="auto"/>
            <w:left w:val="none" w:sz="0" w:space="0" w:color="auto"/>
            <w:bottom w:val="none" w:sz="0" w:space="0" w:color="auto"/>
            <w:right w:val="none" w:sz="0" w:space="0" w:color="auto"/>
          </w:divBdr>
          <w:divsChild>
            <w:div w:id="673530619">
              <w:marLeft w:val="0"/>
              <w:marRight w:val="0"/>
              <w:marTop w:val="0"/>
              <w:marBottom w:val="0"/>
              <w:divBdr>
                <w:top w:val="none" w:sz="0" w:space="0" w:color="auto"/>
                <w:left w:val="none" w:sz="0" w:space="0" w:color="auto"/>
                <w:bottom w:val="none" w:sz="0" w:space="0" w:color="auto"/>
                <w:right w:val="none" w:sz="0" w:space="0" w:color="auto"/>
              </w:divBdr>
              <w:divsChild>
                <w:div w:id="124710770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427996112">
      <w:bodyDiv w:val="1"/>
      <w:marLeft w:val="0"/>
      <w:marRight w:val="0"/>
      <w:marTop w:val="0"/>
      <w:marBottom w:val="0"/>
      <w:divBdr>
        <w:top w:val="none" w:sz="0" w:space="0" w:color="auto"/>
        <w:left w:val="none" w:sz="0" w:space="0" w:color="auto"/>
        <w:bottom w:val="none" w:sz="0" w:space="0" w:color="auto"/>
        <w:right w:val="none" w:sz="0" w:space="0" w:color="auto"/>
      </w:divBdr>
    </w:div>
    <w:div w:id="1515071670">
      <w:bodyDiv w:val="1"/>
      <w:marLeft w:val="0"/>
      <w:marRight w:val="0"/>
      <w:marTop w:val="0"/>
      <w:marBottom w:val="0"/>
      <w:divBdr>
        <w:top w:val="none" w:sz="0" w:space="0" w:color="auto"/>
        <w:left w:val="none" w:sz="0" w:space="0" w:color="auto"/>
        <w:bottom w:val="none" w:sz="0" w:space="0" w:color="auto"/>
        <w:right w:val="none" w:sz="0" w:space="0" w:color="auto"/>
      </w:divBdr>
      <w:divsChild>
        <w:div w:id="521214187">
          <w:marLeft w:val="0"/>
          <w:marRight w:val="0"/>
          <w:marTop w:val="0"/>
          <w:marBottom w:val="0"/>
          <w:divBdr>
            <w:top w:val="none" w:sz="0" w:space="0" w:color="auto"/>
            <w:left w:val="none" w:sz="0" w:space="0" w:color="auto"/>
            <w:bottom w:val="none" w:sz="0" w:space="0" w:color="auto"/>
            <w:right w:val="none" w:sz="0" w:space="0" w:color="auto"/>
          </w:divBdr>
          <w:divsChild>
            <w:div w:id="303892831">
              <w:marLeft w:val="0"/>
              <w:marRight w:val="0"/>
              <w:marTop w:val="0"/>
              <w:marBottom w:val="0"/>
              <w:divBdr>
                <w:top w:val="none" w:sz="0" w:space="0" w:color="auto"/>
                <w:left w:val="none" w:sz="0" w:space="0" w:color="auto"/>
                <w:bottom w:val="none" w:sz="0" w:space="0" w:color="auto"/>
                <w:right w:val="none" w:sz="0" w:space="0" w:color="auto"/>
              </w:divBdr>
              <w:divsChild>
                <w:div w:id="2103380040">
                  <w:marLeft w:val="0"/>
                  <w:marRight w:val="0"/>
                  <w:marTop w:val="0"/>
                  <w:marBottom w:val="0"/>
                  <w:divBdr>
                    <w:top w:val="none" w:sz="0" w:space="0" w:color="auto"/>
                    <w:left w:val="none" w:sz="0" w:space="0" w:color="auto"/>
                    <w:bottom w:val="none" w:sz="0" w:space="0" w:color="auto"/>
                    <w:right w:val="none" w:sz="0" w:space="0" w:color="auto"/>
                  </w:divBdr>
                </w:div>
                <w:div w:id="81395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75843">
          <w:marLeft w:val="0"/>
          <w:marRight w:val="0"/>
          <w:marTop w:val="0"/>
          <w:marBottom w:val="0"/>
          <w:divBdr>
            <w:top w:val="none" w:sz="0" w:space="0" w:color="auto"/>
            <w:left w:val="none" w:sz="0" w:space="0" w:color="auto"/>
            <w:bottom w:val="none" w:sz="0" w:space="0" w:color="auto"/>
            <w:right w:val="none" w:sz="0" w:space="0" w:color="auto"/>
          </w:divBdr>
          <w:divsChild>
            <w:div w:id="1268344753">
              <w:marLeft w:val="0"/>
              <w:marRight w:val="0"/>
              <w:marTop w:val="0"/>
              <w:marBottom w:val="0"/>
              <w:divBdr>
                <w:top w:val="none" w:sz="0" w:space="0" w:color="auto"/>
                <w:left w:val="none" w:sz="0" w:space="0" w:color="auto"/>
                <w:bottom w:val="none" w:sz="0" w:space="0" w:color="auto"/>
                <w:right w:val="none" w:sz="0" w:space="0" w:color="auto"/>
              </w:divBdr>
              <w:divsChild>
                <w:div w:id="230622425">
                  <w:marLeft w:val="0"/>
                  <w:marRight w:val="0"/>
                  <w:marTop w:val="0"/>
                  <w:marBottom w:val="0"/>
                  <w:divBdr>
                    <w:top w:val="none" w:sz="0" w:space="0" w:color="auto"/>
                    <w:left w:val="none" w:sz="0" w:space="0" w:color="auto"/>
                    <w:bottom w:val="none" w:sz="0" w:space="0" w:color="auto"/>
                    <w:right w:val="none" w:sz="0" w:space="0" w:color="auto"/>
                  </w:divBdr>
                </w:div>
                <w:div w:id="494151435">
                  <w:marLeft w:val="0"/>
                  <w:marRight w:val="0"/>
                  <w:marTop w:val="0"/>
                  <w:marBottom w:val="0"/>
                  <w:divBdr>
                    <w:top w:val="none" w:sz="0" w:space="0" w:color="auto"/>
                    <w:left w:val="none" w:sz="0" w:space="0" w:color="auto"/>
                    <w:bottom w:val="none" w:sz="0" w:space="0" w:color="auto"/>
                    <w:right w:val="none" w:sz="0" w:space="0" w:color="auto"/>
                  </w:divBdr>
                  <w:divsChild>
                    <w:div w:id="1963029609">
                      <w:marLeft w:val="0"/>
                      <w:marRight w:val="0"/>
                      <w:marTop w:val="0"/>
                      <w:marBottom w:val="0"/>
                      <w:divBdr>
                        <w:top w:val="none" w:sz="0" w:space="0" w:color="auto"/>
                        <w:left w:val="none" w:sz="0" w:space="0" w:color="auto"/>
                        <w:bottom w:val="none" w:sz="0" w:space="0" w:color="auto"/>
                        <w:right w:val="none" w:sz="0" w:space="0" w:color="auto"/>
                      </w:divBdr>
                    </w:div>
                    <w:div w:id="430318882">
                      <w:marLeft w:val="0"/>
                      <w:marRight w:val="0"/>
                      <w:marTop w:val="0"/>
                      <w:marBottom w:val="0"/>
                      <w:divBdr>
                        <w:top w:val="none" w:sz="0" w:space="0" w:color="auto"/>
                        <w:left w:val="none" w:sz="0" w:space="0" w:color="auto"/>
                        <w:bottom w:val="none" w:sz="0" w:space="0" w:color="auto"/>
                        <w:right w:val="none" w:sz="0" w:space="0" w:color="auto"/>
                      </w:divBdr>
                    </w:div>
                  </w:divsChild>
                </w:div>
                <w:div w:id="161045215">
                  <w:marLeft w:val="0"/>
                  <w:marRight w:val="0"/>
                  <w:marTop w:val="0"/>
                  <w:marBottom w:val="0"/>
                  <w:divBdr>
                    <w:top w:val="none" w:sz="0" w:space="0" w:color="auto"/>
                    <w:left w:val="none" w:sz="0" w:space="0" w:color="auto"/>
                    <w:bottom w:val="none" w:sz="0" w:space="0" w:color="auto"/>
                    <w:right w:val="none" w:sz="0" w:space="0" w:color="auto"/>
                  </w:divBdr>
                  <w:divsChild>
                    <w:div w:id="168751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328877">
      <w:bodyDiv w:val="1"/>
      <w:marLeft w:val="0"/>
      <w:marRight w:val="0"/>
      <w:marTop w:val="0"/>
      <w:marBottom w:val="0"/>
      <w:divBdr>
        <w:top w:val="none" w:sz="0" w:space="0" w:color="auto"/>
        <w:left w:val="none" w:sz="0" w:space="0" w:color="auto"/>
        <w:bottom w:val="none" w:sz="0" w:space="0" w:color="auto"/>
        <w:right w:val="none" w:sz="0" w:space="0" w:color="auto"/>
      </w:divBdr>
    </w:div>
    <w:div w:id="1555238054">
      <w:bodyDiv w:val="1"/>
      <w:marLeft w:val="0"/>
      <w:marRight w:val="0"/>
      <w:marTop w:val="0"/>
      <w:marBottom w:val="0"/>
      <w:divBdr>
        <w:top w:val="none" w:sz="0" w:space="0" w:color="auto"/>
        <w:left w:val="none" w:sz="0" w:space="0" w:color="auto"/>
        <w:bottom w:val="none" w:sz="0" w:space="0" w:color="auto"/>
        <w:right w:val="none" w:sz="0" w:space="0" w:color="auto"/>
      </w:divBdr>
    </w:div>
    <w:div w:id="1650673694">
      <w:bodyDiv w:val="1"/>
      <w:marLeft w:val="0"/>
      <w:marRight w:val="0"/>
      <w:marTop w:val="0"/>
      <w:marBottom w:val="0"/>
      <w:divBdr>
        <w:top w:val="none" w:sz="0" w:space="0" w:color="auto"/>
        <w:left w:val="none" w:sz="0" w:space="0" w:color="auto"/>
        <w:bottom w:val="none" w:sz="0" w:space="0" w:color="auto"/>
        <w:right w:val="none" w:sz="0" w:space="0" w:color="auto"/>
      </w:divBdr>
      <w:divsChild>
        <w:div w:id="1261185311">
          <w:marLeft w:val="0"/>
          <w:marRight w:val="0"/>
          <w:marTop w:val="0"/>
          <w:marBottom w:val="0"/>
          <w:divBdr>
            <w:top w:val="none" w:sz="0" w:space="0" w:color="auto"/>
            <w:left w:val="none" w:sz="0" w:space="0" w:color="auto"/>
            <w:bottom w:val="none" w:sz="0" w:space="0" w:color="auto"/>
            <w:right w:val="none" w:sz="0" w:space="0" w:color="auto"/>
          </w:divBdr>
          <w:divsChild>
            <w:div w:id="287787348">
              <w:marLeft w:val="0"/>
              <w:marRight w:val="0"/>
              <w:marTop w:val="0"/>
              <w:marBottom w:val="150"/>
              <w:divBdr>
                <w:top w:val="none" w:sz="0" w:space="0" w:color="auto"/>
                <w:left w:val="none" w:sz="0" w:space="0" w:color="auto"/>
                <w:bottom w:val="none" w:sz="0" w:space="0" w:color="auto"/>
                <w:right w:val="none" w:sz="0" w:space="0" w:color="auto"/>
              </w:divBdr>
            </w:div>
          </w:divsChild>
        </w:div>
        <w:div w:id="1505584801">
          <w:marLeft w:val="0"/>
          <w:marRight w:val="0"/>
          <w:marTop w:val="0"/>
          <w:marBottom w:val="0"/>
          <w:divBdr>
            <w:top w:val="none" w:sz="0" w:space="0" w:color="auto"/>
            <w:left w:val="none" w:sz="0" w:space="0" w:color="auto"/>
            <w:bottom w:val="none" w:sz="0" w:space="0" w:color="auto"/>
            <w:right w:val="none" w:sz="0" w:space="0" w:color="auto"/>
          </w:divBdr>
          <w:divsChild>
            <w:div w:id="914973777">
              <w:marLeft w:val="-420"/>
              <w:marRight w:val="0"/>
              <w:marTop w:val="0"/>
              <w:marBottom w:val="0"/>
              <w:divBdr>
                <w:top w:val="none" w:sz="0" w:space="0" w:color="auto"/>
                <w:left w:val="none" w:sz="0" w:space="0" w:color="auto"/>
                <w:bottom w:val="none" w:sz="0" w:space="0" w:color="auto"/>
                <w:right w:val="none" w:sz="0" w:space="0" w:color="auto"/>
              </w:divBdr>
              <w:divsChild>
                <w:div w:id="1808820563">
                  <w:marLeft w:val="0"/>
                  <w:marRight w:val="0"/>
                  <w:marTop w:val="0"/>
                  <w:marBottom w:val="0"/>
                  <w:divBdr>
                    <w:top w:val="none" w:sz="0" w:space="0" w:color="auto"/>
                    <w:left w:val="none" w:sz="0" w:space="0" w:color="auto"/>
                    <w:bottom w:val="none" w:sz="0" w:space="0" w:color="auto"/>
                    <w:right w:val="none" w:sz="0" w:space="0" w:color="auto"/>
                  </w:divBdr>
                  <w:divsChild>
                    <w:div w:id="1087386670">
                      <w:marLeft w:val="0"/>
                      <w:marRight w:val="0"/>
                      <w:marTop w:val="0"/>
                      <w:marBottom w:val="0"/>
                      <w:divBdr>
                        <w:top w:val="none" w:sz="0" w:space="0" w:color="auto"/>
                        <w:left w:val="none" w:sz="0" w:space="0" w:color="auto"/>
                        <w:bottom w:val="none" w:sz="0" w:space="0" w:color="auto"/>
                        <w:right w:val="none" w:sz="0" w:space="0" w:color="auto"/>
                      </w:divBdr>
                      <w:divsChild>
                        <w:div w:id="1337223253">
                          <w:marLeft w:val="0"/>
                          <w:marRight w:val="0"/>
                          <w:marTop w:val="0"/>
                          <w:marBottom w:val="0"/>
                          <w:divBdr>
                            <w:top w:val="none" w:sz="0" w:space="0" w:color="auto"/>
                            <w:left w:val="none" w:sz="0" w:space="0" w:color="auto"/>
                            <w:bottom w:val="none" w:sz="0" w:space="0" w:color="auto"/>
                            <w:right w:val="none" w:sz="0" w:space="0" w:color="auto"/>
                          </w:divBdr>
                        </w:div>
                        <w:div w:id="65576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909769">
              <w:marLeft w:val="-420"/>
              <w:marRight w:val="0"/>
              <w:marTop w:val="0"/>
              <w:marBottom w:val="0"/>
              <w:divBdr>
                <w:top w:val="none" w:sz="0" w:space="0" w:color="auto"/>
                <w:left w:val="none" w:sz="0" w:space="0" w:color="auto"/>
                <w:bottom w:val="none" w:sz="0" w:space="0" w:color="auto"/>
                <w:right w:val="none" w:sz="0" w:space="0" w:color="auto"/>
              </w:divBdr>
              <w:divsChild>
                <w:div w:id="752630582">
                  <w:marLeft w:val="0"/>
                  <w:marRight w:val="0"/>
                  <w:marTop w:val="0"/>
                  <w:marBottom w:val="0"/>
                  <w:divBdr>
                    <w:top w:val="none" w:sz="0" w:space="0" w:color="auto"/>
                    <w:left w:val="none" w:sz="0" w:space="0" w:color="auto"/>
                    <w:bottom w:val="none" w:sz="0" w:space="0" w:color="auto"/>
                    <w:right w:val="none" w:sz="0" w:space="0" w:color="auto"/>
                  </w:divBdr>
                  <w:divsChild>
                    <w:div w:id="1998074204">
                      <w:marLeft w:val="0"/>
                      <w:marRight w:val="0"/>
                      <w:marTop w:val="0"/>
                      <w:marBottom w:val="0"/>
                      <w:divBdr>
                        <w:top w:val="none" w:sz="0" w:space="0" w:color="auto"/>
                        <w:left w:val="none" w:sz="0" w:space="0" w:color="auto"/>
                        <w:bottom w:val="none" w:sz="0" w:space="0" w:color="auto"/>
                        <w:right w:val="none" w:sz="0" w:space="0" w:color="auto"/>
                      </w:divBdr>
                      <w:divsChild>
                        <w:div w:id="745953064">
                          <w:marLeft w:val="0"/>
                          <w:marRight w:val="0"/>
                          <w:marTop w:val="0"/>
                          <w:marBottom w:val="0"/>
                          <w:divBdr>
                            <w:top w:val="none" w:sz="0" w:space="0" w:color="auto"/>
                            <w:left w:val="none" w:sz="0" w:space="0" w:color="auto"/>
                            <w:bottom w:val="none" w:sz="0" w:space="0" w:color="auto"/>
                            <w:right w:val="none" w:sz="0" w:space="0" w:color="auto"/>
                          </w:divBdr>
                        </w:div>
                        <w:div w:id="73185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54241">
              <w:marLeft w:val="0"/>
              <w:marRight w:val="0"/>
              <w:marTop w:val="0"/>
              <w:marBottom w:val="0"/>
              <w:divBdr>
                <w:top w:val="none" w:sz="0" w:space="0" w:color="auto"/>
                <w:left w:val="none" w:sz="0" w:space="0" w:color="auto"/>
                <w:bottom w:val="none" w:sz="0" w:space="0" w:color="auto"/>
                <w:right w:val="none" w:sz="0" w:space="0" w:color="auto"/>
              </w:divBdr>
              <w:divsChild>
                <w:div w:id="429401140">
                  <w:marLeft w:val="-420"/>
                  <w:marRight w:val="0"/>
                  <w:marTop w:val="0"/>
                  <w:marBottom w:val="0"/>
                  <w:divBdr>
                    <w:top w:val="none" w:sz="0" w:space="0" w:color="auto"/>
                    <w:left w:val="none" w:sz="0" w:space="0" w:color="auto"/>
                    <w:bottom w:val="none" w:sz="0" w:space="0" w:color="auto"/>
                    <w:right w:val="none" w:sz="0" w:space="0" w:color="auto"/>
                  </w:divBdr>
                  <w:divsChild>
                    <w:div w:id="1905946619">
                      <w:marLeft w:val="0"/>
                      <w:marRight w:val="0"/>
                      <w:marTop w:val="0"/>
                      <w:marBottom w:val="0"/>
                      <w:divBdr>
                        <w:top w:val="none" w:sz="0" w:space="0" w:color="auto"/>
                        <w:left w:val="none" w:sz="0" w:space="0" w:color="auto"/>
                        <w:bottom w:val="none" w:sz="0" w:space="0" w:color="auto"/>
                        <w:right w:val="none" w:sz="0" w:space="0" w:color="auto"/>
                      </w:divBdr>
                      <w:divsChild>
                        <w:div w:id="1369841666">
                          <w:marLeft w:val="0"/>
                          <w:marRight w:val="0"/>
                          <w:marTop w:val="0"/>
                          <w:marBottom w:val="0"/>
                          <w:divBdr>
                            <w:top w:val="none" w:sz="0" w:space="0" w:color="auto"/>
                            <w:left w:val="none" w:sz="0" w:space="0" w:color="auto"/>
                            <w:bottom w:val="none" w:sz="0" w:space="0" w:color="auto"/>
                            <w:right w:val="none" w:sz="0" w:space="0" w:color="auto"/>
                          </w:divBdr>
                          <w:divsChild>
                            <w:div w:id="1392802266">
                              <w:marLeft w:val="0"/>
                              <w:marRight w:val="0"/>
                              <w:marTop w:val="0"/>
                              <w:marBottom w:val="0"/>
                              <w:divBdr>
                                <w:top w:val="none" w:sz="0" w:space="0" w:color="auto"/>
                                <w:left w:val="none" w:sz="0" w:space="0" w:color="auto"/>
                                <w:bottom w:val="none" w:sz="0" w:space="0" w:color="auto"/>
                                <w:right w:val="none" w:sz="0" w:space="0" w:color="auto"/>
                              </w:divBdr>
                            </w:div>
                            <w:div w:id="129787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852242">
      <w:bodyDiv w:val="1"/>
      <w:marLeft w:val="0"/>
      <w:marRight w:val="0"/>
      <w:marTop w:val="0"/>
      <w:marBottom w:val="0"/>
      <w:divBdr>
        <w:top w:val="none" w:sz="0" w:space="0" w:color="auto"/>
        <w:left w:val="none" w:sz="0" w:space="0" w:color="auto"/>
        <w:bottom w:val="none" w:sz="0" w:space="0" w:color="auto"/>
        <w:right w:val="none" w:sz="0" w:space="0" w:color="auto"/>
      </w:divBdr>
      <w:divsChild>
        <w:div w:id="182987498">
          <w:marLeft w:val="0"/>
          <w:marRight w:val="0"/>
          <w:marTop w:val="0"/>
          <w:marBottom w:val="0"/>
          <w:divBdr>
            <w:top w:val="none" w:sz="0" w:space="0" w:color="auto"/>
            <w:left w:val="none" w:sz="0" w:space="0" w:color="auto"/>
            <w:bottom w:val="none" w:sz="0" w:space="0" w:color="auto"/>
            <w:right w:val="none" w:sz="0" w:space="0" w:color="auto"/>
          </w:divBdr>
          <w:divsChild>
            <w:div w:id="74594495">
              <w:marLeft w:val="0"/>
              <w:marRight w:val="0"/>
              <w:marTop w:val="0"/>
              <w:marBottom w:val="0"/>
              <w:divBdr>
                <w:top w:val="none" w:sz="0" w:space="0" w:color="auto"/>
                <w:left w:val="none" w:sz="0" w:space="0" w:color="auto"/>
                <w:bottom w:val="none" w:sz="0" w:space="0" w:color="auto"/>
                <w:right w:val="none" w:sz="0" w:space="0" w:color="auto"/>
              </w:divBdr>
              <w:divsChild>
                <w:div w:id="416220481">
                  <w:marLeft w:val="0"/>
                  <w:marRight w:val="0"/>
                  <w:marTop w:val="0"/>
                  <w:marBottom w:val="0"/>
                  <w:divBdr>
                    <w:top w:val="none" w:sz="0" w:space="0" w:color="auto"/>
                    <w:left w:val="none" w:sz="0" w:space="0" w:color="auto"/>
                    <w:bottom w:val="none" w:sz="0" w:space="0" w:color="auto"/>
                    <w:right w:val="none" w:sz="0" w:space="0" w:color="auto"/>
                  </w:divBdr>
                </w:div>
                <w:div w:id="6475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926404">
          <w:marLeft w:val="0"/>
          <w:marRight w:val="0"/>
          <w:marTop w:val="0"/>
          <w:marBottom w:val="0"/>
          <w:divBdr>
            <w:top w:val="none" w:sz="0" w:space="0" w:color="auto"/>
            <w:left w:val="none" w:sz="0" w:space="0" w:color="auto"/>
            <w:bottom w:val="none" w:sz="0" w:space="0" w:color="auto"/>
            <w:right w:val="none" w:sz="0" w:space="0" w:color="auto"/>
          </w:divBdr>
          <w:divsChild>
            <w:div w:id="1204296319">
              <w:marLeft w:val="0"/>
              <w:marRight w:val="0"/>
              <w:marTop w:val="0"/>
              <w:marBottom w:val="0"/>
              <w:divBdr>
                <w:top w:val="none" w:sz="0" w:space="0" w:color="auto"/>
                <w:left w:val="none" w:sz="0" w:space="0" w:color="auto"/>
                <w:bottom w:val="none" w:sz="0" w:space="0" w:color="auto"/>
                <w:right w:val="none" w:sz="0" w:space="0" w:color="auto"/>
              </w:divBdr>
              <w:divsChild>
                <w:div w:id="1580020598">
                  <w:marLeft w:val="0"/>
                  <w:marRight w:val="0"/>
                  <w:marTop w:val="0"/>
                  <w:marBottom w:val="0"/>
                  <w:divBdr>
                    <w:top w:val="none" w:sz="0" w:space="0" w:color="auto"/>
                    <w:left w:val="none" w:sz="0" w:space="0" w:color="auto"/>
                    <w:bottom w:val="none" w:sz="0" w:space="0" w:color="auto"/>
                    <w:right w:val="none" w:sz="0" w:space="0" w:color="auto"/>
                  </w:divBdr>
                </w:div>
                <w:div w:id="620309894">
                  <w:marLeft w:val="0"/>
                  <w:marRight w:val="0"/>
                  <w:marTop w:val="0"/>
                  <w:marBottom w:val="0"/>
                  <w:divBdr>
                    <w:top w:val="none" w:sz="0" w:space="0" w:color="auto"/>
                    <w:left w:val="none" w:sz="0" w:space="0" w:color="auto"/>
                    <w:bottom w:val="none" w:sz="0" w:space="0" w:color="auto"/>
                    <w:right w:val="none" w:sz="0" w:space="0" w:color="auto"/>
                  </w:divBdr>
                  <w:divsChild>
                    <w:div w:id="1384870423">
                      <w:marLeft w:val="0"/>
                      <w:marRight w:val="0"/>
                      <w:marTop w:val="0"/>
                      <w:marBottom w:val="0"/>
                      <w:divBdr>
                        <w:top w:val="none" w:sz="0" w:space="0" w:color="auto"/>
                        <w:left w:val="none" w:sz="0" w:space="0" w:color="auto"/>
                        <w:bottom w:val="none" w:sz="0" w:space="0" w:color="auto"/>
                        <w:right w:val="none" w:sz="0" w:space="0" w:color="auto"/>
                      </w:divBdr>
                    </w:div>
                    <w:div w:id="293366969">
                      <w:marLeft w:val="0"/>
                      <w:marRight w:val="0"/>
                      <w:marTop w:val="0"/>
                      <w:marBottom w:val="0"/>
                      <w:divBdr>
                        <w:top w:val="none" w:sz="0" w:space="0" w:color="auto"/>
                        <w:left w:val="none" w:sz="0" w:space="0" w:color="auto"/>
                        <w:bottom w:val="none" w:sz="0" w:space="0" w:color="auto"/>
                        <w:right w:val="none" w:sz="0" w:space="0" w:color="auto"/>
                      </w:divBdr>
                    </w:div>
                  </w:divsChild>
                </w:div>
                <w:div w:id="513805101">
                  <w:marLeft w:val="0"/>
                  <w:marRight w:val="0"/>
                  <w:marTop w:val="0"/>
                  <w:marBottom w:val="0"/>
                  <w:divBdr>
                    <w:top w:val="none" w:sz="0" w:space="0" w:color="auto"/>
                    <w:left w:val="none" w:sz="0" w:space="0" w:color="auto"/>
                    <w:bottom w:val="none" w:sz="0" w:space="0" w:color="auto"/>
                    <w:right w:val="none" w:sz="0" w:space="0" w:color="auto"/>
                  </w:divBdr>
                  <w:divsChild>
                    <w:div w:id="211047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593036">
      <w:bodyDiv w:val="1"/>
      <w:marLeft w:val="0"/>
      <w:marRight w:val="0"/>
      <w:marTop w:val="0"/>
      <w:marBottom w:val="0"/>
      <w:divBdr>
        <w:top w:val="none" w:sz="0" w:space="0" w:color="auto"/>
        <w:left w:val="none" w:sz="0" w:space="0" w:color="auto"/>
        <w:bottom w:val="none" w:sz="0" w:space="0" w:color="auto"/>
        <w:right w:val="none" w:sz="0" w:space="0" w:color="auto"/>
      </w:divBdr>
      <w:divsChild>
        <w:div w:id="1935166960">
          <w:marLeft w:val="0"/>
          <w:marRight w:val="0"/>
          <w:marTop w:val="0"/>
          <w:marBottom w:val="0"/>
          <w:divBdr>
            <w:top w:val="none" w:sz="0" w:space="0" w:color="auto"/>
            <w:left w:val="none" w:sz="0" w:space="0" w:color="auto"/>
            <w:bottom w:val="none" w:sz="0" w:space="0" w:color="auto"/>
            <w:right w:val="none" w:sz="0" w:space="0" w:color="auto"/>
          </w:divBdr>
          <w:divsChild>
            <w:div w:id="1470243555">
              <w:marLeft w:val="0"/>
              <w:marRight w:val="0"/>
              <w:marTop w:val="0"/>
              <w:marBottom w:val="0"/>
              <w:divBdr>
                <w:top w:val="none" w:sz="0" w:space="0" w:color="auto"/>
                <w:left w:val="none" w:sz="0" w:space="0" w:color="auto"/>
                <w:bottom w:val="none" w:sz="0" w:space="0" w:color="auto"/>
                <w:right w:val="none" w:sz="0" w:space="0" w:color="auto"/>
              </w:divBdr>
              <w:divsChild>
                <w:div w:id="640615266">
                  <w:marLeft w:val="0"/>
                  <w:marRight w:val="0"/>
                  <w:marTop w:val="0"/>
                  <w:marBottom w:val="0"/>
                  <w:divBdr>
                    <w:top w:val="none" w:sz="0" w:space="0" w:color="auto"/>
                    <w:left w:val="none" w:sz="0" w:space="0" w:color="auto"/>
                    <w:bottom w:val="none" w:sz="0" w:space="0" w:color="auto"/>
                    <w:right w:val="none" w:sz="0" w:space="0" w:color="auto"/>
                  </w:divBdr>
                </w:div>
                <w:div w:id="26319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96188">
          <w:marLeft w:val="0"/>
          <w:marRight w:val="0"/>
          <w:marTop w:val="0"/>
          <w:marBottom w:val="0"/>
          <w:divBdr>
            <w:top w:val="none" w:sz="0" w:space="0" w:color="auto"/>
            <w:left w:val="none" w:sz="0" w:space="0" w:color="auto"/>
            <w:bottom w:val="none" w:sz="0" w:space="0" w:color="auto"/>
            <w:right w:val="none" w:sz="0" w:space="0" w:color="auto"/>
          </w:divBdr>
          <w:divsChild>
            <w:div w:id="1980183418">
              <w:marLeft w:val="0"/>
              <w:marRight w:val="0"/>
              <w:marTop w:val="0"/>
              <w:marBottom w:val="0"/>
              <w:divBdr>
                <w:top w:val="none" w:sz="0" w:space="0" w:color="auto"/>
                <w:left w:val="none" w:sz="0" w:space="0" w:color="auto"/>
                <w:bottom w:val="none" w:sz="0" w:space="0" w:color="auto"/>
                <w:right w:val="none" w:sz="0" w:space="0" w:color="auto"/>
              </w:divBdr>
              <w:divsChild>
                <w:div w:id="101463110">
                  <w:marLeft w:val="0"/>
                  <w:marRight w:val="0"/>
                  <w:marTop w:val="0"/>
                  <w:marBottom w:val="0"/>
                  <w:divBdr>
                    <w:top w:val="none" w:sz="0" w:space="0" w:color="auto"/>
                    <w:left w:val="none" w:sz="0" w:space="0" w:color="auto"/>
                    <w:bottom w:val="none" w:sz="0" w:space="0" w:color="auto"/>
                    <w:right w:val="none" w:sz="0" w:space="0" w:color="auto"/>
                  </w:divBdr>
                </w:div>
                <w:div w:id="59737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658423">
          <w:marLeft w:val="0"/>
          <w:marRight w:val="0"/>
          <w:marTop w:val="0"/>
          <w:marBottom w:val="0"/>
          <w:divBdr>
            <w:top w:val="none" w:sz="0" w:space="0" w:color="auto"/>
            <w:left w:val="none" w:sz="0" w:space="0" w:color="auto"/>
            <w:bottom w:val="none" w:sz="0" w:space="0" w:color="auto"/>
            <w:right w:val="none" w:sz="0" w:space="0" w:color="auto"/>
          </w:divBdr>
          <w:divsChild>
            <w:div w:id="1457943898">
              <w:marLeft w:val="0"/>
              <w:marRight w:val="0"/>
              <w:marTop w:val="0"/>
              <w:marBottom w:val="0"/>
              <w:divBdr>
                <w:top w:val="none" w:sz="0" w:space="0" w:color="auto"/>
                <w:left w:val="none" w:sz="0" w:space="0" w:color="auto"/>
                <w:bottom w:val="none" w:sz="0" w:space="0" w:color="auto"/>
                <w:right w:val="none" w:sz="0" w:space="0" w:color="auto"/>
              </w:divBdr>
              <w:divsChild>
                <w:div w:id="3610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1125">
          <w:marLeft w:val="0"/>
          <w:marRight w:val="0"/>
          <w:marTop w:val="0"/>
          <w:marBottom w:val="0"/>
          <w:divBdr>
            <w:top w:val="none" w:sz="0" w:space="0" w:color="auto"/>
            <w:left w:val="none" w:sz="0" w:space="0" w:color="auto"/>
            <w:bottom w:val="none" w:sz="0" w:space="0" w:color="auto"/>
            <w:right w:val="none" w:sz="0" w:space="0" w:color="auto"/>
          </w:divBdr>
          <w:divsChild>
            <w:div w:id="881284869">
              <w:marLeft w:val="0"/>
              <w:marRight w:val="0"/>
              <w:marTop w:val="0"/>
              <w:marBottom w:val="0"/>
              <w:divBdr>
                <w:top w:val="none" w:sz="0" w:space="0" w:color="auto"/>
                <w:left w:val="none" w:sz="0" w:space="0" w:color="auto"/>
                <w:bottom w:val="none" w:sz="0" w:space="0" w:color="auto"/>
                <w:right w:val="none" w:sz="0" w:space="0" w:color="auto"/>
              </w:divBdr>
              <w:divsChild>
                <w:div w:id="881557409">
                  <w:marLeft w:val="0"/>
                  <w:marRight w:val="0"/>
                  <w:marTop w:val="0"/>
                  <w:marBottom w:val="0"/>
                  <w:divBdr>
                    <w:top w:val="none" w:sz="0" w:space="0" w:color="auto"/>
                    <w:left w:val="none" w:sz="0" w:space="0" w:color="auto"/>
                    <w:bottom w:val="none" w:sz="0" w:space="0" w:color="auto"/>
                    <w:right w:val="none" w:sz="0" w:space="0" w:color="auto"/>
                  </w:divBdr>
                </w:div>
                <w:div w:id="30810984">
                  <w:marLeft w:val="0"/>
                  <w:marRight w:val="0"/>
                  <w:marTop w:val="0"/>
                  <w:marBottom w:val="0"/>
                  <w:divBdr>
                    <w:top w:val="none" w:sz="0" w:space="0" w:color="auto"/>
                    <w:left w:val="none" w:sz="0" w:space="0" w:color="auto"/>
                    <w:bottom w:val="none" w:sz="0" w:space="0" w:color="auto"/>
                    <w:right w:val="none" w:sz="0" w:space="0" w:color="auto"/>
                  </w:divBdr>
                </w:div>
                <w:div w:id="33738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02494">
          <w:marLeft w:val="0"/>
          <w:marRight w:val="0"/>
          <w:marTop w:val="0"/>
          <w:marBottom w:val="0"/>
          <w:divBdr>
            <w:top w:val="none" w:sz="0" w:space="0" w:color="auto"/>
            <w:left w:val="none" w:sz="0" w:space="0" w:color="auto"/>
            <w:bottom w:val="none" w:sz="0" w:space="0" w:color="auto"/>
            <w:right w:val="none" w:sz="0" w:space="0" w:color="auto"/>
          </w:divBdr>
          <w:divsChild>
            <w:div w:id="1156265995">
              <w:marLeft w:val="0"/>
              <w:marRight w:val="0"/>
              <w:marTop w:val="0"/>
              <w:marBottom w:val="0"/>
              <w:divBdr>
                <w:top w:val="none" w:sz="0" w:space="0" w:color="auto"/>
                <w:left w:val="none" w:sz="0" w:space="0" w:color="auto"/>
                <w:bottom w:val="none" w:sz="0" w:space="0" w:color="auto"/>
                <w:right w:val="none" w:sz="0" w:space="0" w:color="auto"/>
              </w:divBdr>
              <w:divsChild>
                <w:div w:id="1106772860">
                  <w:marLeft w:val="0"/>
                  <w:marRight w:val="0"/>
                  <w:marTop w:val="0"/>
                  <w:marBottom w:val="0"/>
                  <w:divBdr>
                    <w:top w:val="none" w:sz="0" w:space="0" w:color="auto"/>
                    <w:left w:val="none" w:sz="0" w:space="0" w:color="auto"/>
                    <w:bottom w:val="none" w:sz="0" w:space="0" w:color="auto"/>
                    <w:right w:val="none" w:sz="0" w:space="0" w:color="auto"/>
                  </w:divBdr>
                </w:div>
                <w:div w:id="894508516">
                  <w:marLeft w:val="0"/>
                  <w:marRight w:val="0"/>
                  <w:marTop w:val="0"/>
                  <w:marBottom w:val="0"/>
                  <w:divBdr>
                    <w:top w:val="none" w:sz="0" w:space="0" w:color="auto"/>
                    <w:left w:val="none" w:sz="0" w:space="0" w:color="auto"/>
                    <w:bottom w:val="none" w:sz="0" w:space="0" w:color="auto"/>
                    <w:right w:val="none" w:sz="0" w:space="0" w:color="auto"/>
                  </w:divBdr>
                </w:div>
                <w:div w:id="1947228395">
                  <w:marLeft w:val="0"/>
                  <w:marRight w:val="0"/>
                  <w:marTop w:val="0"/>
                  <w:marBottom w:val="0"/>
                  <w:divBdr>
                    <w:top w:val="none" w:sz="0" w:space="0" w:color="auto"/>
                    <w:left w:val="none" w:sz="0" w:space="0" w:color="auto"/>
                    <w:bottom w:val="none" w:sz="0" w:space="0" w:color="auto"/>
                    <w:right w:val="none" w:sz="0" w:space="0" w:color="auto"/>
                  </w:divBdr>
                  <w:divsChild>
                    <w:div w:id="905184523">
                      <w:marLeft w:val="0"/>
                      <w:marRight w:val="0"/>
                      <w:marTop w:val="0"/>
                      <w:marBottom w:val="0"/>
                      <w:divBdr>
                        <w:top w:val="none" w:sz="0" w:space="0" w:color="auto"/>
                        <w:left w:val="none" w:sz="0" w:space="0" w:color="auto"/>
                        <w:bottom w:val="none" w:sz="0" w:space="0" w:color="auto"/>
                        <w:right w:val="none" w:sz="0" w:space="0" w:color="auto"/>
                      </w:divBdr>
                    </w:div>
                  </w:divsChild>
                </w:div>
                <w:div w:id="1632594294">
                  <w:marLeft w:val="0"/>
                  <w:marRight w:val="0"/>
                  <w:marTop w:val="0"/>
                  <w:marBottom w:val="0"/>
                  <w:divBdr>
                    <w:top w:val="none" w:sz="0" w:space="0" w:color="auto"/>
                    <w:left w:val="none" w:sz="0" w:space="0" w:color="auto"/>
                    <w:bottom w:val="none" w:sz="0" w:space="0" w:color="auto"/>
                    <w:right w:val="none" w:sz="0" w:space="0" w:color="auto"/>
                  </w:divBdr>
                </w:div>
                <w:div w:id="1821536759">
                  <w:marLeft w:val="0"/>
                  <w:marRight w:val="0"/>
                  <w:marTop w:val="0"/>
                  <w:marBottom w:val="0"/>
                  <w:divBdr>
                    <w:top w:val="none" w:sz="0" w:space="0" w:color="auto"/>
                    <w:left w:val="none" w:sz="0" w:space="0" w:color="auto"/>
                    <w:bottom w:val="none" w:sz="0" w:space="0" w:color="auto"/>
                    <w:right w:val="none" w:sz="0" w:space="0" w:color="auto"/>
                  </w:divBdr>
                </w:div>
                <w:div w:id="208149832">
                  <w:marLeft w:val="0"/>
                  <w:marRight w:val="0"/>
                  <w:marTop w:val="0"/>
                  <w:marBottom w:val="0"/>
                  <w:divBdr>
                    <w:top w:val="none" w:sz="0" w:space="0" w:color="auto"/>
                    <w:left w:val="none" w:sz="0" w:space="0" w:color="auto"/>
                    <w:bottom w:val="none" w:sz="0" w:space="0" w:color="auto"/>
                    <w:right w:val="none" w:sz="0" w:space="0" w:color="auto"/>
                  </w:divBdr>
                  <w:divsChild>
                    <w:div w:id="1028719460">
                      <w:marLeft w:val="0"/>
                      <w:marRight w:val="0"/>
                      <w:marTop w:val="0"/>
                      <w:marBottom w:val="0"/>
                      <w:divBdr>
                        <w:top w:val="none" w:sz="0" w:space="0" w:color="auto"/>
                        <w:left w:val="none" w:sz="0" w:space="0" w:color="auto"/>
                        <w:bottom w:val="none" w:sz="0" w:space="0" w:color="auto"/>
                        <w:right w:val="none" w:sz="0" w:space="0" w:color="auto"/>
                      </w:divBdr>
                    </w:div>
                  </w:divsChild>
                </w:div>
                <w:div w:id="6764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13300">
          <w:marLeft w:val="0"/>
          <w:marRight w:val="0"/>
          <w:marTop w:val="0"/>
          <w:marBottom w:val="0"/>
          <w:divBdr>
            <w:top w:val="none" w:sz="0" w:space="0" w:color="auto"/>
            <w:left w:val="none" w:sz="0" w:space="0" w:color="auto"/>
            <w:bottom w:val="none" w:sz="0" w:space="0" w:color="auto"/>
            <w:right w:val="none" w:sz="0" w:space="0" w:color="auto"/>
          </w:divBdr>
          <w:divsChild>
            <w:div w:id="849291644">
              <w:marLeft w:val="0"/>
              <w:marRight w:val="0"/>
              <w:marTop w:val="0"/>
              <w:marBottom w:val="0"/>
              <w:divBdr>
                <w:top w:val="none" w:sz="0" w:space="0" w:color="auto"/>
                <w:left w:val="none" w:sz="0" w:space="0" w:color="auto"/>
                <w:bottom w:val="none" w:sz="0" w:space="0" w:color="auto"/>
                <w:right w:val="none" w:sz="0" w:space="0" w:color="auto"/>
              </w:divBdr>
              <w:divsChild>
                <w:div w:id="1483428335">
                  <w:marLeft w:val="0"/>
                  <w:marRight w:val="0"/>
                  <w:marTop w:val="0"/>
                  <w:marBottom w:val="0"/>
                  <w:divBdr>
                    <w:top w:val="none" w:sz="0" w:space="0" w:color="auto"/>
                    <w:left w:val="none" w:sz="0" w:space="0" w:color="auto"/>
                    <w:bottom w:val="none" w:sz="0" w:space="0" w:color="auto"/>
                    <w:right w:val="none" w:sz="0" w:space="0" w:color="auto"/>
                  </w:divBdr>
                </w:div>
                <w:div w:id="2043242881">
                  <w:marLeft w:val="0"/>
                  <w:marRight w:val="0"/>
                  <w:marTop w:val="0"/>
                  <w:marBottom w:val="0"/>
                  <w:divBdr>
                    <w:top w:val="none" w:sz="0" w:space="0" w:color="auto"/>
                    <w:left w:val="none" w:sz="0" w:space="0" w:color="auto"/>
                    <w:bottom w:val="none" w:sz="0" w:space="0" w:color="auto"/>
                    <w:right w:val="none" w:sz="0" w:space="0" w:color="auto"/>
                  </w:divBdr>
                </w:div>
                <w:div w:id="865141716">
                  <w:marLeft w:val="0"/>
                  <w:marRight w:val="0"/>
                  <w:marTop w:val="0"/>
                  <w:marBottom w:val="0"/>
                  <w:divBdr>
                    <w:top w:val="none" w:sz="0" w:space="0" w:color="auto"/>
                    <w:left w:val="none" w:sz="0" w:space="0" w:color="auto"/>
                    <w:bottom w:val="none" w:sz="0" w:space="0" w:color="auto"/>
                    <w:right w:val="none" w:sz="0" w:space="0" w:color="auto"/>
                  </w:divBdr>
                  <w:divsChild>
                    <w:div w:id="409816014">
                      <w:marLeft w:val="0"/>
                      <w:marRight w:val="0"/>
                      <w:marTop w:val="0"/>
                      <w:marBottom w:val="0"/>
                      <w:divBdr>
                        <w:top w:val="none" w:sz="0" w:space="0" w:color="auto"/>
                        <w:left w:val="none" w:sz="0" w:space="0" w:color="auto"/>
                        <w:bottom w:val="none" w:sz="0" w:space="0" w:color="auto"/>
                        <w:right w:val="none" w:sz="0" w:space="0" w:color="auto"/>
                      </w:divBdr>
                    </w:div>
                  </w:divsChild>
                </w:div>
                <w:div w:id="1191845481">
                  <w:marLeft w:val="0"/>
                  <w:marRight w:val="0"/>
                  <w:marTop w:val="0"/>
                  <w:marBottom w:val="0"/>
                  <w:divBdr>
                    <w:top w:val="none" w:sz="0" w:space="0" w:color="auto"/>
                    <w:left w:val="none" w:sz="0" w:space="0" w:color="auto"/>
                    <w:bottom w:val="none" w:sz="0" w:space="0" w:color="auto"/>
                    <w:right w:val="none" w:sz="0" w:space="0" w:color="auto"/>
                  </w:divBdr>
                  <w:divsChild>
                    <w:div w:id="1939172630">
                      <w:marLeft w:val="0"/>
                      <w:marRight w:val="0"/>
                      <w:marTop w:val="0"/>
                      <w:marBottom w:val="0"/>
                      <w:divBdr>
                        <w:top w:val="none" w:sz="0" w:space="0" w:color="auto"/>
                        <w:left w:val="none" w:sz="0" w:space="0" w:color="auto"/>
                        <w:bottom w:val="none" w:sz="0" w:space="0" w:color="auto"/>
                        <w:right w:val="none" w:sz="0" w:space="0" w:color="auto"/>
                      </w:divBdr>
                    </w:div>
                    <w:div w:id="908464222">
                      <w:marLeft w:val="0"/>
                      <w:marRight w:val="0"/>
                      <w:marTop w:val="0"/>
                      <w:marBottom w:val="0"/>
                      <w:divBdr>
                        <w:top w:val="none" w:sz="0" w:space="0" w:color="auto"/>
                        <w:left w:val="none" w:sz="0" w:space="0" w:color="auto"/>
                        <w:bottom w:val="none" w:sz="0" w:space="0" w:color="auto"/>
                        <w:right w:val="none" w:sz="0" w:space="0" w:color="auto"/>
                      </w:divBdr>
                      <w:divsChild>
                        <w:div w:id="470750561">
                          <w:marLeft w:val="0"/>
                          <w:marRight w:val="0"/>
                          <w:marTop w:val="0"/>
                          <w:marBottom w:val="0"/>
                          <w:divBdr>
                            <w:top w:val="none" w:sz="0" w:space="0" w:color="auto"/>
                            <w:left w:val="none" w:sz="0" w:space="0" w:color="auto"/>
                            <w:bottom w:val="none" w:sz="0" w:space="0" w:color="auto"/>
                            <w:right w:val="none" w:sz="0" w:space="0" w:color="auto"/>
                          </w:divBdr>
                        </w:div>
                      </w:divsChild>
                    </w:div>
                    <w:div w:id="1762332371">
                      <w:marLeft w:val="0"/>
                      <w:marRight w:val="0"/>
                      <w:marTop w:val="0"/>
                      <w:marBottom w:val="0"/>
                      <w:divBdr>
                        <w:top w:val="none" w:sz="0" w:space="0" w:color="auto"/>
                        <w:left w:val="none" w:sz="0" w:space="0" w:color="auto"/>
                        <w:bottom w:val="none" w:sz="0" w:space="0" w:color="auto"/>
                        <w:right w:val="none" w:sz="0" w:space="0" w:color="auto"/>
                      </w:divBdr>
                      <w:divsChild>
                        <w:div w:id="368141395">
                          <w:marLeft w:val="0"/>
                          <w:marRight w:val="0"/>
                          <w:marTop w:val="0"/>
                          <w:marBottom w:val="0"/>
                          <w:divBdr>
                            <w:top w:val="none" w:sz="0" w:space="0" w:color="auto"/>
                            <w:left w:val="none" w:sz="0" w:space="0" w:color="auto"/>
                            <w:bottom w:val="none" w:sz="0" w:space="0" w:color="auto"/>
                            <w:right w:val="none" w:sz="0" w:space="0" w:color="auto"/>
                          </w:divBdr>
                          <w:divsChild>
                            <w:div w:id="80801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5556">
                      <w:marLeft w:val="0"/>
                      <w:marRight w:val="0"/>
                      <w:marTop w:val="0"/>
                      <w:marBottom w:val="0"/>
                      <w:divBdr>
                        <w:top w:val="none" w:sz="0" w:space="0" w:color="auto"/>
                        <w:left w:val="none" w:sz="0" w:space="0" w:color="auto"/>
                        <w:bottom w:val="none" w:sz="0" w:space="0" w:color="auto"/>
                        <w:right w:val="none" w:sz="0" w:space="0" w:color="auto"/>
                      </w:divBdr>
                      <w:divsChild>
                        <w:div w:id="932468804">
                          <w:marLeft w:val="0"/>
                          <w:marRight w:val="0"/>
                          <w:marTop w:val="0"/>
                          <w:marBottom w:val="0"/>
                          <w:divBdr>
                            <w:top w:val="none" w:sz="0" w:space="0" w:color="auto"/>
                            <w:left w:val="none" w:sz="0" w:space="0" w:color="auto"/>
                            <w:bottom w:val="none" w:sz="0" w:space="0" w:color="auto"/>
                            <w:right w:val="none" w:sz="0" w:space="0" w:color="auto"/>
                          </w:divBdr>
                        </w:div>
                      </w:divsChild>
                    </w:div>
                    <w:div w:id="79737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967596">
          <w:marLeft w:val="0"/>
          <w:marRight w:val="0"/>
          <w:marTop w:val="0"/>
          <w:marBottom w:val="0"/>
          <w:divBdr>
            <w:top w:val="none" w:sz="0" w:space="0" w:color="auto"/>
            <w:left w:val="none" w:sz="0" w:space="0" w:color="auto"/>
            <w:bottom w:val="none" w:sz="0" w:space="0" w:color="auto"/>
            <w:right w:val="none" w:sz="0" w:space="0" w:color="auto"/>
          </w:divBdr>
          <w:divsChild>
            <w:div w:id="230585813">
              <w:marLeft w:val="0"/>
              <w:marRight w:val="0"/>
              <w:marTop w:val="0"/>
              <w:marBottom w:val="0"/>
              <w:divBdr>
                <w:top w:val="none" w:sz="0" w:space="0" w:color="auto"/>
                <w:left w:val="none" w:sz="0" w:space="0" w:color="auto"/>
                <w:bottom w:val="none" w:sz="0" w:space="0" w:color="auto"/>
                <w:right w:val="none" w:sz="0" w:space="0" w:color="auto"/>
              </w:divBdr>
              <w:divsChild>
                <w:div w:id="660624986">
                  <w:marLeft w:val="0"/>
                  <w:marRight w:val="0"/>
                  <w:marTop w:val="0"/>
                  <w:marBottom w:val="0"/>
                  <w:divBdr>
                    <w:top w:val="none" w:sz="0" w:space="0" w:color="auto"/>
                    <w:left w:val="none" w:sz="0" w:space="0" w:color="auto"/>
                    <w:bottom w:val="none" w:sz="0" w:space="0" w:color="auto"/>
                    <w:right w:val="none" w:sz="0" w:space="0" w:color="auto"/>
                  </w:divBdr>
                </w:div>
                <w:div w:id="653870991">
                  <w:marLeft w:val="0"/>
                  <w:marRight w:val="0"/>
                  <w:marTop w:val="0"/>
                  <w:marBottom w:val="0"/>
                  <w:divBdr>
                    <w:top w:val="none" w:sz="0" w:space="0" w:color="auto"/>
                    <w:left w:val="none" w:sz="0" w:space="0" w:color="auto"/>
                    <w:bottom w:val="none" w:sz="0" w:space="0" w:color="auto"/>
                    <w:right w:val="none" w:sz="0" w:space="0" w:color="auto"/>
                  </w:divBdr>
                </w:div>
                <w:div w:id="1381397681">
                  <w:marLeft w:val="0"/>
                  <w:marRight w:val="0"/>
                  <w:marTop w:val="0"/>
                  <w:marBottom w:val="0"/>
                  <w:divBdr>
                    <w:top w:val="none" w:sz="0" w:space="0" w:color="auto"/>
                    <w:left w:val="none" w:sz="0" w:space="0" w:color="auto"/>
                    <w:bottom w:val="none" w:sz="0" w:space="0" w:color="auto"/>
                    <w:right w:val="none" w:sz="0" w:space="0" w:color="auto"/>
                  </w:divBdr>
                </w:div>
                <w:div w:id="1389721921">
                  <w:marLeft w:val="0"/>
                  <w:marRight w:val="0"/>
                  <w:marTop w:val="0"/>
                  <w:marBottom w:val="0"/>
                  <w:divBdr>
                    <w:top w:val="none" w:sz="0" w:space="0" w:color="auto"/>
                    <w:left w:val="none" w:sz="0" w:space="0" w:color="auto"/>
                    <w:bottom w:val="none" w:sz="0" w:space="0" w:color="auto"/>
                    <w:right w:val="none" w:sz="0" w:space="0" w:color="auto"/>
                  </w:divBdr>
                  <w:divsChild>
                    <w:div w:id="1735810260">
                      <w:marLeft w:val="0"/>
                      <w:marRight w:val="0"/>
                      <w:marTop w:val="0"/>
                      <w:marBottom w:val="0"/>
                      <w:divBdr>
                        <w:top w:val="none" w:sz="0" w:space="0" w:color="auto"/>
                        <w:left w:val="none" w:sz="0" w:space="0" w:color="auto"/>
                        <w:bottom w:val="none" w:sz="0" w:space="0" w:color="auto"/>
                        <w:right w:val="none" w:sz="0" w:space="0" w:color="auto"/>
                      </w:divBdr>
                    </w:div>
                  </w:divsChild>
                </w:div>
                <w:div w:id="44523277">
                  <w:marLeft w:val="0"/>
                  <w:marRight w:val="0"/>
                  <w:marTop w:val="0"/>
                  <w:marBottom w:val="0"/>
                  <w:divBdr>
                    <w:top w:val="none" w:sz="0" w:space="0" w:color="auto"/>
                    <w:left w:val="none" w:sz="0" w:space="0" w:color="auto"/>
                    <w:bottom w:val="none" w:sz="0" w:space="0" w:color="auto"/>
                    <w:right w:val="none" w:sz="0" w:space="0" w:color="auto"/>
                  </w:divBdr>
                </w:div>
                <w:div w:id="1143540721">
                  <w:marLeft w:val="0"/>
                  <w:marRight w:val="0"/>
                  <w:marTop w:val="0"/>
                  <w:marBottom w:val="0"/>
                  <w:divBdr>
                    <w:top w:val="none" w:sz="0" w:space="0" w:color="auto"/>
                    <w:left w:val="none" w:sz="0" w:space="0" w:color="auto"/>
                    <w:bottom w:val="none" w:sz="0" w:space="0" w:color="auto"/>
                    <w:right w:val="none" w:sz="0" w:space="0" w:color="auto"/>
                  </w:divBdr>
                  <w:divsChild>
                    <w:div w:id="340469764">
                      <w:marLeft w:val="0"/>
                      <w:marRight w:val="0"/>
                      <w:marTop w:val="0"/>
                      <w:marBottom w:val="0"/>
                      <w:divBdr>
                        <w:top w:val="none" w:sz="0" w:space="0" w:color="auto"/>
                        <w:left w:val="none" w:sz="0" w:space="0" w:color="auto"/>
                        <w:bottom w:val="none" w:sz="0" w:space="0" w:color="auto"/>
                        <w:right w:val="none" w:sz="0" w:space="0" w:color="auto"/>
                      </w:divBdr>
                    </w:div>
                    <w:div w:id="2067872123">
                      <w:marLeft w:val="0"/>
                      <w:marRight w:val="0"/>
                      <w:marTop w:val="0"/>
                      <w:marBottom w:val="0"/>
                      <w:divBdr>
                        <w:top w:val="none" w:sz="0" w:space="0" w:color="auto"/>
                        <w:left w:val="none" w:sz="0" w:space="0" w:color="auto"/>
                        <w:bottom w:val="none" w:sz="0" w:space="0" w:color="auto"/>
                        <w:right w:val="none" w:sz="0" w:space="0" w:color="auto"/>
                      </w:divBdr>
                    </w:div>
                  </w:divsChild>
                </w:div>
                <w:div w:id="1642612374">
                  <w:marLeft w:val="0"/>
                  <w:marRight w:val="0"/>
                  <w:marTop w:val="0"/>
                  <w:marBottom w:val="0"/>
                  <w:divBdr>
                    <w:top w:val="none" w:sz="0" w:space="0" w:color="auto"/>
                    <w:left w:val="none" w:sz="0" w:space="0" w:color="auto"/>
                    <w:bottom w:val="none" w:sz="0" w:space="0" w:color="auto"/>
                    <w:right w:val="none" w:sz="0" w:space="0" w:color="auto"/>
                  </w:divBdr>
                  <w:divsChild>
                    <w:div w:id="37023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531803">
          <w:marLeft w:val="0"/>
          <w:marRight w:val="0"/>
          <w:marTop w:val="0"/>
          <w:marBottom w:val="0"/>
          <w:divBdr>
            <w:top w:val="none" w:sz="0" w:space="0" w:color="auto"/>
            <w:left w:val="none" w:sz="0" w:space="0" w:color="auto"/>
            <w:bottom w:val="none" w:sz="0" w:space="0" w:color="auto"/>
            <w:right w:val="none" w:sz="0" w:space="0" w:color="auto"/>
          </w:divBdr>
          <w:divsChild>
            <w:div w:id="397829273">
              <w:marLeft w:val="0"/>
              <w:marRight w:val="0"/>
              <w:marTop w:val="0"/>
              <w:marBottom w:val="0"/>
              <w:divBdr>
                <w:top w:val="none" w:sz="0" w:space="0" w:color="auto"/>
                <w:left w:val="none" w:sz="0" w:space="0" w:color="auto"/>
                <w:bottom w:val="none" w:sz="0" w:space="0" w:color="auto"/>
                <w:right w:val="none" w:sz="0" w:space="0" w:color="auto"/>
              </w:divBdr>
              <w:divsChild>
                <w:div w:id="20159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82736">
          <w:marLeft w:val="0"/>
          <w:marRight w:val="0"/>
          <w:marTop w:val="0"/>
          <w:marBottom w:val="0"/>
          <w:divBdr>
            <w:top w:val="none" w:sz="0" w:space="0" w:color="auto"/>
            <w:left w:val="none" w:sz="0" w:space="0" w:color="auto"/>
            <w:bottom w:val="none" w:sz="0" w:space="0" w:color="auto"/>
            <w:right w:val="none" w:sz="0" w:space="0" w:color="auto"/>
          </w:divBdr>
          <w:divsChild>
            <w:div w:id="552428680">
              <w:marLeft w:val="0"/>
              <w:marRight w:val="0"/>
              <w:marTop w:val="0"/>
              <w:marBottom w:val="0"/>
              <w:divBdr>
                <w:top w:val="none" w:sz="0" w:space="0" w:color="auto"/>
                <w:left w:val="none" w:sz="0" w:space="0" w:color="auto"/>
                <w:bottom w:val="none" w:sz="0" w:space="0" w:color="auto"/>
                <w:right w:val="none" w:sz="0" w:space="0" w:color="auto"/>
              </w:divBdr>
              <w:divsChild>
                <w:div w:id="2127305440">
                  <w:marLeft w:val="0"/>
                  <w:marRight w:val="0"/>
                  <w:marTop w:val="0"/>
                  <w:marBottom w:val="0"/>
                  <w:divBdr>
                    <w:top w:val="none" w:sz="0" w:space="0" w:color="auto"/>
                    <w:left w:val="none" w:sz="0" w:space="0" w:color="auto"/>
                    <w:bottom w:val="none" w:sz="0" w:space="0" w:color="auto"/>
                    <w:right w:val="none" w:sz="0" w:space="0" w:color="auto"/>
                  </w:divBdr>
                </w:div>
                <w:div w:id="172107964">
                  <w:marLeft w:val="0"/>
                  <w:marRight w:val="0"/>
                  <w:marTop w:val="0"/>
                  <w:marBottom w:val="0"/>
                  <w:divBdr>
                    <w:top w:val="none" w:sz="0" w:space="0" w:color="auto"/>
                    <w:left w:val="none" w:sz="0" w:space="0" w:color="auto"/>
                    <w:bottom w:val="none" w:sz="0" w:space="0" w:color="auto"/>
                    <w:right w:val="none" w:sz="0" w:space="0" w:color="auto"/>
                  </w:divBdr>
                </w:div>
                <w:div w:id="1469318813">
                  <w:marLeft w:val="0"/>
                  <w:marRight w:val="0"/>
                  <w:marTop w:val="0"/>
                  <w:marBottom w:val="0"/>
                  <w:divBdr>
                    <w:top w:val="none" w:sz="0" w:space="0" w:color="auto"/>
                    <w:left w:val="none" w:sz="0" w:space="0" w:color="auto"/>
                    <w:bottom w:val="none" w:sz="0" w:space="0" w:color="auto"/>
                    <w:right w:val="none" w:sz="0" w:space="0" w:color="auto"/>
                  </w:divBdr>
                  <w:divsChild>
                    <w:div w:id="1060901342">
                      <w:marLeft w:val="0"/>
                      <w:marRight w:val="0"/>
                      <w:marTop w:val="0"/>
                      <w:marBottom w:val="0"/>
                      <w:divBdr>
                        <w:top w:val="none" w:sz="0" w:space="0" w:color="auto"/>
                        <w:left w:val="none" w:sz="0" w:space="0" w:color="auto"/>
                        <w:bottom w:val="none" w:sz="0" w:space="0" w:color="auto"/>
                        <w:right w:val="none" w:sz="0" w:space="0" w:color="auto"/>
                      </w:divBdr>
                    </w:div>
                    <w:div w:id="754402423">
                      <w:marLeft w:val="0"/>
                      <w:marRight w:val="0"/>
                      <w:marTop w:val="0"/>
                      <w:marBottom w:val="0"/>
                      <w:divBdr>
                        <w:top w:val="none" w:sz="0" w:space="0" w:color="auto"/>
                        <w:left w:val="none" w:sz="0" w:space="0" w:color="auto"/>
                        <w:bottom w:val="none" w:sz="0" w:space="0" w:color="auto"/>
                        <w:right w:val="none" w:sz="0" w:space="0" w:color="auto"/>
                      </w:divBdr>
                    </w:div>
                    <w:div w:id="404373447">
                      <w:marLeft w:val="0"/>
                      <w:marRight w:val="0"/>
                      <w:marTop w:val="0"/>
                      <w:marBottom w:val="0"/>
                      <w:divBdr>
                        <w:top w:val="none" w:sz="0" w:space="0" w:color="auto"/>
                        <w:left w:val="none" w:sz="0" w:space="0" w:color="auto"/>
                        <w:bottom w:val="none" w:sz="0" w:space="0" w:color="auto"/>
                        <w:right w:val="none" w:sz="0" w:space="0" w:color="auto"/>
                      </w:divBdr>
                    </w:div>
                  </w:divsChild>
                </w:div>
                <w:div w:id="1024281249">
                  <w:marLeft w:val="0"/>
                  <w:marRight w:val="0"/>
                  <w:marTop w:val="0"/>
                  <w:marBottom w:val="0"/>
                  <w:divBdr>
                    <w:top w:val="none" w:sz="0" w:space="0" w:color="auto"/>
                    <w:left w:val="none" w:sz="0" w:space="0" w:color="auto"/>
                    <w:bottom w:val="none" w:sz="0" w:space="0" w:color="auto"/>
                    <w:right w:val="none" w:sz="0" w:space="0" w:color="auto"/>
                  </w:divBdr>
                  <w:divsChild>
                    <w:div w:id="1024403221">
                      <w:marLeft w:val="0"/>
                      <w:marRight w:val="0"/>
                      <w:marTop w:val="0"/>
                      <w:marBottom w:val="0"/>
                      <w:divBdr>
                        <w:top w:val="none" w:sz="0" w:space="0" w:color="auto"/>
                        <w:left w:val="none" w:sz="0" w:space="0" w:color="auto"/>
                        <w:bottom w:val="none" w:sz="0" w:space="0" w:color="auto"/>
                        <w:right w:val="none" w:sz="0" w:space="0" w:color="auto"/>
                      </w:divBdr>
                    </w:div>
                    <w:div w:id="945695870">
                      <w:marLeft w:val="0"/>
                      <w:marRight w:val="0"/>
                      <w:marTop w:val="0"/>
                      <w:marBottom w:val="0"/>
                      <w:divBdr>
                        <w:top w:val="none" w:sz="0" w:space="0" w:color="auto"/>
                        <w:left w:val="none" w:sz="0" w:space="0" w:color="auto"/>
                        <w:bottom w:val="none" w:sz="0" w:space="0" w:color="auto"/>
                        <w:right w:val="none" w:sz="0" w:space="0" w:color="auto"/>
                      </w:divBdr>
                    </w:div>
                    <w:div w:id="1684278901">
                      <w:marLeft w:val="0"/>
                      <w:marRight w:val="0"/>
                      <w:marTop w:val="0"/>
                      <w:marBottom w:val="0"/>
                      <w:divBdr>
                        <w:top w:val="none" w:sz="0" w:space="0" w:color="auto"/>
                        <w:left w:val="none" w:sz="0" w:space="0" w:color="auto"/>
                        <w:bottom w:val="none" w:sz="0" w:space="0" w:color="auto"/>
                        <w:right w:val="none" w:sz="0" w:space="0" w:color="auto"/>
                      </w:divBdr>
                    </w:div>
                  </w:divsChild>
                </w:div>
                <w:div w:id="899443389">
                  <w:marLeft w:val="0"/>
                  <w:marRight w:val="0"/>
                  <w:marTop w:val="0"/>
                  <w:marBottom w:val="0"/>
                  <w:divBdr>
                    <w:top w:val="none" w:sz="0" w:space="0" w:color="auto"/>
                    <w:left w:val="none" w:sz="0" w:space="0" w:color="auto"/>
                    <w:bottom w:val="none" w:sz="0" w:space="0" w:color="auto"/>
                    <w:right w:val="none" w:sz="0" w:space="0" w:color="auto"/>
                  </w:divBdr>
                  <w:divsChild>
                    <w:div w:id="920523660">
                      <w:marLeft w:val="0"/>
                      <w:marRight w:val="0"/>
                      <w:marTop w:val="0"/>
                      <w:marBottom w:val="0"/>
                      <w:divBdr>
                        <w:top w:val="none" w:sz="0" w:space="0" w:color="auto"/>
                        <w:left w:val="none" w:sz="0" w:space="0" w:color="auto"/>
                        <w:bottom w:val="none" w:sz="0" w:space="0" w:color="auto"/>
                        <w:right w:val="none" w:sz="0" w:space="0" w:color="auto"/>
                      </w:divBdr>
                    </w:div>
                    <w:div w:id="2130393303">
                      <w:marLeft w:val="0"/>
                      <w:marRight w:val="0"/>
                      <w:marTop w:val="0"/>
                      <w:marBottom w:val="0"/>
                      <w:divBdr>
                        <w:top w:val="none" w:sz="0" w:space="0" w:color="auto"/>
                        <w:left w:val="none" w:sz="0" w:space="0" w:color="auto"/>
                        <w:bottom w:val="none" w:sz="0" w:space="0" w:color="auto"/>
                        <w:right w:val="none" w:sz="0" w:space="0" w:color="auto"/>
                      </w:divBdr>
                    </w:div>
                    <w:div w:id="932282020">
                      <w:marLeft w:val="0"/>
                      <w:marRight w:val="0"/>
                      <w:marTop w:val="0"/>
                      <w:marBottom w:val="0"/>
                      <w:divBdr>
                        <w:top w:val="none" w:sz="0" w:space="0" w:color="auto"/>
                        <w:left w:val="none" w:sz="0" w:space="0" w:color="auto"/>
                        <w:bottom w:val="none" w:sz="0" w:space="0" w:color="auto"/>
                        <w:right w:val="none" w:sz="0" w:space="0" w:color="auto"/>
                      </w:divBdr>
                    </w:div>
                    <w:div w:id="1582446133">
                      <w:marLeft w:val="0"/>
                      <w:marRight w:val="0"/>
                      <w:marTop w:val="0"/>
                      <w:marBottom w:val="0"/>
                      <w:divBdr>
                        <w:top w:val="none" w:sz="0" w:space="0" w:color="auto"/>
                        <w:left w:val="none" w:sz="0" w:space="0" w:color="auto"/>
                        <w:bottom w:val="none" w:sz="0" w:space="0" w:color="auto"/>
                        <w:right w:val="none" w:sz="0" w:space="0" w:color="auto"/>
                      </w:divBdr>
                    </w:div>
                    <w:div w:id="681906007">
                      <w:marLeft w:val="0"/>
                      <w:marRight w:val="0"/>
                      <w:marTop w:val="0"/>
                      <w:marBottom w:val="0"/>
                      <w:divBdr>
                        <w:top w:val="none" w:sz="0" w:space="0" w:color="auto"/>
                        <w:left w:val="none" w:sz="0" w:space="0" w:color="auto"/>
                        <w:bottom w:val="none" w:sz="0" w:space="0" w:color="auto"/>
                        <w:right w:val="none" w:sz="0" w:space="0" w:color="auto"/>
                      </w:divBdr>
                    </w:div>
                    <w:div w:id="1438134644">
                      <w:marLeft w:val="0"/>
                      <w:marRight w:val="0"/>
                      <w:marTop w:val="0"/>
                      <w:marBottom w:val="0"/>
                      <w:divBdr>
                        <w:top w:val="none" w:sz="0" w:space="0" w:color="auto"/>
                        <w:left w:val="none" w:sz="0" w:space="0" w:color="auto"/>
                        <w:bottom w:val="none" w:sz="0" w:space="0" w:color="auto"/>
                        <w:right w:val="none" w:sz="0" w:space="0" w:color="auto"/>
                      </w:divBdr>
                      <w:divsChild>
                        <w:div w:id="168907430">
                          <w:marLeft w:val="0"/>
                          <w:marRight w:val="0"/>
                          <w:marTop w:val="0"/>
                          <w:marBottom w:val="0"/>
                          <w:divBdr>
                            <w:top w:val="none" w:sz="0" w:space="0" w:color="auto"/>
                            <w:left w:val="none" w:sz="0" w:space="0" w:color="auto"/>
                            <w:bottom w:val="none" w:sz="0" w:space="0" w:color="auto"/>
                            <w:right w:val="none" w:sz="0" w:space="0" w:color="auto"/>
                          </w:divBdr>
                        </w:div>
                      </w:divsChild>
                    </w:div>
                    <w:div w:id="1317806604">
                      <w:marLeft w:val="0"/>
                      <w:marRight w:val="0"/>
                      <w:marTop w:val="0"/>
                      <w:marBottom w:val="0"/>
                      <w:divBdr>
                        <w:top w:val="none" w:sz="0" w:space="0" w:color="auto"/>
                        <w:left w:val="none" w:sz="0" w:space="0" w:color="auto"/>
                        <w:bottom w:val="none" w:sz="0" w:space="0" w:color="auto"/>
                        <w:right w:val="none" w:sz="0" w:space="0" w:color="auto"/>
                      </w:divBdr>
                    </w:div>
                  </w:divsChild>
                </w:div>
                <w:div w:id="175845310">
                  <w:marLeft w:val="0"/>
                  <w:marRight w:val="0"/>
                  <w:marTop w:val="0"/>
                  <w:marBottom w:val="0"/>
                  <w:divBdr>
                    <w:top w:val="none" w:sz="0" w:space="0" w:color="auto"/>
                    <w:left w:val="none" w:sz="0" w:space="0" w:color="auto"/>
                    <w:bottom w:val="none" w:sz="0" w:space="0" w:color="auto"/>
                    <w:right w:val="none" w:sz="0" w:space="0" w:color="auto"/>
                  </w:divBdr>
                  <w:divsChild>
                    <w:div w:id="64188830">
                      <w:marLeft w:val="0"/>
                      <w:marRight w:val="0"/>
                      <w:marTop w:val="0"/>
                      <w:marBottom w:val="0"/>
                      <w:divBdr>
                        <w:top w:val="none" w:sz="0" w:space="0" w:color="auto"/>
                        <w:left w:val="none" w:sz="0" w:space="0" w:color="auto"/>
                        <w:bottom w:val="none" w:sz="0" w:space="0" w:color="auto"/>
                        <w:right w:val="none" w:sz="0" w:space="0" w:color="auto"/>
                      </w:divBdr>
                    </w:div>
                    <w:div w:id="1643122423">
                      <w:marLeft w:val="0"/>
                      <w:marRight w:val="0"/>
                      <w:marTop w:val="0"/>
                      <w:marBottom w:val="0"/>
                      <w:divBdr>
                        <w:top w:val="none" w:sz="0" w:space="0" w:color="auto"/>
                        <w:left w:val="none" w:sz="0" w:space="0" w:color="auto"/>
                        <w:bottom w:val="none" w:sz="0" w:space="0" w:color="auto"/>
                        <w:right w:val="none" w:sz="0" w:space="0" w:color="auto"/>
                      </w:divBdr>
                      <w:divsChild>
                        <w:div w:id="1743797575">
                          <w:marLeft w:val="0"/>
                          <w:marRight w:val="0"/>
                          <w:marTop w:val="0"/>
                          <w:marBottom w:val="0"/>
                          <w:divBdr>
                            <w:top w:val="none" w:sz="0" w:space="0" w:color="auto"/>
                            <w:left w:val="none" w:sz="0" w:space="0" w:color="auto"/>
                            <w:bottom w:val="none" w:sz="0" w:space="0" w:color="auto"/>
                            <w:right w:val="none" w:sz="0" w:space="0" w:color="auto"/>
                          </w:divBdr>
                        </w:div>
                      </w:divsChild>
                    </w:div>
                    <w:div w:id="773357043">
                      <w:marLeft w:val="0"/>
                      <w:marRight w:val="0"/>
                      <w:marTop w:val="0"/>
                      <w:marBottom w:val="0"/>
                      <w:divBdr>
                        <w:top w:val="none" w:sz="0" w:space="0" w:color="auto"/>
                        <w:left w:val="none" w:sz="0" w:space="0" w:color="auto"/>
                        <w:bottom w:val="none" w:sz="0" w:space="0" w:color="auto"/>
                        <w:right w:val="none" w:sz="0" w:space="0" w:color="auto"/>
                      </w:divBdr>
                    </w:div>
                  </w:divsChild>
                </w:div>
                <w:div w:id="832140610">
                  <w:marLeft w:val="0"/>
                  <w:marRight w:val="0"/>
                  <w:marTop w:val="0"/>
                  <w:marBottom w:val="0"/>
                  <w:divBdr>
                    <w:top w:val="none" w:sz="0" w:space="0" w:color="auto"/>
                    <w:left w:val="none" w:sz="0" w:space="0" w:color="auto"/>
                    <w:bottom w:val="none" w:sz="0" w:space="0" w:color="auto"/>
                    <w:right w:val="none" w:sz="0" w:space="0" w:color="auto"/>
                  </w:divBdr>
                  <w:divsChild>
                    <w:div w:id="693726952">
                      <w:marLeft w:val="0"/>
                      <w:marRight w:val="0"/>
                      <w:marTop w:val="0"/>
                      <w:marBottom w:val="0"/>
                      <w:divBdr>
                        <w:top w:val="none" w:sz="0" w:space="0" w:color="auto"/>
                        <w:left w:val="none" w:sz="0" w:space="0" w:color="auto"/>
                        <w:bottom w:val="none" w:sz="0" w:space="0" w:color="auto"/>
                        <w:right w:val="none" w:sz="0" w:space="0" w:color="auto"/>
                      </w:divBdr>
                    </w:div>
                    <w:div w:id="1821074905">
                      <w:marLeft w:val="0"/>
                      <w:marRight w:val="0"/>
                      <w:marTop w:val="0"/>
                      <w:marBottom w:val="0"/>
                      <w:divBdr>
                        <w:top w:val="none" w:sz="0" w:space="0" w:color="auto"/>
                        <w:left w:val="none" w:sz="0" w:space="0" w:color="auto"/>
                        <w:bottom w:val="none" w:sz="0" w:space="0" w:color="auto"/>
                        <w:right w:val="none" w:sz="0" w:space="0" w:color="auto"/>
                      </w:divBdr>
                    </w:div>
                    <w:div w:id="14854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522382">
      <w:bodyDiv w:val="1"/>
      <w:marLeft w:val="0"/>
      <w:marRight w:val="0"/>
      <w:marTop w:val="0"/>
      <w:marBottom w:val="0"/>
      <w:divBdr>
        <w:top w:val="none" w:sz="0" w:space="0" w:color="auto"/>
        <w:left w:val="none" w:sz="0" w:space="0" w:color="auto"/>
        <w:bottom w:val="none" w:sz="0" w:space="0" w:color="auto"/>
        <w:right w:val="none" w:sz="0" w:space="0" w:color="auto"/>
      </w:divBdr>
    </w:div>
    <w:div w:id="1754358386">
      <w:bodyDiv w:val="1"/>
      <w:marLeft w:val="0"/>
      <w:marRight w:val="0"/>
      <w:marTop w:val="0"/>
      <w:marBottom w:val="0"/>
      <w:divBdr>
        <w:top w:val="none" w:sz="0" w:space="0" w:color="auto"/>
        <w:left w:val="none" w:sz="0" w:space="0" w:color="auto"/>
        <w:bottom w:val="none" w:sz="0" w:space="0" w:color="auto"/>
        <w:right w:val="none" w:sz="0" w:space="0" w:color="auto"/>
      </w:divBdr>
      <w:divsChild>
        <w:div w:id="1537350162">
          <w:marLeft w:val="0"/>
          <w:marRight w:val="0"/>
          <w:marTop w:val="0"/>
          <w:marBottom w:val="0"/>
          <w:divBdr>
            <w:top w:val="none" w:sz="0" w:space="0" w:color="auto"/>
            <w:left w:val="none" w:sz="0" w:space="0" w:color="auto"/>
            <w:bottom w:val="none" w:sz="0" w:space="0" w:color="auto"/>
            <w:right w:val="none" w:sz="0" w:space="0" w:color="auto"/>
          </w:divBdr>
          <w:divsChild>
            <w:div w:id="1148208212">
              <w:marLeft w:val="0"/>
              <w:marRight w:val="0"/>
              <w:marTop w:val="0"/>
              <w:marBottom w:val="0"/>
              <w:divBdr>
                <w:top w:val="none" w:sz="0" w:space="0" w:color="auto"/>
                <w:left w:val="none" w:sz="0" w:space="0" w:color="auto"/>
                <w:bottom w:val="none" w:sz="0" w:space="0" w:color="auto"/>
                <w:right w:val="none" w:sz="0" w:space="0" w:color="auto"/>
              </w:divBdr>
              <w:divsChild>
                <w:div w:id="1078475808">
                  <w:marLeft w:val="0"/>
                  <w:marRight w:val="0"/>
                  <w:marTop w:val="0"/>
                  <w:marBottom w:val="0"/>
                  <w:divBdr>
                    <w:top w:val="none" w:sz="0" w:space="0" w:color="auto"/>
                    <w:left w:val="none" w:sz="0" w:space="0" w:color="auto"/>
                    <w:bottom w:val="none" w:sz="0" w:space="0" w:color="auto"/>
                    <w:right w:val="none" w:sz="0" w:space="0" w:color="auto"/>
                  </w:divBdr>
                </w:div>
                <w:div w:id="79182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494953">
          <w:marLeft w:val="0"/>
          <w:marRight w:val="0"/>
          <w:marTop w:val="0"/>
          <w:marBottom w:val="0"/>
          <w:divBdr>
            <w:top w:val="none" w:sz="0" w:space="0" w:color="auto"/>
            <w:left w:val="none" w:sz="0" w:space="0" w:color="auto"/>
            <w:bottom w:val="none" w:sz="0" w:space="0" w:color="auto"/>
            <w:right w:val="none" w:sz="0" w:space="0" w:color="auto"/>
          </w:divBdr>
          <w:divsChild>
            <w:div w:id="619342645">
              <w:marLeft w:val="0"/>
              <w:marRight w:val="0"/>
              <w:marTop w:val="0"/>
              <w:marBottom w:val="0"/>
              <w:divBdr>
                <w:top w:val="none" w:sz="0" w:space="0" w:color="auto"/>
                <w:left w:val="none" w:sz="0" w:space="0" w:color="auto"/>
                <w:bottom w:val="none" w:sz="0" w:space="0" w:color="auto"/>
                <w:right w:val="none" w:sz="0" w:space="0" w:color="auto"/>
              </w:divBdr>
              <w:divsChild>
                <w:div w:id="965039667">
                  <w:marLeft w:val="0"/>
                  <w:marRight w:val="0"/>
                  <w:marTop w:val="0"/>
                  <w:marBottom w:val="0"/>
                  <w:divBdr>
                    <w:top w:val="none" w:sz="0" w:space="0" w:color="auto"/>
                    <w:left w:val="none" w:sz="0" w:space="0" w:color="auto"/>
                    <w:bottom w:val="none" w:sz="0" w:space="0" w:color="auto"/>
                    <w:right w:val="none" w:sz="0" w:space="0" w:color="auto"/>
                  </w:divBdr>
                </w:div>
                <w:div w:id="19257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870845">
      <w:bodyDiv w:val="1"/>
      <w:marLeft w:val="0"/>
      <w:marRight w:val="0"/>
      <w:marTop w:val="0"/>
      <w:marBottom w:val="0"/>
      <w:divBdr>
        <w:top w:val="none" w:sz="0" w:space="0" w:color="auto"/>
        <w:left w:val="none" w:sz="0" w:space="0" w:color="auto"/>
        <w:bottom w:val="none" w:sz="0" w:space="0" w:color="auto"/>
        <w:right w:val="none" w:sz="0" w:space="0" w:color="auto"/>
      </w:divBdr>
      <w:divsChild>
        <w:div w:id="1414745107">
          <w:marLeft w:val="0"/>
          <w:marRight w:val="0"/>
          <w:marTop w:val="0"/>
          <w:marBottom w:val="0"/>
          <w:divBdr>
            <w:top w:val="none" w:sz="0" w:space="0" w:color="auto"/>
            <w:left w:val="none" w:sz="0" w:space="0" w:color="auto"/>
            <w:bottom w:val="none" w:sz="0" w:space="0" w:color="auto"/>
            <w:right w:val="none" w:sz="0" w:space="0" w:color="auto"/>
          </w:divBdr>
          <w:divsChild>
            <w:div w:id="1824588222">
              <w:marLeft w:val="0"/>
              <w:marRight w:val="0"/>
              <w:marTop w:val="0"/>
              <w:marBottom w:val="0"/>
              <w:divBdr>
                <w:top w:val="none" w:sz="0" w:space="0" w:color="auto"/>
                <w:left w:val="none" w:sz="0" w:space="0" w:color="auto"/>
                <w:bottom w:val="none" w:sz="0" w:space="0" w:color="auto"/>
                <w:right w:val="none" w:sz="0" w:space="0" w:color="auto"/>
              </w:divBdr>
              <w:divsChild>
                <w:div w:id="411584387">
                  <w:marLeft w:val="0"/>
                  <w:marRight w:val="0"/>
                  <w:marTop w:val="0"/>
                  <w:marBottom w:val="0"/>
                  <w:divBdr>
                    <w:top w:val="none" w:sz="0" w:space="0" w:color="auto"/>
                    <w:left w:val="none" w:sz="0" w:space="0" w:color="auto"/>
                    <w:bottom w:val="none" w:sz="0" w:space="0" w:color="auto"/>
                    <w:right w:val="none" w:sz="0" w:space="0" w:color="auto"/>
                  </w:divBdr>
                </w:div>
                <w:div w:id="1469741161">
                  <w:marLeft w:val="0"/>
                  <w:marRight w:val="0"/>
                  <w:marTop w:val="0"/>
                  <w:marBottom w:val="0"/>
                  <w:divBdr>
                    <w:top w:val="none" w:sz="0" w:space="0" w:color="auto"/>
                    <w:left w:val="none" w:sz="0" w:space="0" w:color="auto"/>
                    <w:bottom w:val="none" w:sz="0" w:space="0" w:color="auto"/>
                    <w:right w:val="none" w:sz="0" w:space="0" w:color="auto"/>
                  </w:divBdr>
                </w:div>
                <w:div w:id="211320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94164">
          <w:marLeft w:val="0"/>
          <w:marRight w:val="0"/>
          <w:marTop w:val="0"/>
          <w:marBottom w:val="0"/>
          <w:divBdr>
            <w:top w:val="none" w:sz="0" w:space="0" w:color="auto"/>
            <w:left w:val="none" w:sz="0" w:space="0" w:color="auto"/>
            <w:bottom w:val="none" w:sz="0" w:space="0" w:color="auto"/>
            <w:right w:val="none" w:sz="0" w:space="0" w:color="auto"/>
          </w:divBdr>
          <w:divsChild>
            <w:div w:id="224461959">
              <w:marLeft w:val="0"/>
              <w:marRight w:val="0"/>
              <w:marTop w:val="0"/>
              <w:marBottom w:val="0"/>
              <w:divBdr>
                <w:top w:val="none" w:sz="0" w:space="0" w:color="auto"/>
                <w:left w:val="none" w:sz="0" w:space="0" w:color="auto"/>
                <w:bottom w:val="none" w:sz="0" w:space="0" w:color="auto"/>
                <w:right w:val="none" w:sz="0" w:space="0" w:color="auto"/>
              </w:divBdr>
              <w:divsChild>
                <w:div w:id="396172211">
                  <w:marLeft w:val="0"/>
                  <w:marRight w:val="0"/>
                  <w:marTop w:val="0"/>
                  <w:marBottom w:val="0"/>
                  <w:divBdr>
                    <w:top w:val="none" w:sz="0" w:space="0" w:color="auto"/>
                    <w:left w:val="none" w:sz="0" w:space="0" w:color="auto"/>
                    <w:bottom w:val="none" w:sz="0" w:space="0" w:color="auto"/>
                    <w:right w:val="none" w:sz="0" w:space="0" w:color="auto"/>
                  </w:divBdr>
                </w:div>
                <w:div w:id="982076393">
                  <w:marLeft w:val="0"/>
                  <w:marRight w:val="0"/>
                  <w:marTop w:val="0"/>
                  <w:marBottom w:val="0"/>
                  <w:divBdr>
                    <w:top w:val="none" w:sz="0" w:space="0" w:color="auto"/>
                    <w:left w:val="none" w:sz="0" w:space="0" w:color="auto"/>
                    <w:bottom w:val="none" w:sz="0" w:space="0" w:color="auto"/>
                    <w:right w:val="none" w:sz="0" w:space="0" w:color="auto"/>
                  </w:divBdr>
                </w:div>
                <w:div w:id="1405835153">
                  <w:marLeft w:val="0"/>
                  <w:marRight w:val="0"/>
                  <w:marTop w:val="0"/>
                  <w:marBottom w:val="0"/>
                  <w:divBdr>
                    <w:top w:val="none" w:sz="0" w:space="0" w:color="auto"/>
                    <w:left w:val="none" w:sz="0" w:space="0" w:color="auto"/>
                    <w:bottom w:val="none" w:sz="0" w:space="0" w:color="auto"/>
                    <w:right w:val="none" w:sz="0" w:space="0" w:color="auto"/>
                  </w:divBdr>
                </w:div>
                <w:div w:id="1348360886">
                  <w:marLeft w:val="0"/>
                  <w:marRight w:val="0"/>
                  <w:marTop w:val="0"/>
                  <w:marBottom w:val="0"/>
                  <w:divBdr>
                    <w:top w:val="none" w:sz="0" w:space="0" w:color="auto"/>
                    <w:left w:val="none" w:sz="0" w:space="0" w:color="auto"/>
                    <w:bottom w:val="none" w:sz="0" w:space="0" w:color="auto"/>
                    <w:right w:val="none" w:sz="0" w:space="0" w:color="auto"/>
                  </w:divBdr>
                  <w:divsChild>
                    <w:div w:id="235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049504">
          <w:marLeft w:val="0"/>
          <w:marRight w:val="0"/>
          <w:marTop w:val="0"/>
          <w:marBottom w:val="0"/>
          <w:divBdr>
            <w:top w:val="none" w:sz="0" w:space="0" w:color="auto"/>
            <w:left w:val="none" w:sz="0" w:space="0" w:color="auto"/>
            <w:bottom w:val="none" w:sz="0" w:space="0" w:color="auto"/>
            <w:right w:val="none" w:sz="0" w:space="0" w:color="auto"/>
          </w:divBdr>
          <w:divsChild>
            <w:div w:id="964193905">
              <w:marLeft w:val="0"/>
              <w:marRight w:val="0"/>
              <w:marTop w:val="0"/>
              <w:marBottom w:val="0"/>
              <w:divBdr>
                <w:top w:val="none" w:sz="0" w:space="0" w:color="auto"/>
                <w:left w:val="none" w:sz="0" w:space="0" w:color="auto"/>
                <w:bottom w:val="none" w:sz="0" w:space="0" w:color="auto"/>
                <w:right w:val="none" w:sz="0" w:space="0" w:color="auto"/>
              </w:divBdr>
              <w:divsChild>
                <w:div w:id="805859341">
                  <w:marLeft w:val="0"/>
                  <w:marRight w:val="0"/>
                  <w:marTop w:val="0"/>
                  <w:marBottom w:val="0"/>
                  <w:divBdr>
                    <w:top w:val="none" w:sz="0" w:space="0" w:color="auto"/>
                    <w:left w:val="none" w:sz="0" w:space="0" w:color="auto"/>
                    <w:bottom w:val="none" w:sz="0" w:space="0" w:color="auto"/>
                    <w:right w:val="none" w:sz="0" w:space="0" w:color="auto"/>
                  </w:divBdr>
                </w:div>
                <w:div w:id="1188714333">
                  <w:marLeft w:val="0"/>
                  <w:marRight w:val="0"/>
                  <w:marTop w:val="0"/>
                  <w:marBottom w:val="0"/>
                  <w:divBdr>
                    <w:top w:val="none" w:sz="0" w:space="0" w:color="auto"/>
                    <w:left w:val="none" w:sz="0" w:space="0" w:color="auto"/>
                    <w:bottom w:val="none" w:sz="0" w:space="0" w:color="auto"/>
                    <w:right w:val="none" w:sz="0" w:space="0" w:color="auto"/>
                  </w:divBdr>
                </w:div>
                <w:div w:id="1840462259">
                  <w:marLeft w:val="0"/>
                  <w:marRight w:val="0"/>
                  <w:marTop w:val="0"/>
                  <w:marBottom w:val="0"/>
                  <w:divBdr>
                    <w:top w:val="none" w:sz="0" w:space="0" w:color="auto"/>
                    <w:left w:val="none" w:sz="0" w:space="0" w:color="auto"/>
                    <w:bottom w:val="none" w:sz="0" w:space="0" w:color="auto"/>
                    <w:right w:val="none" w:sz="0" w:space="0" w:color="auto"/>
                  </w:divBdr>
                </w:div>
                <w:div w:id="79490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03060">
          <w:marLeft w:val="0"/>
          <w:marRight w:val="0"/>
          <w:marTop w:val="0"/>
          <w:marBottom w:val="0"/>
          <w:divBdr>
            <w:top w:val="none" w:sz="0" w:space="0" w:color="auto"/>
            <w:left w:val="none" w:sz="0" w:space="0" w:color="auto"/>
            <w:bottom w:val="none" w:sz="0" w:space="0" w:color="auto"/>
            <w:right w:val="none" w:sz="0" w:space="0" w:color="auto"/>
          </w:divBdr>
          <w:divsChild>
            <w:div w:id="940380117">
              <w:marLeft w:val="0"/>
              <w:marRight w:val="0"/>
              <w:marTop w:val="0"/>
              <w:marBottom w:val="0"/>
              <w:divBdr>
                <w:top w:val="none" w:sz="0" w:space="0" w:color="auto"/>
                <w:left w:val="none" w:sz="0" w:space="0" w:color="auto"/>
                <w:bottom w:val="none" w:sz="0" w:space="0" w:color="auto"/>
                <w:right w:val="none" w:sz="0" w:space="0" w:color="auto"/>
              </w:divBdr>
              <w:divsChild>
                <w:div w:id="1226066203">
                  <w:marLeft w:val="0"/>
                  <w:marRight w:val="0"/>
                  <w:marTop w:val="0"/>
                  <w:marBottom w:val="0"/>
                  <w:divBdr>
                    <w:top w:val="none" w:sz="0" w:space="0" w:color="auto"/>
                    <w:left w:val="none" w:sz="0" w:space="0" w:color="auto"/>
                    <w:bottom w:val="none" w:sz="0" w:space="0" w:color="auto"/>
                    <w:right w:val="none" w:sz="0" w:space="0" w:color="auto"/>
                  </w:divBdr>
                </w:div>
                <w:div w:id="831943211">
                  <w:marLeft w:val="0"/>
                  <w:marRight w:val="0"/>
                  <w:marTop w:val="0"/>
                  <w:marBottom w:val="0"/>
                  <w:divBdr>
                    <w:top w:val="none" w:sz="0" w:space="0" w:color="auto"/>
                    <w:left w:val="none" w:sz="0" w:space="0" w:color="auto"/>
                    <w:bottom w:val="none" w:sz="0" w:space="0" w:color="auto"/>
                    <w:right w:val="none" w:sz="0" w:space="0" w:color="auto"/>
                  </w:divBdr>
                </w:div>
                <w:div w:id="1975327675">
                  <w:marLeft w:val="0"/>
                  <w:marRight w:val="0"/>
                  <w:marTop w:val="0"/>
                  <w:marBottom w:val="0"/>
                  <w:divBdr>
                    <w:top w:val="none" w:sz="0" w:space="0" w:color="auto"/>
                    <w:left w:val="none" w:sz="0" w:space="0" w:color="auto"/>
                    <w:bottom w:val="none" w:sz="0" w:space="0" w:color="auto"/>
                    <w:right w:val="none" w:sz="0" w:space="0" w:color="auto"/>
                  </w:divBdr>
                </w:div>
                <w:div w:id="1380588713">
                  <w:marLeft w:val="0"/>
                  <w:marRight w:val="0"/>
                  <w:marTop w:val="0"/>
                  <w:marBottom w:val="0"/>
                  <w:divBdr>
                    <w:top w:val="none" w:sz="0" w:space="0" w:color="auto"/>
                    <w:left w:val="none" w:sz="0" w:space="0" w:color="auto"/>
                    <w:bottom w:val="none" w:sz="0" w:space="0" w:color="auto"/>
                    <w:right w:val="none" w:sz="0" w:space="0" w:color="auto"/>
                  </w:divBdr>
                </w:div>
                <w:div w:id="1112552048">
                  <w:marLeft w:val="0"/>
                  <w:marRight w:val="0"/>
                  <w:marTop w:val="0"/>
                  <w:marBottom w:val="0"/>
                  <w:divBdr>
                    <w:top w:val="none" w:sz="0" w:space="0" w:color="auto"/>
                    <w:left w:val="none" w:sz="0" w:space="0" w:color="auto"/>
                    <w:bottom w:val="none" w:sz="0" w:space="0" w:color="auto"/>
                    <w:right w:val="none" w:sz="0" w:space="0" w:color="auto"/>
                  </w:divBdr>
                </w:div>
                <w:div w:id="1853373539">
                  <w:marLeft w:val="0"/>
                  <w:marRight w:val="0"/>
                  <w:marTop w:val="0"/>
                  <w:marBottom w:val="0"/>
                  <w:divBdr>
                    <w:top w:val="none" w:sz="0" w:space="0" w:color="auto"/>
                    <w:left w:val="none" w:sz="0" w:space="0" w:color="auto"/>
                    <w:bottom w:val="none" w:sz="0" w:space="0" w:color="auto"/>
                    <w:right w:val="none" w:sz="0" w:space="0" w:color="auto"/>
                  </w:divBdr>
                  <w:divsChild>
                    <w:div w:id="1095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26871">
          <w:marLeft w:val="0"/>
          <w:marRight w:val="0"/>
          <w:marTop w:val="0"/>
          <w:marBottom w:val="0"/>
          <w:divBdr>
            <w:top w:val="none" w:sz="0" w:space="0" w:color="auto"/>
            <w:left w:val="none" w:sz="0" w:space="0" w:color="auto"/>
            <w:bottom w:val="none" w:sz="0" w:space="0" w:color="auto"/>
            <w:right w:val="none" w:sz="0" w:space="0" w:color="auto"/>
          </w:divBdr>
          <w:divsChild>
            <w:div w:id="1403720752">
              <w:marLeft w:val="0"/>
              <w:marRight w:val="0"/>
              <w:marTop w:val="0"/>
              <w:marBottom w:val="0"/>
              <w:divBdr>
                <w:top w:val="none" w:sz="0" w:space="0" w:color="auto"/>
                <w:left w:val="none" w:sz="0" w:space="0" w:color="auto"/>
                <w:bottom w:val="none" w:sz="0" w:space="0" w:color="auto"/>
                <w:right w:val="none" w:sz="0" w:space="0" w:color="auto"/>
              </w:divBdr>
              <w:divsChild>
                <w:div w:id="408576250">
                  <w:marLeft w:val="0"/>
                  <w:marRight w:val="0"/>
                  <w:marTop w:val="0"/>
                  <w:marBottom w:val="0"/>
                  <w:divBdr>
                    <w:top w:val="none" w:sz="0" w:space="0" w:color="auto"/>
                    <w:left w:val="none" w:sz="0" w:space="0" w:color="auto"/>
                    <w:bottom w:val="none" w:sz="0" w:space="0" w:color="auto"/>
                    <w:right w:val="none" w:sz="0" w:space="0" w:color="auto"/>
                  </w:divBdr>
                </w:div>
                <w:div w:id="2041008413">
                  <w:marLeft w:val="0"/>
                  <w:marRight w:val="0"/>
                  <w:marTop w:val="0"/>
                  <w:marBottom w:val="0"/>
                  <w:divBdr>
                    <w:top w:val="none" w:sz="0" w:space="0" w:color="auto"/>
                    <w:left w:val="none" w:sz="0" w:space="0" w:color="auto"/>
                    <w:bottom w:val="none" w:sz="0" w:space="0" w:color="auto"/>
                    <w:right w:val="none" w:sz="0" w:space="0" w:color="auto"/>
                  </w:divBdr>
                </w:div>
                <w:div w:id="121145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4841">
          <w:marLeft w:val="0"/>
          <w:marRight w:val="0"/>
          <w:marTop w:val="0"/>
          <w:marBottom w:val="0"/>
          <w:divBdr>
            <w:top w:val="none" w:sz="0" w:space="0" w:color="auto"/>
            <w:left w:val="none" w:sz="0" w:space="0" w:color="auto"/>
            <w:bottom w:val="none" w:sz="0" w:space="0" w:color="auto"/>
            <w:right w:val="none" w:sz="0" w:space="0" w:color="auto"/>
          </w:divBdr>
          <w:divsChild>
            <w:div w:id="2116708533">
              <w:marLeft w:val="0"/>
              <w:marRight w:val="0"/>
              <w:marTop w:val="0"/>
              <w:marBottom w:val="0"/>
              <w:divBdr>
                <w:top w:val="none" w:sz="0" w:space="0" w:color="auto"/>
                <w:left w:val="none" w:sz="0" w:space="0" w:color="auto"/>
                <w:bottom w:val="none" w:sz="0" w:space="0" w:color="auto"/>
                <w:right w:val="none" w:sz="0" w:space="0" w:color="auto"/>
              </w:divBdr>
              <w:divsChild>
                <w:div w:id="9235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746995">
      <w:bodyDiv w:val="1"/>
      <w:marLeft w:val="0"/>
      <w:marRight w:val="0"/>
      <w:marTop w:val="0"/>
      <w:marBottom w:val="0"/>
      <w:divBdr>
        <w:top w:val="none" w:sz="0" w:space="0" w:color="auto"/>
        <w:left w:val="none" w:sz="0" w:space="0" w:color="auto"/>
        <w:bottom w:val="none" w:sz="0" w:space="0" w:color="auto"/>
        <w:right w:val="none" w:sz="0" w:space="0" w:color="auto"/>
      </w:divBdr>
    </w:div>
    <w:div w:id="1876000479">
      <w:bodyDiv w:val="1"/>
      <w:marLeft w:val="0"/>
      <w:marRight w:val="0"/>
      <w:marTop w:val="0"/>
      <w:marBottom w:val="0"/>
      <w:divBdr>
        <w:top w:val="none" w:sz="0" w:space="0" w:color="auto"/>
        <w:left w:val="none" w:sz="0" w:space="0" w:color="auto"/>
        <w:bottom w:val="none" w:sz="0" w:space="0" w:color="auto"/>
        <w:right w:val="none" w:sz="0" w:space="0" w:color="auto"/>
      </w:divBdr>
      <w:divsChild>
        <w:div w:id="1951621038">
          <w:marLeft w:val="0"/>
          <w:marRight w:val="0"/>
          <w:marTop w:val="0"/>
          <w:marBottom w:val="0"/>
          <w:divBdr>
            <w:top w:val="none" w:sz="0" w:space="0" w:color="auto"/>
            <w:left w:val="none" w:sz="0" w:space="0" w:color="auto"/>
            <w:bottom w:val="none" w:sz="0" w:space="0" w:color="auto"/>
            <w:right w:val="none" w:sz="0" w:space="0" w:color="auto"/>
          </w:divBdr>
          <w:divsChild>
            <w:div w:id="974217422">
              <w:marLeft w:val="0"/>
              <w:marRight w:val="0"/>
              <w:marTop w:val="0"/>
              <w:marBottom w:val="0"/>
              <w:divBdr>
                <w:top w:val="none" w:sz="0" w:space="0" w:color="auto"/>
                <w:left w:val="none" w:sz="0" w:space="0" w:color="auto"/>
                <w:bottom w:val="none" w:sz="0" w:space="0" w:color="auto"/>
                <w:right w:val="none" w:sz="0" w:space="0" w:color="auto"/>
              </w:divBdr>
              <w:divsChild>
                <w:div w:id="19108414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91016193">
          <w:marLeft w:val="0"/>
          <w:marRight w:val="0"/>
          <w:marTop w:val="0"/>
          <w:marBottom w:val="0"/>
          <w:divBdr>
            <w:top w:val="none" w:sz="0" w:space="0" w:color="auto"/>
            <w:left w:val="none" w:sz="0" w:space="0" w:color="auto"/>
            <w:bottom w:val="none" w:sz="0" w:space="0" w:color="auto"/>
            <w:right w:val="none" w:sz="0" w:space="0" w:color="auto"/>
          </w:divBdr>
          <w:divsChild>
            <w:div w:id="1121074457">
              <w:marLeft w:val="0"/>
              <w:marRight w:val="0"/>
              <w:marTop w:val="0"/>
              <w:marBottom w:val="0"/>
              <w:divBdr>
                <w:top w:val="none" w:sz="0" w:space="0" w:color="auto"/>
                <w:left w:val="none" w:sz="0" w:space="0" w:color="auto"/>
                <w:bottom w:val="none" w:sz="0" w:space="0" w:color="auto"/>
                <w:right w:val="none" w:sz="0" w:space="0" w:color="auto"/>
              </w:divBdr>
              <w:divsChild>
                <w:div w:id="1331450339">
                  <w:marLeft w:val="-420"/>
                  <w:marRight w:val="0"/>
                  <w:marTop w:val="0"/>
                  <w:marBottom w:val="0"/>
                  <w:divBdr>
                    <w:top w:val="none" w:sz="0" w:space="0" w:color="auto"/>
                    <w:left w:val="none" w:sz="0" w:space="0" w:color="auto"/>
                    <w:bottom w:val="none" w:sz="0" w:space="0" w:color="auto"/>
                    <w:right w:val="none" w:sz="0" w:space="0" w:color="auto"/>
                  </w:divBdr>
                  <w:divsChild>
                    <w:div w:id="1028794126">
                      <w:marLeft w:val="0"/>
                      <w:marRight w:val="0"/>
                      <w:marTop w:val="0"/>
                      <w:marBottom w:val="0"/>
                      <w:divBdr>
                        <w:top w:val="none" w:sz="0" w:space="0" w:color="auto"/>
                        <w:left w:val="none" w:sz="0" w:space="0" w:color="auto"/>
                        <w:bottom w:val="none" w:sz="0" w:space="0" w:color="auto"/>
                        <w:right w:val="none" w:sz="0" w:space="0" w:color="auto"/>
                      </w:divBdr>
                      <w:divsChild>
                        <w:div w:id="299655940">
                          <w:marLeft w:val="0"/>
                          <w:marRight w:val="0"/>
                          <w:marTop w:val="0"/>
                          <w:marBottom w:val="0"/>
                          <w:divBdr>
                            <w:top w:val="none" w:sz="0" w:space="0" w:color="auto"/>
                            <w:left w:val="none" w:sz="0" w:space="0" w:color="auto"/>
                            <w:bottom w:val="none" w:sz="0" w:space="0" w:color="auto"/>
                            <w:right w:val="none" w:sz="0" w:space="0" w:color="auto"/>
                          </w:divBdr>
                          <w:divsChild>
                            <w:div w:id="815217304">
                              <w:marLeft w:val="0"/>
                              <w:marRight w:val="0"/>
                              <w:marTop w:val="0"/>
                              <w:marBottom w:val="0"/>
                              <w:divBdr>
                                <w:top w:val="none" w:sz="0" w:space="0" w:color="auto"/>
                                <w:left w:val="none" w:sz="0" w:space="0" w:color="auto"/>
                                <w:bottom w:val="none" w:sz="0" w:space="0" w:color="auto"/>
                                <w:right w:val="none" w:sz="0" w:space="0" w:color="auto"/>
                              </w:divBdr>
                            </w:div>
                            <w:div w:id="161593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108">
                  <w:marLeft w:val="-420"/>
                  <w:marRight w:val="0"/>
                  <w:marTop w:val="0"/>
                  <w:marBottom w:val="0"/>
                  <w:divBdr>
                    <w:top w:val="none" w:sz="0" w:space="0" w:color="auto"/>
                    <w:left w:val="none" w:sz="0" w:space="0" w:color="auto"/>
                    <w:bottom w:val="none" w:sz="0" w:space="0" w:color="auto"/>
                    <w:right w:val="none" w:sz="0" w:space="0" w:color="auto"/>
                  </w:divBdr>
                  <w:divsChild>
                    <w:div w:id="1540629809">
                      <w:marLeft w:val="0"/>
                      <w:marRight w:val="0"/>
                      <w:marTop w:val="0"/>
                      <w:marBottom w:val="0"/>
                      <w:divBdr>
                        <w:top w:val="none" w:sz="0" w:space="0" w:color="auto"/>
                        <w:left w:val="none" w:sz="0" w:space="0" w:color="auto"/>
                        <w:bottom w:val="none" w:sz="0" w:space="0" w:color="auto"/>
                        <w:right w:val="none" w:sz="0" w:space="0" w:color="auto"/>
                      </w:divBdr>
                      <w:divsChild>
                        <w:div w:id="220753249">
                          <w:marLeft w:val="0"/>
                          <w:marRight w:val="0"/>
                          <w:marTop w:val="0"/>
                          <w:marBottom w:val="0"/>
                          <w:divBdr>
                            <w:top w:val="none" w:sz="0" w:space="0" w:color="auto"/>
                            <w:left w:val="none" w:sz="0" w:space="0" w:color="auto"/>
                            <w:bottom w:val="none" w:sz="0" w:space="0" w:color="auto"/>
                            <w:right w:val="none" w:sz="0" w:space="0" w:color="auto"/>
                          </w:divBdr>
                          <w:divsChild>
                            <w:div w:id="470484282">
                              <w:marLeft w:val="0"/>
                              <w:marRight w:val="0"/>
                              <w:marTop w:val="0"/>
                              <w:marBottom w:val="0"/>
                              <w:divBdr>
                                <w:top w:val="none" w:sz="0" w:space="0" w:color="auto"/>
                                <w:left w:val="none" w:sz="0" w:space="0" w:color="auto"/>
                                <w:bottom w:val="none" w:sz="0" w:space="0" w:color="auto"/>
                                <w:right w:val="none" w:sz="0" w:space="0" w:color="auto"/>
                              </w:divBdr>
                            </w:div>
                            <w:div w:id="21096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763065">
                  <w:marLeft w:val="-420"/>
                  <w:marRight w:val="0"/>
                  <w:marTop w:val="0"/>
                  <w:marBottom w:val="0"/>
                  <w:divBdr>
                    <w:top w:val="none" w:sz="0" w:space="0" w:color="auto"/>
                    <w:left w:val="none" w:sz="0" w:space="0" w:color="auto"/>
                    <w:bottom w:val="none" w:sz="0" w:space="0" w:color="auto"/>
                    <w:right w:val="none" w:sz="0" w:space="0" w:color="auto"/>
                  </w:divBdr>
                  <w:divsChild>
                    <w:div w:id="730812507">
                      <w:marLeft w:val="0"/>
                      <w:marRight w:val="0"/>
                      <w:marTop w:val="0"/>
                      <w:marBottom w:val="0"/>
                      <w:divBdr>
                        <w:top w:val="none" w:sz="0" w:space="0" w:color="auto"/>
                        <w:left w:val="none" w:sz="0" w:space="0" w:color="auto"/>
                        <w:bottom w:val="none" w:sz="0" w:space="0" w:color="auto"/>
                        <w:right w:val="none" w:sz="0" w:space="0" w:color="auto"/>
                      </w:divBdr>
                      <w:divsChild>
                        <w:div w:id="1366834194">
                          <w:marLeft w:val="0"/>
                          <w:marRight w:val="0"/>
                          <w:marTop w:val="0"/>
                          <w:marBottom w:val="0"/>
                          <w:divBdr>
                            <w:top w:val="none" w:sz="0" w:space="0" w:color="auto"/>
                            <w:left w:val="none" w:sz="0" w:space="0" w:color="auto"/>
                            <w:bottom w:val="none" w:sz="0" w:space="0" w:color="auto"/>
                            <w:right w:val="none" w:sz="0" w:space="0" w:color="auto"/>
                          </w:divBdr>
                          <w:divsChild>
                            <w:div w:id="312490558">
                              <w:marLeft w:val="0"/>
                              <w:marRight w:val="0"/>
                              <w:marTop w:val="0"/>
                              <w:marBottom w:val="0"/>
                              <w:divBdr>
                                <w:top w:val="none" w:sz="0" w:space="0" w:color="auto"/>
                                <w:left w:val="none" w:sz="0" w:space="0" w:color="auto"/>
                                <w:bottom w:val="none" w:sz="0" w:space="0" w:color="auto"/>
                                <w:right w:val="none" w:sz="0" w:space="0" w:color="auto"/>
                              </w:divBdr>
                            </w:div>
                            <w:div w:id="189133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988783">
          <w:marLeft w:val="0"/>
          <w:marRight w:val="0"/>
          <w:marTop w:val="0"/>
          <w:marBottom w:val="0"/>
          <w:divBdr>
            <w:top w:val="none" w:sz="0" w:space="0" w:color="auto"/>
            <w:left w:val="none" w:sz="0" w:space="0" w:color="auto"/>
            <w:bottom w:val="none" w:sz="0" w:space="0" w:color="auto"/>
            <w:right w:val="none" w:sz="0" w:space="0" w:color="auto"/>
          </w:divBdr>
          <w:divsChild>
            <w:div w:id="603733656">
              <w:marLeft w:val="0"/>
              <w:marRight w:val="0"/>
              <w:marTop w:val="0"/>
              <w:marBottom w:val="0"/>
              <w:divBdr>
                <w:top w:val="none" w:sz="0" w:space="0" w:color="auto"/>
                <w:left w:val="none" w:sz="0" w:space="0" w:color="auto"/>
                <w:bottom w:val="none" w:sz="0" w:space="0" w:color="auto"/>
                <w:right w:val="none" w:sz="0" w:space="0" w:color="auto"/>
              </w:divBdr>
              <w:divsChild>
                <w:div w:id="5678406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19201945">
          <w:marLeft w:val="0"/>
          <w:marRight w:val="0"/>
          <w:marTop w:val="0"/>
          <w:marBottom w:val="0"/>
          <w:divBdr>
            <w:top w:val="none" w:sz="0" w:space="0" w:color="auto"/>
            <w:left w:val="none" w:sz="0" w:space="0" w:color="auto"/>
            <w:bottom w:val="none" w:sz="0" w:space="0" w:color="auto"/>
            <w:right w:val="none" w:sz="0" w:space="0" w:color="auto"/>
          </w:divBdr>
          <w:divsChild>
            <w:div w:id="972835169">
              <w:marLeft w:val="0"/>
              <w:marRight w:val="0"/>
              <w:marTop w:val="0"/>
              <w:marBottom w:val="0"/>
              <w:divBdr>
                <w:top w:val="none" w:sz="0" w:space="0" w:color="auto"/>
                <w:left w:val="none" w:sz="0" w:space="0" w:color="auto"/>
                <w:bottom w:val="none" w:sz="0" w:space="0" w:color="auto"/>
                <w:right w:val="none" w:sz="0" w:space="0" w:color="auto"/>
              </w:divBdr>
              <w:divsChild>
                <w:div w:id="23463336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884753596">
      <w:bodyDiv w:val="1"/>
      <w:marLeft w:val="0"/>
      <w:marRight w:val="0"/>
      <w:marTop w:val="0"/>
      <w:marBottom w:val="0"/>
      <w:divBdr>
        <w:top w:val="none" w:sz="0" w:space="0" w:color="auto"/>
        <w:left w:val="none" w:sz="0" w:space="0" w:color="auto"/>
        <w:bottom w:val="none" w:sz="0" w:space="0" w:color="auto"/>
        <w:right w:val="none" w:sz="0" w:space="0" w:color="auto"/>
      </w:divBdr>
    </w:div>
    <w:div w:id="1891570421">
      <w:bodyDiv w:val="1"/>
      <w:marLeft w:val="0"/>
      <w:marRight w:val="0"/>
      <w:marTop w:val="0"/>
      <w:marBottom w:val="0"/>
      <w:divBdr>
        <w:top w:val="none" w:sz="0" w:space="0" w:color="auto"/>
        <w:left w:val="none" w:sz="0" w:space="0" w:color="auto"/>
        <w:bottom w:val="none" w:sz="0" w:space="0" w:color="auto"/>
        <w:right w:val="none" w:sz="0" w:space="0" w:color="auto"/>
      </w:divBdr>
    </w:div>
    <w:div w:id="1892569326">
      <w:bodyDiv w:val="1"/>
      <w:marLeft w:val="0"/>
      <w:marRight w:val="0"/>
      <w:marTop w:val="0"/>
      <w:marBottom w:val="0"/>
      <w:divBdr>
        <w:top w:val="none" w:sz="0" w:space="0" w:color="auto"/>
        <w:left w:val="none" w:sz="0" w:space="0" w:color="auto"/>
        <w:bottom w:val="none" w:sz="0" w:space="0" w:color="auto"/>
        <w:right w:val="none" w:sz="0" w:space="0" w:color="auto"/>
      </w:divBdr>
    </w:div>
    <w:div w:id="1959526861">
      <w:bodyDiv w:val="1"/>
      <w:marLeft w:val="0"/>
      <w:marRight w:val="0"/>
      <w:marTop w:val="0"/>
      <w:marBottom w:val="0"/>
      <w:divBdr>
        <w:top w:val="none" w:sz="0" w:space="0" w:color="auto"/>
        <w:left w:val="none" w:sz="0" w:space="0" w:color="auto"/>
        <w:bottom w:val="none" w:sz="0" w:space="0" w:color="auto"/>
        <w:right w:val="none" w:sz="0" w:space="0" w:color="auto"/>
      </w:divBdr>
      <w:divsChild>
        <w:div w:id="742872157">
          <w:marLeft w:val="0"/>
          <w:marRight w:val="0"/>
          <w:marTop w:val="0"/>
          <w:marBottom w:val="0"/>
          <w:divBdr>
            <w:top w:val="none" w:sz="0" w:space="0" w:color="auto"/>
            <w:left w:val="none" w:sz="0" w:space="0" w:color="auto"/>
            <w:bottom w:val="none" w:sz="0" w:space="0" w:color="auto"/>
            <w:right w:val="none" w:sz="0" w:space="0" w:color="auto"/>
          </w:divBdr>
          <w:divsChild>
            <w:div w:id="1618829643">
              <w:marLeft w:val="0"/>
              <w:marRight w:val="0"/>
              <w:marTop w:val="0"/>
              <w:marBottom w:val="0"/>
              <w:divBdr>
                <w:top w:val="none" w:sz="0" w:space="0" w:color="auto"/>
                <w:left w:val="none" w:sz="0" w:space="0" w:color="auto"/>
                <w:bottom w:val="none" w:sz="0" w:space="0" w:color="auto"/>
                <w:right w:val="none" w:sz="0" w:space="0" w:color="auto"/>
              </w:divBdr>
              <w:divsChild>
                <w:div w:id="150956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16576">
          <w:marLeft w:val="0"/>
          <w:marRight w:val="0"/>
          <w:marTop w:val="0"/>
          <w:marBottom w:val="0"/>
          <w:divBdr>
            <w:top w:val="none" w:sz="0" w:space="0" w:color="auto"/>
            <w:left w:val="none" w:sz="0" w:space="0" w:color="auto"/>
            <w:bottom w:val="none" w:sz="0" w:space="0" w:color="auto"/>
            <w:right w:val="none" w:sz="0" w:space="0" w:color="auto"/>
          </w:divBdr>
          <w:divsChild>
            <w:div w:id="1802917591">
              <w:marLeft w:val="0"/>
              <w:marRight w:val="0"/>
              <w:marTop w:val="0"/>
              <w:marBottom w:val="0"/>
              <w:divBdr>
                <w:top w:val="none" w:sz="0" w:space="0" w:color="auto"/>
                <w:left w:val="none" w:sz="0" w:space="0" w:color="auto"/>
                <w:bottom w:val="none" w:sz="0" w:space="0" w:color="auto"/>
                <w:right w:val="none" w:sz="0" w:space="0" w:color="auto"/>
              </w:divBdr>
              <w:divsChild>
                <w:div w:id="367490675">
                  <w:marLeft w:val="0"/>
                  <w:marRight w:val="0"/>
                  <w:marTop w:val="0"/>
                  <w:marBottom w:val="0"/>
                  <w:divBdr>
                    <w:top w:val="none" w:sz="0" w:space="0" w:color="auto"/>
                    <w:left w:val="none" w:sz="0" w:space="0" w:color="auto"/>
                    <w:bottom w:val="none" w:sz="0" w:space="0" w:color="auto"/>
                    <w:right w:val="none" w:sz="0" w:space="0" w:color="auto"/>
                  </w:divBdr>
                </w:div>
                <w:div w:id="373426896">
                  <w:marLeft w:val="0"/>
                  <w:marRight w:val="0"/>
                  <w:marTop w:val="0"/>
                  <w:marBottom w:val="0"/>
                  <w:divBdr>
                    <w:top w:val="none" w:sz="0" w:space="0" w:color="auto"/>
                    <w:left w:val="none" w:sz="0" w:space="0" w:color="auto"/>
                    <w:bottom w:val="none" w:sz="0" w:space="0" w:color="auto"/>
                    <w:right w:val="none" w:sz="0" w:space="0" w:color="auto"/>
                  </w:divBdr>
                  <w:divsChild>
                    <w:div w:id="115272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420563">
          <w:marLeft w:val="0"/>
          <w:marRight w:val="0"/>
          <w:marTop w:val="0"/>
          <w:marBottom w:val="0"/>
          <w:divBdr>
            <w:top w:val="none" w:sz="0" w:space="0" w:color="auto"/>
            <w:left w:val="none" w:sz="0" w:space="0" w:color="auto"/>
            <w:bottom w:val="none" w:sz="0" w:space="0" w:color="auto"/>
            <w:right w:val="none" w:sz="0" w:space="0" w:color="auto"/>
          </w:divBdr>
          <w:divsChild>
            <w:div w:id="2058240095">
              <w:marLeft w:val="0"/>
              <w:marRight w:val="0"/>
              <w:marTop w:val="0"/>
              <w:marBottom w:val="0"/>
              <w:divBdr>
                <w:top w:val="none" w:sz="0" w:space="0" w:color="auto"/>
                <w:left w:val="none" w:sz="0" w:space="0" w:color="auto"/>
                <w:bottom w:val="none" w:sz="0" w:space="0" w:color="auto"/>
                <w:right w:val="none" w:sz="0" w:space="0" w:color="auto"/>
              </w:divBdr>
              <w:divsChild>
                <w:div w:id="302586355">
                  <w:marLeft w:val="0"/>
                  <w:marRight w:val="0"/>
                  <w:marTop w:val="0"/>
                  <w:marBottom w:val="0"/>
                  <w:divBdr>
                    <w:top w:val="none" w:sz="0" w:space="0" w:color="auto"/>
                    <w:left w:val="none" w:sz="0" w:space="0" w:color="auto"/>
                    <w:bottom w:val="none" w:sz="0" w:space="0" w:color="auto"/>
                    <w:right w:val="none" w:sz="0" w:space="0" w:color="auto"/>
                  </w:divBdr>
                </w:div>
                <w:div w:id="193924545">
                  <w:marLeft w:val="0"/>
                  <w:marRight w:val="0"/>
                  <w:marTop w:val="0"/>
                  <w:marBottom w:val="0"/>
                  <w:divBdr>
                    <w:top w:val="none" w:sz="0" w:space="0" w:color="auto"/>
                    <w:left w:val="none" w:sz="0" w:space="0" w:color="auto"/>
                    <w:bottom w:val="none" w:sz="0" w:space="0" w:color="auto"/>
                    <w:right w:val="none" w:sz="0" w:space="0" w:color="auto"/>
                  </w:divBdr>
                </w:div>
                <w:div w:id="1054083291">
                  <w:marLeft w:val="0"/>
                  <w:marRight w:val="0"/>
                  <w:marTop w:val="0"/>
                  <w:marBottom w:val="0"/>
                  <w:divBdr>
                    <w:top w:val="none" w:sz="0" w:space="0" w:color="auto"/>
                    <w:left w:val="none" w:sz="0" w:space="0" w:color="auto"/>
                    <w:bottom w:val="none" w:sz="0" w:space="0" w:color="auto"/>
                    <w:right w:val="none" w:sz="0" w:space="0" w:color="auto"/>
                  </w:divBdr>
                </w:div>
                <w:div w:id="832645387">
                  <w:marLeft w:val="0"/>
                  <w:marRight w:val="0"/>
                  <w:marTop w:val="0"/>
                  <w:marBottom w:val="0"/>
                  <w:divBdr>
                    <w:top w:val="none" w:sz="0" w:space="0" w:color="auto"/>
                    <w:left w:val="none" w:sz="0" w:space="0" w:color="auto"/>
                    <w:bottom w:val="none" w:sz="0" w:space="0" w:color="auto"/>
                    <w:right w:val="none" w:sz="0" w:space="0" w:color="auto"/>
                  </w:divBdr>
                </w:div>
                <w:div w:id="59875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71731">
      <w:bodyDiv w:val="1"/>
      <w:marLeft w:val="0"/>
      <w:marRight w:val="0"/>
      <w:marTop w:val="0"/>
      <w:marBottom w:val="0"/>
      <w:divBdr>
        <w:top w:val="none" w:sz="0" w:space="0" w:color="auto"/>
        <w:left w:val="none" w:sz="0" w:space="0" w:color="auto"/>
        <w:bottom w:val="none" w:sz="0" w:space="0" w:color="auto"/>
        <w:right w:val="none" w:sz="0" w:space="0" w:color="auto"/>
      </w:divBdr>
    </w:div>
    <w:div w:id="2015063085">
      <w:bodyDiv w:val="1"/>
      <w:marLeft w:val="0"/>
      <w:marRight w:val="0"/>
      <w:marTop w:val="0"/>
      <w:marBottom w:val="0"/>
      <w:divBdr>
        <w:top w:val="none" w:sz="0" w:space="0" w:color="auto"/>
        <w:left w:val="none" w:sz="0" w:space="0" w:color="auto"/>
        <w:bottom w:val="none" w:sz="0" w:space="0" w:color="auto"/>
        <w:right w:val="none" w:sz="0" w:space="0" w:color="auto"/>
      </w:divBdr>
    </w:div>
    <w:div w:id="2047679174">
      <w:bodyDiv w:val="1"/>
      <w:marLeft w:val="0"/>
      <w:marRight w:val="0"/>
      <w:marTop w:val="0"/>
      <w:marBottom w:val="0"/>
      <w:divBdr>
        <w:top w:val="none" w:sz="0" w:space="0" w:color="auto"/>
        <w:left w:val="none" w:sz="0" w:space="0" w:color="auto"/>
        <w:bottom w:val="none" w:sz="0" w:space="0" w:color="auto"/>
        <w:right w:val="none" w:sz="0" w:space="0" w:color="auto"/>
      </w:divBdr>
    </w:div>
    <w:div w:id="2060081928">
      <w:bodyDiv w:val="1"/>
      <w:marLeft w:val="0"/>
      <w:marRight w:val="0"/>
      <w:marTop w:val="0"/>
      <w:marBottom w:val="0"/>
      <w:divBdr>
        <w:top w:val="none" w:sz="0" w:space="0" w:color="auto"/>
        <w:left w:val="none" w:sz="0" w:space="0" w:color="auto"/>
        <w:bottom w:val="none" w:sz="0" w:space="0" w:color="auto"/>
        <w:right w:val="none" w:sz="0" w:space="0" w:color="auto"/>
      </w:divBdr>
      <w:divsChild>
        <w:div w:id="1047068724">
          <w:marLeft w:val="0"/>
          <w:marRight w:val="0"/>
          <w:marTop w:val="0"/>
          <w:marBottom w:val="0"/>
          <w:divBdr>
            <w:top w:val="none" w:sz="0" w:space="0" w:color="auto"/>
            <w:left w:val="none" w:sz="0" w:space="0" w:color="auto"/>
            <w:bottom w:val="none" w:sz="0" w:space="0" w:color="auto"/>
            <w:right w:val="none" w:sz="0" w:space="0" w:color="auto"/>
          </w:divBdr>
          <w:divsChild>
            <w:div w:id="1099066180">
              <w:marLeft w:val="0"/>
              <w:marRight w:val="0"/>
              <w:marTop w:val="0"/>
              <w:marBottom w:val="0"/>
              <w:divBdr>
                <w:top w:val="none" w:sz="0" w:space="0" w:color="auto"/>
                <w:left w:val="none" w:sz="0" w:space="0" w:color="auto"/>
                <w:bottom w:val="none" w:sz="0" w:space="0" w:color="auto"/>
                <w:right w:val="none" w:sz="0" w:space="0" w:color="auto"/>
              </w:divBdr>
              <w:divsChild>
                <w:div w:id="3346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478">
          <w:marLeft w:val="0"/>
          <w:marRight w:val="0"/>
          <w:marTop w:val="0"/>
          <w:marBottom w:val="0"/>
          <w:divBdr>
            <w:top w:val="none" w:sz="0" w:space="0" w:color="auto"/>
            <w:left w:val="none" w:sz="0" w:space="0" w:color="auto"/>
            <w:bottom w:val="none" w:sz="0" w:space="0" w:color="auto"/>
            <w:right w:val="none" w:sz="0" w:space="0" w:color="auto"/>
          </w:divBdr>
          <w:divsChild>
            <w:div w:id="2131627776">
              <w:marLeft w:val="0"/>
              <w:marRight w:val="0"/>
              <w:marTop w:val="0"/>
              <w:marBottom w:val="0"/>
              <w:divBdr>
                <w:top w:val="none" w:sz="0" w:space="0" w:color="auto"/>
                <w:left w:val="none" w:sz="0" w:space="0" w:color="auto"/>
                <w:bottom w:val="none" w:sz="0" w:space="0" w:color="auto"/>
                <w:right w:val="none" w:sz="0" w:space="0" w:color="auto"/>
              </w:divBdr>
              <w:divsChild>
                <w:div w:id="1600674714">
                  <w:marLeft w:val="0"/>
                  <w:marRight w:val="0"/>
                  <w:marTop w:val="0"/>
                  <w:marBottom w:val="0"/>
                  <w:divBdr>
                    <w:top w:val="none" w:sz="0" w:space="0" w:color="auto"/>
                    <w:left w:val="none" w:sz="0" w:space="0" w:color="auto"/>
                    <w:bottom w:val="none" w:sz="0" w:space="0" w:color="auto"/>
                    <w:right w:val="none" w:sz="0" w:space="0" w:color="auto"/>
                  </w:divBdr>
                </w:div>
                <w:div w:id="1386762407">
                  <w:marLeft w:val="0"/>
                  <w:marRight w:val="0"/>
                  <w:marTop w:val="0"/>
                  <w:marBottom w:val="0"/>
                  <w:divBdr>
                    <w:top w:val="none" w:sz="0" w:space="0" w:color="auto"/>
                    <w:left w:val="none" w:sz="0" w:space="0" w:color="auto"/>
                    <w:bottom w:val="none" w:sz="0" w:space="0" w:color="auto"/>
                    <w:right w:val="none" w:sz="0" w:space="0" w:color="auto"/>
                  </w:divBdr>
                </w:div>
                <w:div w:id="759179979">
                  <w:marLeft w:val="0"/>
                  <w:marRight w:val="0"/>
                  <w:marTop w:val="0"/>
                  <w:marBottom w:val="0"/>
                  <w:divBdr>
                    <w:top w:val="none" w:sz="0" w:space="0" w:color="auto"/>
                    <w:left w:val="none" w:sz="0" w:space="0" w:color="auto"/>
                    <w:bottom w:val="none" w:sz="0" w:space="0" w:color="auto"/>
                    <w:right w:val="none" w:sz="0" w:space="0" w:color="auto"/>
                  </w:divBdr>
                </w:div>
                <w:div w:id="809245641">
                  <w:marLeft w:val="0"/>
                  <w:marRight w:val="0"/>
                  <w:marTop w:val="0"/>
                  <w:marBottom w:val="0"/>
                  <w:divBdr>
                    <w:top w:val="none" w:sz="0" w:space="0" w:color="auto"/>
                    <w:left w:val="none" w:sz="0" w:space="0" w:color="auto"/>
                    <w:bottom w:val="none" w:sz="0" w:space="0" w:color="auto"/>
                    <w:right w:val="none" w:sz="0" w:space="0" w:color="auto"/>
                  </w:divBdr>
                </w:div>
                <w:div w:id="277294062">
                  <w:marLeft w:val="0"/>
                  <w:marRight w:val="0"/>
                  <w:marTop w:val="0"/>
                  <w:marBottom w:val="0"/>
                  <w:divBdr>
                    <w:top w:val="none" w:sz="0" w:space="0" w:color="auto"/>
                    <w:left w:val="none" w:sz="0" w:space="0" w:color="auto"/>
                    <w:bottom w:val="none" w:sz="0" w:space="0" w:color="auto"/>
                    <w:right w:val="none" w:sz="0" w:space="0" w:color="auto"/>
                  </w:divBdr>
                </w:div>
                <w:div w:id="514810019">
                  <w:marLeft w:val="0"/>
                  <w:marRight w:val="0"/>
                  <w:marTop w:val="0"/>
                  <w:marBottom w:val="0"/>
                  <w:divBdr>
                    <w:top w:val="none" w:sz="0" w:space="0" w:color="auto"/>
                    <w:left w:val="none" w:sz="0" w:space="0" w:color="auto"/>
                    <w:bottom w:val="none" w:sz="0" w:space="0" w:color="auto"/>
                    <w:right w:val="none" w:sz="0" w:space="0" w:color="auto"/>
                  </w:divBdr>
                  <w:divsChild>
                    <w:div w:id="1396853879">
                      <w:marLeft w:val="0"/>
                      <w:marRight w:val="0"/>
                      <w:marTop w:val="0"/>
                      <w:marBottom w:val="0"/>
                      <w:divBdr>
                        <w:top w:val="none" w:sz="0" w:space="0" w:color="auto"/>
                        <w:left w:val="none" w:sz="0" w:space="0" w:color="auto"/>
                        <w:bottom w:val="none" w:sz="0" w:space="0" w:color="auto"/>
                        <w:right w:val="none" w:sz="0" w:space="0" w:color="auto"/>
                      </w:divBdr>
                    </w:div>
                  </w:divsChild>
                </w:div>
                <w:div w:id="1983340610">
                  <w:marLeft w:val="0"/>
                  <w:marRight w:val="0"/>
                  <w:marTop w:val="0"/>
                  <w:marBottom w:val="0"/>
                  <w:divBdr>
                    <w:top w:val="none" w:sz="0" w:space="0" w:color="auto"/>
                    <w:left w:val="none" w:sz="0" w:space="0" w:color="auto"/>
                    <w:bottom w:val="none" w:sz="0" w:space="0" w:color="auto"/>
                    <w:right w:val="none" w:sz="0" w:space="0" w:color="auto"/>
                  </w:divBdr>
                </w:div>
                <w:div w:id="1771852029">
                  <w:marLeft w:val="0"/>
                  <w:marRight w:val="0"/>
                  <w:marTop w:val="0"/>
                  <w:marBottom w:val="0"/>
                  <w:divBdr>
                    <w:top w:val="none" w:sz="0" w:space="0" w:color="auto"/>
                    <w:left w:val="none" w:sz="0" w:space="0" w:color="auto"/>
                    <w:bottom w:val="none" w:sz="0" w:space="0" w:color="auto"/>
                    <w:right w:val="none" w:sz="0" w:space="0" w:color="auto"/>
                  </w:divBdr>
                  <w:divsChild>
                    <w:div w:id="1982736203">
                      <w:marLeft w:val="0"/>
                      <w:marRight w:val="0"/>
                      <w:marTop w:val="0"/>
                      <w:marBottom w:val="0"/>
                      <w:divBdr>
                        <w:top w:val="none" w:sz="0" w:space="0" w:color="auto"/>
                        <w:left w:val="none" w:sz="0" w:space="0" w:color="auto"/>
                        <w:bottom w:val="none" w:sz="0" w:space="0" w:color="auto"/>
                        <w:right w:val="none" w:sz="0" w:space="0" w:color="auto"/>
                      </w:divBdr>
                    </w:div>
                  </w:divsChild>
                </w:div>
                <w:div w:id="1344210261">
                  <w:marLeft w:val="0"/>
                  <w:marRight w:val="0"/>
                  <w:marTop w:val="0"/>
                  <w:marBottom w:val="0"/>
                  <w:divBdr>
                    <w:top w:val="none" w:sz="0" w:space="0" w:color="auto"/>
                    <w:left w:val="none" w:sz="0" w:space="0" w:color="auto"/>
                    <w:bottom w:val="none" w:sz="0" w:space="0" w:color="auto"/>
                    <w:right w:val="none" w:sz="0" w:space="0" w:color="auto"/>
                  </w:divBdr>
                  <w:divsChild>
                    <w:div w:id="407381123">
                      <w:marLeft w:val="0"/>
                      <w:marRight w:val="0"/>
                      <w:marTop w:val="0"/>
                      <w:marBottom w:val="0"/>
                      <w:divBdr>
                        <w:top w:val="none" w:sz="0" w:space="0" w:color="auto"/>
                        <w:left w:val="none" w:sz="0" w:space="0" w:color="auto"/>
                        <w:bottom w:val="none" w:sz="0" w:space="0" w:color="auto"/>
                        <w:right w:val="none" w:sz="0" w:space="0" w:color="auto"/>
                      </w:divBdr>
                    </w:div>
                    <w:div w:id="991370462">
                      <w:marLeft w:val="0"/>
                      <w:marRight w:val="0"/>
                      <w:marTop w:val="0"/>
                      <w:marBottom w:val="0"/>
                      <w:divBdr>
                        <w:top w:val="none" w:sz="0" w:space="0" w:color="auto"/>
                        <w:left w:val="none" w:sz="0" w:space="0" w:color="auto"/>
                        <w:bottom w:val="none" w:sz="0" w:space="0" w:color="auto"/>
                        <w:right w:val="none" w:sz="0" w:space="0" w:color="auto"/>
                      </w:divBdr>
                    </w:div>
                    <w:div w:id="2001763996">
                      <w:marLeft w:val="0"/>
                      <w:marRight w:val="0"/>
                      <w:marTop w:val="0"/>
                      <w:marBottom w:val="0"/>
                      <w:divBdr>
                        <w:top w:val="none" w:sz="0" w:space="0" w:color="auto"/>
                        <w:left w:val="none" w:sz="0" w:space="0" w:color="auto"/>
                        <w:bottom w:val="none" w:sz="0" w:space="0" w:color="auto"/>
                        <w:right w:val="none" w:sz="0" w:space="0" w:color="auto"/>
                      </w:divBdr>
                    </w:div>
                  </w:divsChild>
                </w:div>
                <w:div w:id="682829750">
                  <w:marLeft w:val="0"/>
                  <w:marRight w:val="0"/>
                  <w:marTop w:val="0"/>
                  <w:marBottom w:val="0"/>
                  <w:divBdr>
                    <w:top w:val="none" w:sz="0" w:space="0" w:color="auto"/>
                    <w:left w:val="none" w:sz="0" w:space="0" w:color="auto"/>
                    <w:bottom w:val="none" w:sz="0" w:space="0" w:color="auto"/>
                    <w:right w:val="none" w:sz="0" w:space="0" w:color="auto"/>
                  </w:divBdr>
                  <w:divsChild>
                    <w:div w:id="28195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838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ordpress.org/plugins/really-simple-ssl/" TargetMode="External"/><Relationship Id="rId21" Type="http://schemas.openxmlformats.org/officeDocument/2006/relationships/hyperlink" Target="https://managewp.com/blog/security-attacks" TargetMode="External"/><Relationship Id="rId42" Type="http://schemas.openxmlformats.org/officeDocument/2006/relationships/hyperlink" Target="https://assets.nagios.com/downloads/nagioscore/docs/nagioscore/3/en/eventhandlers.html" TargetMode="External"/><Relationship Id="rId47" Type="http://schemas.openxmlformats.org/officeDocument/2006/relationships/hyperlink" Target="https://assets.nagios.com/downloads/nagioscore/docs/nagioscore/3/en/activechecks.html" TargetMode="External"/><Relationship Id="rId63" Type="http://schemas.openxmlformats.org/officeDocument/2006/relationships/image" Target="media/image20.png"/><Relationship Id="rId68" Type="http://schemas.openxmlformats.org/officeDocument/2006/relationships/hyperlink" Target="https://managewp.com/blog/managed-wordpress-hosting-ready-upgrade" TargetMode="External"/><Relationship Id="rId84" Type="http://schemas.openxmlformats.org/officeDocument/2006/relationships/hyperlink" Target="https://docs.opennms.com/horizon/30/operation/database-reports/templates/response-summary.html" TargetMode="External"/><Relationship Id="rId89" Type="http://schemas.openxmlformats.org/officeDocument/2006/relationships/hyperlink" Target="https://docs.opennms.com/horizon/30/operation/database-reports/templates/traffic-rates.html" TargetMode="External"/><Relationship Id="rId16" Type="http://schemas.openxmlformats.org/officeDocument/2006/relationships/image" Target="media/image1.png"/><Relationship Id="rId107" Type="http://schemas.openxmlformats.org/officeDocument/2006/relationships/hyperlink" Target="https://docs.opennms.com/horizon/30/operation/events/event-configuration.html" TargetMode="External"/><Relationship Id="rId11" Type="http://schemas.openxmlformats.org/officeDocument/2006/relationships/hyperlink" Target="https://www.techtarget.com/whatis/definition/HTTP-Hypertext-Transfer-Protocol" TargetMode="External"/><Relationship Id="rId32" Type="http://schemas.openxmlformats.org/officeDocument/2006/relationships/image" Target="media/image7.png"/><Relationship Id="rId37" Type="http://schemas.openxmlformats.org/officeDocument/2006/relationships/hyperlink" Target="https://assets.nagios.com/downloads/nagioscore/docs/nagioscore/3/en/macrolist.html" TargetMode="External"/><Relationship Id="rId53" Type="http://schemas.openxmlformats.org/officeDocument/2006/relationships/image" Target="media/image10.png"/><Relationship Id="rId58" Type="http://schemas.openxmlformats.org/officeDocument/2006/relationships/image" Target="media/image15.png"/><Relationship Id="rId74" Type="http://schemas.openxmlformats.org/officeDocument/2006/relationships/hyperlink" Target="https://docs.opennms.com/horizon/30/operation/database-reports/templates/avail-summary.html" TargetMode="External"/><Relationship Id="rId79" Type="http://schemas.openxmlformats.org/officeDocument/2006/relationships/hyperlink" Target="https://docs.opennms.com/horizon/30/operation/database-reports/templates/grafana.html" TargetMode="External"/><Relationship Id="rId102" Type="http://schemas.openxmlformats.org/officeDocument/2006/relationships/hyperlink" Target="https://docs.opennms.com/horizon/30/operation/events/sources/snmp-traps.html" TargetMode="External"/><Relationship Id="rId5" Type="http://schemas.openxmlformats.org/officeDocument/2006/relationships/hyperlink" Target="https://www.google.com/search?sca_esv=abfaf7a898a2efc2&amp;sxsrf=ADLYWIJT65QYIRRLo05g3Y9BhTeW-882Cw:1719382544339&amp;q=migration+services+server+support+and+management+storage+management+application+management+remote+staff+augmentation&amp;spell=1&amp;sa=X&amp;ved=2ahUKEwi38aaOz_iGAxXicWwGHbUCCRcQkeECKAB6BAgIEAE" TargetMode="External"/><Relationship Id="rId90" Type="http://schemas.openxmlformats.org/officeDocument/2006/relationships/hyperlink" Target="http://community.jaspersoft.com/project/jaspersoft-studio" TargetMode="External"/><Relationship Id="rId95" Type="http://schemas.openxmlformats.org/officeDocument/2006/relationships/hyperlink" Target="https://docs.opennms.com/horizon/30/development/rest/measurements.html" TargetMode="External"/><Relationship Id="rId22" Type="http://schemas.openxmlformats.org/officeDocument/2006/relationships/hyperlink" Target="https://managewp.com/blog/managed-wordpress-hosting-ready-upgrade" TargetMode="External"/><Relationship Id="rId27" Type="http://schemas.openxmlformats.org/officeDocument/2006/relationships/image" Target="media/image5.png"/><Relationship Id="rId43" Type="http://schemas.openxmlformats.org/officeDocument/2006/relationships/hyperlink" Target="https://assets.nagios.com/downloads/nagioscore/docs/nagioscore/3/en/notifications.html" TargetMode="External"/><Relationship Id="rId48" Type="http://schemas.openxmlformats.org/officeDocument/2006/relationships/hyperlink" Target="https://assets.nagios.com/downloads/nagioscore/docs/nagioscore/3/en/configmain.html" TargetMode="External"/><Relationship Id="rId64" Type="http://schemas.openxmlformats.org/officeDocument/2006/relationships/hyperlink" Target="https://managewp.com/blog/ssl-certificates-and-wordpress" TargetMode="External"/><Relationship Id="rId69" Type="http://schemas.openxmlformats.org/officeDocument/2006/relationships/image" Target="media/image21.png"/><Relationship Id="rId80" Type="http://schemas.openxmlformats.org/officeDocument/2006/relationships/hyperlink" Target="https://docs.opennms.com/horizon/30/operation/database-reports/templates/interface-avail.html" TargetMode="External"/><Relationship Id="rId85" Type="http://schemas.openxmlformats.org/officeDocument/2006/relationships/hyperlink" Target="https://docs.opennms.com/horizon/30/operation/database-reports/templates/response-time.html" TargetMode="External"/><Relationship Id="rId12" Type="http://schemas.openxmlformats.org/officeDocument/2006/relationships/hyperlink" Target="https://www.techtarget.com/searchnetworking/definition/ping" TargetMode="External"/><Relationship Id="rId17" Type="http://schemas.openxmlformats.org/officeDocument/2006/relationships/hyperlink" Target="https://managewp.com/blog/ssl-certificates-and-wordpress" TargetMode="External"/><Relationship Id="rId33" Type="http://schemas.openxmlformats.org/officeDocument/2006/relationships/hyperlink" Target="https://assets.nagios.com/downloads/nagioscore/docs/nagioscore/3/en/macrolist.html" TargetMode="External"/><Relationship Id="rId38" Type="http://schemas.openxmlformats.org/officeDocument/2006/relationships/hyperlink" Target="https://assets.nagios.com/downloads/nagioscore/docs/nagioscore/3/en/macrolist.html" TargetMode="External"/><Relationship Id="rId59" Type="http://schemas.openxmlformats.org/officeDocument/2006/relationships/image" Target="media/image16.png"/><Relationship Id="rId103" Type="http://schemas.openxmlformats.org/officeDocument/2006/relationships/hyperlink" Target="https://docs.opennms.com/horizon/30/operation/events/sources/syslog.html" TargetMode="External"/><Relationship Id="rId108" Type="http://schemas.openxmlformats.org/officeDocument/2006/relationships/fontTable" Target="fontTable.xml"/><Relationship Id="rId54" Type="http://schemas.openxmlformats.org/officeDocument/2006/relationships/image" Target="media/image11.png"/><Relationship Id="rId70" Type="http://schemas.openxmlformats.org/officeDocument/2006/relationships/image" Target="media/image22.png"/><Relationship Id="rId75" Type="http://schemas.openxmlformats.org/officeDocument/2006/relationships/hyperlink" Target="https://docs.opennms.com/horizon/30/operation/database-reports/templates/availability.html" TargetMode="External"/><Relationship Id="rId91" Type="http://schemas.openxmlformats.org/officeDocument/2006/relationships/image" Target="media/image23.png"/><Relationship Id="rId96" Type="http://schemas.openxmlformats.org/officeDocument/2006/relationships/hyperlink" Target="http://docs.opennms.org/opennms/branches/develop/guide-development/guide-development.html" TargetMode="External"/><Relationship Id="rId1" Type="http://schemas.openxmlformats.org/officeDocument/2006/relationships/numbering" Target="numbering.xml"/><Relationship Id="rId6" Type="http://schemas.openxmlformats.org/officeDocument/2006/relationships/hyperlink" Target="https://www.google.com/search?sca_esv=abfaf7a898a2efc2&amp;sxsrf=ADLYWIJFYqhIsBo1urpLtoX65d689f9ctw:1719382611234&amp;q=depending+on+the+project+need+for+business+goals+it+can+be+short+term+or+contract&amp;spell=1&amp;sa=X&amp;ved=2ahUKEwjK8Jmuz_iGAxX5RmwGHYBeAMwQBSgAegQIChAB" TargetMode="External"/><Relationship Id="rId15" Type="http://schemas.openxmlformats.org/officeDocument/2006/relationships/hyperlink" Target="https://www.techtarget.com/searchstorage/definition/cache" TargetMode="External"/><Relationship Id="rId23" Type="http://schemas.openxmlformats.org/officeDocument/2006/relationships/image" Target="media/image3.png"/><Relationship Id="rId28" Type="http://schemas.openxmlformats.org/officeDocument/2006/relationships/hyperlink" Target="https://assets.nagios.com/downloads/nagioscore/docs/nagioscore/4/en/eventhandlers.html" TargetMode="External"/><Relationship Id="rId36" Type="http://schemas.openxmlformats.org/officeDocument/2006/relationships/hyperlink" Target="https://assets.nagios.com/downloads/nagioscore/docs/nagioscore/3/en/macrolist.html" TargetMode="External"/><Relationship Id="rId49" Type="http://schemas.openxmlformats.org/officeDocument/2006/relationships/hyperlink" Target="https://assets.nagios.com/downloads/nagioscore/docs/nagioscore/3/en/configmain.html" TargetMode="External"/><Relationship Id="rId57" Type="http://schemas.openxmlformats.org/officeDocument/2006/relationships/image" Target="media/image14.png"/><Relationship Id="rId106" Type="http://schemas.openxmlformats.org/officeDocument/2006/relationships/hyperlink" Target="https://www.youtube.com/watch?v=4xgx4k83zzc" TargetMode="External"/><Relationship Id="rId10" Type="http://schemas.openxmlformats.org/officeDocument/2006/relationships/hyperlink" Target="https://www.techtarget.com/whatis/definition/POP3-Post-Office-Protocol-3" TargetMode="External"/><Relationship Id="rId31" Type="http://schemas.openxmlformats.org/officeDocument/2006/relationships/image" Target="media/image6.png"/><Relationship Id="rId44" Type="http://schemas.openxmlformats.org/officeDocument/2006/relationships/hyperlink" Target="https://assets.nagios.com/downloads/nagioscore/docs/nagioscore/3/en/passivechecks.html" TargetMode="External"/><Relationship Id="rId52" Type="http://schemas.openxmlformats.org/officeDocument/2006/relationships/hyperlink" Target="https://assets.nagios.com/downloads/nagioscore/docs/nagioscore/3/en/statetypes.html" TargetMode="External"/><Relationship Id="rId60" Type="http://schemas.openxmlformats.org/officeDocument/2006/relationships/image" Target="media/image17.png"/><Relationship Id="rId65" Type="http://schemas.openxmlformats.org/officeDocument/2006/relationships/hyperlink" Target="https://managewp.com/blog/wordpress-ssl-settings-and-how-to-resolve-mixed-content-warnings" TargetMode="External"/><Relationship Id="rId73" Type="http://schemas.openxmlformats.org/officeDocument/2006/relationships/hyperlink" Target="http://community.jaspersoft.com/documentation/tibco-jaspersoft-studio-user-guide/v610/getting-started-jaspersoft-studio" TargetMode="External"/><Relationship Id="rId78" Type="http://schemas.openxmlformats.org/officeDocument/2006/relationships/hyperlink" Target="https://docs.opennms.com/horizon/30/operation/database-reports/templates/event.html" TargetMode="External"/><Relationship Id="rId81" Type="http://schemas.openxmlformats.org/officeDocument/2006/relationships/hyperlink" Target="https://docs.opennms.com/horizon/30/operation/database-reports/templates/maintenance-expired.html" TargetMode="External"/><Relationship Id="rId86" Type="http://schemas.openxmlformats.org/officeDocument/2006/relationships/hyperlink" Target="https://docs.opennms.com/horizon/30/operation/database-reports/templates/serial.html" TargetMode="External"/><Relationship Id="rId94" Type="http://schemas.openxmlformats.org/officeDocument/2006/relationships/hyperlink" Target="https://docs.opennms.com/horizon/30/operation/database-reports/database.html" TargetMode="External"/><Relationship Id="rId99" Type="http://schemas.openxmlformats.org/officeDocument/2006/relationships/hyperlink" Target="https://opennms.discourse.group/t/storing-data-with-foreign-sources/2057" TargetMode="External"/><Relationship Id="rId101" Type="http://schemas.openxmlformats.org/officeDocument/2006/relationships/hyperlink" Target="https://docs.opennms.com/horizon/30/operation/database-reports/template-introduction.html" TargetMode="External"/><Relationship Id="rId4" Type="http://schemas.openxmlformats.org/officeDocument/2006/relationships/webSettings" Target="webSettings.xml"/><Relationship Id="rId9" Type="http://schemas.openxmlformats.org/officeDocument/2006/relationships/hyperlink" Target="https://www.techtarget.com/whatis/definition/SMTP-Simple-Mail-Transfer-Protocol" TargetMode="External"/><Relationship Id="rId13" Type="http://schemas.openxmlformats.org/officeDocument/2006/relationships/hyperlink" Target="https://www.techtarget.com/searchitoperations/definition/virtual-machine-VM" TargetMode="External"/><Relationship Id="rId18" Type="http://schemas.openxmlformats.org/officeDocument/2006/relationships/hyperlink" Target="https://managewp.com/blog/wordpress-ssl-settings-and-how-to-resolve-mixed-content-warnings" TargetMode="External"/><Relationship Id="rId39" Type="http://schemas.openxmlformats.org/officeDocument/2006/relationships/hyperlink" Target="https://assets.nagios.com/downloads/nagioscore/docs/nagioscore/3/en/passivechecks.html" TargetMode="External"/><Relationship Id="rId109" Type="http://schemas.openxmlformats.org/officeDocument/2006/relationships/theme" Target="theme/theme1.xml"/><Relationship Id="rId34" Type="http://schemas.openxmlformats.org/officeDocument/2006/relationships/hyperlink" Target="https://assets.nagios.com/downloads/nagioscore/docs/nagioscore/3/en/macrolist.html" TargetMode="External"/><Relationship Id="rId50" Type="http://schemas.openxmlformats.org/officeDocument/2006/relationships/image" Target="media/image9.png"/><Relationship Id="rId55" Type="http://schemas.openxmlformats.org/officeDocument/2006/relationships/image" Target="media/image12.png"/><Relationship Id="rId76" Type="http://schemas.openxmlformats.org/officeDocument/2006/relationships/hyperlink" Target="https://docs.opennms.com/horizon/30/operation/database-reports/templates/calendar.html" TargetMode="External"/><Relationship Id="rId97" Type="http://schemas.openxmlformats.org/officeDocument/2006/relationships/hyperlink" Target="https://docs.opennms.com/horizon/30/operation/database-reports/database.html" TargetMode="External"/><Relationship Id="rId104" Type="http://schemas.openxmlformats.org/officeDocument/2006/relationships/hyperlink" Target="https://docs.opennms.com/horizon/30/operation/events/event-sources.html" TargetMode="External"/><Relationship Id="rId7" Type="http://schemas.openxmlformats.org/officeDocument/2006/relationships/hyperlink" Target="https://www.techtarget.com/searchstorage/definition/memory-card" TargetMode="External"/><Relationship Id="rId71" Type="http://schemas.openxmlformats.org/officeDocument/2006/relationships/hyperlink" Target="https://docs.opennms.com/horizon/30/operation/admin/daemon-config-files.html" TargetMode="External"/><Relationship Id="rId92" Type="http://schemas.openxmlformats.org/officeDocument/2006/relationships/image" Target="media/image24.png"/><Relationship Id="rId2" Type="http://schemas.openxmlformats.org/officeDocument/2006/relationships/styles" Target="styles.xml"/><Relationship Id="rId29" Type="http://schemas.openxmlformats.org/officeDocument/2006/relationships/hyperlink" Target="https://assets.nagios.com/downloads/nagioscore/docs/nagioscore/4/en/notifications.html" TargetMode="External"/><Relationship Id="rId24" Type="http://schemas.openxmlformats.org/officeDocument/2006/relationships/hyperlink" Target="https://letsencrypt.org/" TargetMode="External"/><Relationship Id="rId40" Type="http://schemas.openxmlformats.org/officeDocument/2006/relationships/image" Target="media/image8.png"/><Relationship Id="rId45" Type="http://schemas.openxmlformats.org/officeDocument/2006/relationships/hyperlink" Target="https://assets.nagios.com/downloads/nagioscore/docs/nagioscore/3/en/macrolist.html" TargetMode="External"/><Relationship Id="rId66" Type="http://schemas.openxmlformats.org/officeDocument/2006/relationships/hyperlink" Target="https://www.cloudflare.com/learning/ssl/transport-layer-security-tls/" TargetMode="External"/><Relationship Id="rId87" Type="http://schemas.openxmlformats.org/officeDocument/2006/relationships/hyperlink" Target="https://docs.opennms.com/horizon/30/operation/database-reports/templates/snmp.html" TargetMode="External"/><Relationship Id="rId61" Type="http://schemas.openxmlformats.org/officeDocument/2006/relationships/image" Target="media/image18.png"/><Relationship Id="rId82" Type="http://schemas.openxmlformats.org/officeDocument/2006/relationships/hyperlink" Target="https://docs.opennms.com/horizon/30/operation/database-reports/templates/maintenance-strategy.html" TargetMode="External"/><Relationship Id="rId19" Type="http://schemas.openxmlformats.org/officeDocument/2006/relationships/image" Target="media/image2.png"/><Relationship Id="rId14" Type="http://schemas.openxmlformats.org/officeDocument/2006/relationships/hyperlink" Target="https://www.techtarget.com/searchapparchitecture/definition/user-interface-UI" TargetMode="External"/><Relationship Id="rId30" Type="http://schemas.openxmlformats.org/officeDocument/2006/relationships/hyperlink" Target="https://assets.nagios.com/downloads/nagioscore/docs/nagioscore/4/en/pluginapi.html" TargetMode="External"/><Relationship Id="rId35" Type="http://schemas.openxmlformats.org/officeDocument/2006/relationships/hyperlink" Target="https://assets.nagios.com/downloads/nagioscore/docs/nagioscore/3/en/macrolist.html" TargetMode="External"/><Relationship Id="rId56" Type="http://schemas.openxmlformats.org/officeDocument/2006/relationships/image" Target="media/image13.png"/><Relationship Id="rId77" Type="http://schemas.openxmlformats.org/officeDocument/2006/relationships/hyperlink" Target="https://docs.opennms.com/horizon/30/operation/database-reports/templates/classic.html" TargetMode="External"/><Relationship Id="rId100" Type="http://schemas.openxmlformats.org/officeDocument/2006/relationships/hyperlink" Target="https://docs.opennms.com/horizon/30/operation/admin/http-ssl.html" TargetMode="External"/><Relationship Id="rId105" Type="http://schemas.openxmlformats.org/officeDocument/2006/relationships/hyperlink" Target="https://docs.opennms.com/horizon/30/operation/events/event-definition.html" TargetMode="External"/><Relationship Id="rId8" Type="http://schemas.openxmlformats.org/officeDocument/2006/relationships/hyperlink" Target="https://www.techtarget.com/whatis/definition/process" TargetMode="External"/><Relationship Id="rId51" Type="http://schemas.openxmlformats.org/officeDocument/2006/relationships/hyperlink" Target="https://assets.nagios.com/downloads/nagioscore/docs/nagioscore/3/en/extcommands.html" TargetMode="External"/><Relationship Id="rId72" Type="http://schemas.openxmlformats.org/officeDocument/2006/relationships/hyperlink" Target="https://docs.opennms.com/horizon/30/reference/daemons/introduction.html" TargetMode="External"/><Relationship Id="rId93" Type="http://schemas.openxmlformats.org/officeDocument/2006/relationships/image" Target="media/image25.png"/><Relationship Id="rId98" Type="http://schemas.openxmlformats.org/officeDocument/2006/relationships/hyperlink" Target="https://docs.opennms.com/horizon/30/operation/database-reports/database.html" TargetMode="External"/><Relationship Id="rId3" Type="http://schemas.openxmlformats.org/officeDocument/2006/relationships/settings" Target="settings.xml"/><Relationship Id="rId25" Type="http://schemas.openxmlformats.org/officeDocument/2006/relationships/image" Target="media/image4.png"/><Relationship Id="rId46" Type="http://schemas.openxmlformats.org/officeDocument/2006/relationships/hyperlink" Target="https://assets.nagios.com/downloads/nagioscore/docs/nagioscore/3/en/macrolist.html" TargetMode="External"/><Relationship Id="rId67" Type="http://schemas.openxmlformats.org/officeDocument/2006/relationships/hyperlink" Target="https://managewp.com/blog/security-attacks" TargetMode="External"/><Relationship Id="rId20" Type="http://schemas.openxmlformats.org/officeDocument/2006/relationships/hyperlink" Target="https://www.cloudflare.com/learning/ssl/transport-layer-security-tls/" TargetMode="External"/><Relationship Id="rId41" Type="http://schemas.openxmlformats.org/officeDocument/2006/relationships/hyperlink" Target="https://assets.nagios.com/downloads/nagioscore/docs/nagioscore/3/en/statetypes.html" TargetMode="External"/><Relationship Id="rId62" Type="http://schemas.openxmlformats.org/officeDocument/2006/relationships/image" Target="media/image19.png"/><Relationship Id="rId83" Type="http://schemas.openxmlformats.org/officeDocument/2006/relationships/hyperlink" Target="https://docs.opennms.com/horizon/30/operation/database-reports/templates/morning.html" TargetMode="External"/><Relationship Id="rId88" Type="http://schemas.openxmlformats.org/officeDocument/2006/relationships/hyperlink" Target="https://docs.opennms.com/horizon/30/operation/database-reports/templates/total-byt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52</Pages>
  <Words>14110</Words>
  <Characters>80433</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Pavithra S</dc:creator>
  <cp:keywords/>
  <dc:description/>
  <cp:lastModifiedBy>Pavithra S</cp:lastModifiedBy>
  <cp:revision>40</cp:revision>
  <dcterms:created xsi:type="dcterms:W3CDTF">2024-07-06T13:26:00Z</dcterms:created>
  <dcterms:modified xsi:type="dcterms:W3CDTF">2024-11-15T04:40:00Z</dcterms:modified>
</cp:coreProperties>
</file>